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5524" w14:textId="72DECC34" w:rsidR="004140D8" w:rsidRDefault="004140D8" w:rsidP="004140D8">
      <w:pPr>
        <w:pStyle w:val="Header"/>
        <w:jc w:val="center"/>
        <w:rPr>
          <w:rFonts w:ascii="Times New Roman" w:hAnsi="Times New Roman" w:cs="Times New Roman"/>
          <w:b/>
          <w:bCs/>
          <w:spacing w:val="20"/>
          <w:sz w:val="24"/>
          <w:szCs w:val="24"/>
        </w:rPr>
      </w:pPr>
      <w:r w:rsidRPr="007E3896">
        <w:rPr>
          <w:noProof/>
        </w:rPr>
        <w:drawing>
          <wp:inline distT="0" distB="0" distL="0" distR="0" wp14:anchorId="684CDE2D" wp14:editId="67F444C7">
            <wp:extent cx="3527467" cy="139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449" cy="1408478"/>
                    </a:xfrm>
                    <a:prstGeom prst="rect">
                      <a:avLst/>
                    </a:prstGeom>
                    <a:noFill/>
                    <a:ln>
                      <a:noFill/>
                    </a:ln>
                  </pic:spPr>
                </pic:pic>
              </a:graphicData>
            </a:graphic>
          </wp:inline>
        </w:drawing>
      </w:r>
    </w:p>
    <w:p w14:paraId="6922B0A0" w14:textId="77777777" w:rsidR="004140D8" w:rsidRDefault="004140D8" w:rsidP="007A4B7E">
      <w:pPr>
        <w:pStyle w:val="Header"/>
        <w:jc w:val="both"/>
        <w:rPr>
          <w:rFonts w:ascii="Times New Roman" w:hAnsi="Times New Roman" w:cs="Times New Roman"/>
          <w:b/>
          <w:bCs/>
          <w:spacing w:val="20"/>
          <w:sz w:val="24"/>
          <w:szCs w:val="24"/>
        </w:rPr>
      </w:pPr>
    </w:p>
    <w:p w14:paraId="36534D6E" w14:textId="1BDC2FCE" w:rsidR="007A4B7E" w:rsidRPr="005F05B3" w:rsidRDefault="007A4B7E" w:rsidP="007A4B7E">
      <w:pPr>
        <w:pStyle w:val="Header"/>
        <w:jc w:val="both"/>
        <w:rPr>
          <w:rFonts w:ascii="Times New Roman" w:hAnsi="Times New Roman" w:cs="Times New Roman"/>
          <w:b/>
          <w:bCs/>
          <w:sz w:val="24"/>
          <w:szCs w:val="24"/>
        </w:rPr>
      </w:pPr>
      <w:r w:rsidRPr="005F05B3">
        <w:rPr>
          <w:rFonts w:ascii="Times New Roman" w:hAnsi="Times New Roman" w:cs="Times New Roman"/>
          <w:b/>
          <w:bCs/>
          <w:spacing w:val="20"/>
          <w:sz w:val="24"/>
          <w:szCs w:val="24"/>
        </w:rPr>
        <w:t>MEMORANDUM</w:t>
      </w:r>
    </w:p>
    <w:p w14:paraId="34CE328E" w14:textId="77777777" w:rsidR="007A4B7E" w:rsidRPr="005F05B3" w:rsidRDefault="007A4B7E" w:rsidP="007A4B7E">
      <w:pPr>
        <w:pStyle w:val="address"/>
        <w:tabs>
          <w:tab w:val="left" w:pos="1260"/>
        </w:tabs>
        <w:spacing w:after="0"/>
        <w:jc w:val="both"/>
        <w:rPr>
          <w:rFonts w:ascii="Times New Roman" w:hAnsi="Times New Roman"/>
          <w:b/>
          <w:szCs w:val="24"/>
        </w:rPr>
      </w:pPr>
    </w:p>
    <w:p w14:paraId="657630E6" w14:textId="2FD6CC83" w:rsidR="007A4B7E" w:rsidRPr="005F05B3" w:rsidRDefault="007A4B7E" w:rsidP="007A4B7E">
      <w:pPr>
        <w:pStyle w:val="address"/>
        <w:tabs>
          <w:tab w:val="left" w:pos="1440"/>
        </w:tabs>
        <w:spacing w:after="0"/>
        <w:ind w:left="1440" w:hanging="1440"/>
        <w:jc w:val="both"/>
        <w:rPr>
          <w:rFonts w:ascii="Times New Roman" w:hAnsi="Times New Roman"/>
          <w:szCs w:val="24"/>
        </w:rPr>
      </w:pPr>
      <w:r w:rsidRPr="005F05B3">
        <w:rPr>
          <w:rFonts w:ascii="Times New Roman" w:hAnsi="Times New Roman"/>
          <w:b/>
          <w:szCs w:val="24"/>
        </w:rPr>
        <w:t>TO:</w:t>
      </w:r>
      <w:r w:rsidRPr="005F05B3">
        <w:rPr>
          <w:rFonts w:ascii="Times New Roman" w:hAnsi="Times New Roman"/>
          <w:b/>
          <w:szCs w:val="24"/>
        </w:rPr>
        <w:tab/>
      </w:r>
      <w:r w:rsidR="000D624A">
        <w:rPr>
          <w:rFonts w:ascii="Times New Roman" w:hAnsi="Times New Roman"/>
          <w:bCs/>
          <w:szCs w:val="24"/>
        </w:rPr>
        <w:t xml:space="preserve">Local Water Providers </w:t>
      </w:r>
      <w:r w:rsidRPr="005F05B3">
        <w:rPr>
          <w:rFonts w:ascii="Times New Roman" w:hAnsi="Times New Roman"/>
          <w:szCs w:val="24"/>
        </w:rPr>
        <w:t>in the Metropolitan North Georgia Water Planning District (“</w:t>
      </w:r>
      <w:r w:rsidRPr="005F05B3">
        <w:rPr>
          <w:rFonts w:ascii="Times New Roman" w:hAnsi="Times New Roman"/>
          <w:szCs w:val="24"/>
          <w:u w:val="single"/>
        </w:rPr>
        <w:t>District</w:t>
      </w:r>
      <w:r w:rsidRPr="005F05B3">
        <w:rPr>
          <w:rFonts w:ascii="Times New Roman" w:hAnsi="Times New Roman"/>
          <w:szCs w:val="24"/>
        </w:rPr>
        <w:t xml:space="preserve">”) </w:t>
      </w:r>
    </w:p>
    <w:p w14:paraId="023ED40E" w14:textId="77777777" w:rsidR="007A4B7E" w:rsidRPr="005F05B3" w:rsidRDefault="007A4B7E" w:rsidP="007A4B7E">
      <w:pPr>
        <w:pStyle w:val="address"/>
        <w:tabs>
          <w:tab w:val="left" w:pos="1440"/>
        </w:tabs>
        <w:spacing w:after="0"/>
        <w:jc w:val="both"/>
        <w:rPr>
          <w:rFonts w:ascii="Times New Roman" w:hAnsi="Times New Roman"/>
          <w:b/>
          <w:szCs w:val="24"/>
        </w:rPr>
      </w:pPr>
    </w:p>
    <w:p w14:paraId="3F59D129" w14:textId="1D22670F" w:rsidR="007A4B7E" w:rsidRDefault="007A4B7E" w:rsidP="007A4B7E">
      <w:pPr>
        <w:pStyle w:val="address"/>
        <w:tabs>
          <w:tab w:val="left" w:pos="1440"/>
        </w:tabs>
        <w:spacing w:after="0"/>
        <w:ind w:left="1440" w:hanging="1440"/>
        <w:jc w:val="both"/>
        <w:rPr>
          <w:rFonts w:ascii="Times New Roman" w:hAnsi="Times New Roman"/>
          <w:szCs w:val="24"/>
        </w:rPr>
      </w:pPr>
      <w:r w:rsidRPr="005F05B3">
        <w:rPr>
          <w:rFonts w:ascii="Times New Roman" w:hAnsi="Times New Roman"/>
          <w:b/>
          <w:szCs w:val="24"/>
        </w:rPr>
        <w:t>FROM</w:t>
      </w:r>
      <w:r w:rsidRPr="005F05B3">
        <w:rPr>
          <w:rFonts w:ascii="Times New Roman" w:hAnsi="Times New Roman"/>
          <w:szCs w:val="24"/>
        </w:rPr>
        <w:t>:</w:t>
      </w:r>
      <w:r w:rsidRPr="005F05B3">
        <w:rPr>
          <w:rFonts w:ascii="Times New Roman" w:hAnsi="Times New Roman"/>
          <w:szCs w:val="24"/>
        </w:rPr>
        <w:tab/>
        <w:t>District Staff</w:t>
      </w:r>
      <w:r w:rsidRPr="005F05B3">
        <w:rPr>
          <w:rFonts w:ascii="Times New Roman" w:hAnsi="Times New Roman"/>
          <w:szCs w:val="24"/>
        </w:rPr>
        <w:tab/>
      </w:r>
    </w:p>
    <w:p w14:paraId="4BD85CE0" w14:textId="466FE094" w:rsidR="006E6533" w:rsidRDefault="006E6533" w:rsidP="007A4B7E">
      <w:pPr>
        <w:pStyle w:val="address"/>
        <w:tabs>
          <w:tab w:val="left" w:pos="1440"/>
        </w:tabs>
        <w:spacing w:after="0"/>
        <w:ind w:left="1440" w:hanging="1440"/>
        <w:jc w:val="both"/>
        <w:rPr>
          <w:rFonts w:ascii="Times New Roman" w:hAnsi="Times New Roman"/>
          <w:b/>
          <w:szCs w:val="24"/>
        </w:rPr>
      </w:pPr>
    </w:p>
    <w:p w14:paraId="4D077A7C" w14:textId="2CABF0AE" w:rsidR="006E6533" w:rsidRPr="005F05B3" w:rsidRDefault="006E6533" w:rsidP="007A4B7E">
      <w:pPr>
        <w:pStyle w:val="address"/>
        <w:tabs>
          <w:tab w:val="left" w:pos="1440"/>
        </w:tabs>
        <w:spacing w:after="0"/>
        <w:ind w:left="1440" w:hanging="1440"/>
        <w:jc w:val="both"/>
        <w:rPr>
          <w:rFonts w:ascii="Times New Roman" w:hAnsi="Times New Roman"/>
          <w:b/>
          <w:szCs w:val="24"/>
        </w:rPr>
      </w:pPr>
      <w:r>
        <w:rPr>
          <w:rFonts w:ascii="Times New Roman" w:hAnsi="Times New Roman"/>
          <w:b/>
          <w:szCs w:val="24"/>
        </w:rPr>
        <w:t>DATE:</w:t>
      </w:r>
      <w:r>
        <w:rPr>
          <w:rFonts w:ascii="Times New Roman" w:hAnsi="Times New Roman"/>
          <w:b/>
          <w:szCs w:val="24"/>
        </w:rPr>
        <w:tab/>
      </w:r>
      <w:r w:rsidR="00CF5C9D" w:rsidRPr="00CF5C9D">
        <w:rPr>
          <w:rFonts w:ascii="Times New Roman" w:hAnsi="Times New Roman"/>
          <w:bCs/>
          <w:szCs w:val="24"/>
        </w:rPr>
        <w:t>December 15, 2022</w:t>
      </w:r>
    </w:p>
    <w:p w14:paraId="73B9F4F3" w14:textId="77777777" w:rsidR="007A4B7E" w:rsidRPr="005F05B3" w:rsidRDefault="007A4B7E" w:rsidP="007A4B7E">
      <w:pPr>
        <w:pStyle w:val="address"/>
        <w:tabs>
          <w:tab w:val="left" w:pos="1440"/>
        </w:tabs>
        <w:spacing w:after="0"/>
        <w:jc w:val="both"/>
        <w:rPr>
          <w:rFonts w:ascii="Times New Roman" w:hAnsi="Times New Roman"/>
          <w:szCs w:val="24"/>
        </w:rPr>
      </w:pPr>
    </w:p>
    <w:p w14:paraId="3FF70411" w14:textId="19892054" w:rsidR="007A4B7E" w:rsidRPr="005F05B3" w:rsidRDefault="007A4B7E" w:rsidP="007A4B7E">
      <w:pPr>
        <w:spacing w:after="0" w:line="240" w:lineRule="auto"/>
        <w:jc w:val="both"/>
        <w:rPr>
          <w:rFonts w:ascii="Times New Roman" w:hAnsi="Times New Roman" w:cs="Times New Roman"/>
          <w:b/>
          <w:bCs/>
          <w:sz w:val="24"/>
          <w:szCs w:val="24"/>
        </w:rPr>
      </w:pPr>
      <w:r w:rsidRPr="005F05B3">
        <w:rPr>
          <w:rFonts w:ascii="Times New Roman" w:hAnsi="Times New Roman" w:cs="Times New Roman"/>
          <w:b/>
          <w:sz w:val="24"/>
          <w:szCs w:val="24"/>
        </w:rPr>
        <w:t>SUBJECT</w:t>
      </w:r>
      <w:r w:rsidRPr="005F05B3">
        <w:rPr>
          <w:rFonts w:ascii="Times New Roman" w:hAnsi="Times New Roman" w:cs="Times New Roman"/>
          <w:sz w:val="24"/>
          <w:szCs w:val="24"/>
        </w:rPr>
        <w:t>:</w:t>
      </w:r>
      <w:r w:rsidRPr="005F05B3">
        <w:rPr>
          <w:rFonts w:ascii="Times New Roman" w:hAnsi="Times New Roman" w:cs="Times New Roman"/>
          <w:sz w:val="24"/>
          <w:szCs w:val="24"/>
        </w:rPr>
        <w:tab/>
        <w:t xml:space="preserve">Model Ordinance/Policy </w:t>
      </w:r>
      <w:r w:rsidR="000D624A">
        <w:rPr>
          <w:rFonts w:ascii="Times New Roman" w:hAnsi="Times New Roman" w:cs="Times New Roman"/>
          <w:sz w:val="24"/>
          <w:szCs w:val="24"/>
        </w:rPr>
        <w:t xml:space="preserve">on </w:t>
      </w:r>
      <w:r w:rsidRPr="005F05B3">
        <w:rPr>
          <w:rFonts w:ascii="Times New Roman" w:hAnsi="Times New Roman" w:cs="Times New Roman"/>
          <w:sz w:val="24"/>
          <w:szCs w:val="24"/>
        </w:rPr>
        <w:t>Local Drought Response</w:t>
      </w:r>
      <w:r>
        <w:rPr>
          <w:rFonts w:ascii="Times New Roman" w:hAnsi="Times New Roman" w:cs="Times New Roman"/>
          <w:sz w:val="24"/>
          <w:szCs w:val="24"/>
        </w:rPr>
        <w:t xml:space="preserve"> </w:t>
      </w:r>
      <w:r w:rsidR="000D624A">
        <w:rPr>
          <w:rFonts w:ascii="Times New Roman" w:hAnsi="Times New Roman" w:cs="Times New Roman"/>
          <w:sz w:val="24"/>
          <w:szCs w:val="24"/>
        </w:rPr>
        <w:t>and Water Waste</w:t>
      </w:r>
    </w:p>
    <w:p w14:paraId="0263C856" w14:textId="77777777" w:rsidR="007A4B7E" w:rsidRPr="005F05B3" w:rsidRDefault="007A4B7E" w:rsidP="007A4B7E">
      <w:pPr>
        <w:pStyle w:val="address"/>
        <w:tabs>
          <w:tab w:val="left" w:pos="1260"/>
        </w:tabs>
        <w:spacing w:after="0"/>
        <w:jc w:val="both"/>
        <w:rPr>
          <w:rFonts w:ascii="Times New Roman" w:hAnsi="Times New Roman"/>
          <w:szCs w:val="24"/>
        </w:rPr>
      </w:pPr>
      <w:r w:rsidRPr="005F05B3">
        <w:rPr>
          <w:rFonts w:ascii="Times New Roman" w:hAnsi="Times New Roman"/>
          <w:noProof/>
          <w:szCs w:val="24"/>
        </w:rPr>
        <mc:AlternateContent>
          <mc:Choice Requires="wps">
            <w:drawing>
              <wp:anchor distT="4294967294" distB="4294967294" distL="114300" distR="114300" simplePos="0" relativeHeight="251661312" behindDoc="0" locked="0" layoutInCell="1" allowOverlap="1" wp14:anchorId="246085F2" wp14:editId="25FF6730">
                <wp:simplePos x="0" y="0"/>
                <wp:positionH relativeFrom="column">
                  <wp:posOffset>-5938</wp:posOffset>
                </wp:positionH>
                <wp:positionV relativeFrom="paragraph">
                  <wp:posOffset>106243</wp:posOffset>
                </wp:positionV>
                <wp:extent cx="5929911" cy="0"/>
                <wp:effectExtent l="0" t="0" r="1397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99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E2D62"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8.35pt" to="466.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"/>
            </w:pict>
          </mc:Fallback>
        </mc:AlternateContent>
      </w:r>
    </w:p>
    <w:p w14:paraId="7F4E1B8A" w14:textId="499B0978" w:rsidR="007246EA" w:rsidRPr="007246EA" w:rsidRDefault="007246EA" w:rsidP="007246EA">
      <w:pPr>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Local water providers should be prepared to address water waste and respond to droughts. Water waste includes excessive application of water beyond what is needed or other uses of water that are intended, unnecessary, or uncontrolled. The model ordinance specifies what activities will be considered water </w:t>
      </w:r>
      <w:r w:rsidRPr="007246EA">
        <w:rPr>
          <w:rFonts w:ascii="Times New Roman" w:hAnsi="Times New Roman" w:cs="Times New Roman"/>
          <w:bCs/>
          <w:sz w:val="24"/>
          <w:szCs w:val="24"/>
        </w:rPr>
        <w:t>waste</w:t>
      </w:r>
      <w:r w:rsidRPr="007246EA">
        <w:rPr>
          <w:rFonts w:ascii="Times New Roman" w:hAnsi="Times New Roman" w:cs="Times New Roman"/>
          <w:sz w:val="24"/>
          <w:szCs w:val="24"/>
        </w:rPr>
        <w:t>. Education is the recommended approach for addressing water waste by customers during non-drought periods, and warning and enforcement are more appropriate once a drought response level has been declared. The EPD Drought Rule in 391-3-30-.07(4)(c) and (5)(j) together provide that drought restrictions and water waste prohibitions must be enforceable to implement this drought response strategy, which is required under drought response level 3. Specifically, the EPD Drought Rule requires that local water providers “[i]</w:t>
      </w:r>
      <w:proofErr w:type="spellStart"/>
      <w:r w:rsidRPr="007246EA">
        <w:rPr>
          <w:rFonts w:ascii="Times New Roman" w:hAnsi="Times New Roman" w:cs="Times New Roman"/>
          <w:sz w:val="24"/>
          <w:szCs w:val="24"/>
        </w:rPr>
        <w:t>mpose</w:t>
      </w:r>
      <w:proofErr w:type="spellEnd"/>
      <w:r w:rsidRPr="007246EA">
        <w:rPr>
          <w:rFonts w:ascii="Times New Roman" w:hAnsi="Times New Roman" w:cs="Times New Roman"/>
          <w:sz w:val="24"/>
          <w:szCs w:val="24"/>
        </w:rPr>
        <w:t xml:space="preserve"> monetary penalties or terminate water services to customers to reduce outdoor water waste due to excessive application, outdoor leaks, improper irrigation, or other similar reasons.” When, whether, and how to enforce any drought restrictions and water waste prohibitions is at the discretion of each local water provider based on their local circumstances. </w:t>
      </w:r>
    </w:p>
    <w:p w14:paraId="728377B6" w14:textId="77777777" w:rsidR="007246EA" w:rsidRPr="007246EA" w:rsidRDefault="007246EA" w:rsidP="007246EA">
      <w:pPr>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Using this model ordinance/policy on drought response or something substantially similar will be helpful because it will allow for coordinated, regional education, training, and public relations. Given local water providers in the District largely share a common media market for TV, radio, and newspapers, differences across jurisdictions are likely to cause public confusion. All District education materials, training, forms, and technical assistance will be based on this model ordinance. The District strongly encourages local water providers to adopt this model ordinance/policy with as few discretionary local modifications as possible. Nonetheless, Local Water Providers may make modifications to this model ordinance/policy on drought response provided they are at least as effective as the District model ordinance and are consistent with the EPD Drought Rule and other relevant state and federal laws. Local water providers may also adopt more than one policy or ordinance to address local drought response and water waste. </w:t>
      </w:r>
    </w:p>
    <w:p w14:paraId="3894879D" w14:textId="77777777" w:rsidR="007246EA" w:rsidRPr="007246EA" w:rsidRDefault="007246EA" w:rsidP="007246EA">
      <w:pPr>
        <w:ind w:firstLine="720"/>
        <w:jc w:val="both"/>
        <w:rPr>
          <w:rFonts w:ascii="Times New Roman" w:hAnsi="Times New Roman" w:cs="Times New Roman"/>
          <w:b/>
          <w:bCs/>
          <w:sz w:val="24"/>
          <w:szCs w:val="24"/>
        </w:rPr>
      </w:pPr>
      <w:r w:rsidRPr="007246EA">
        <w:rPr>
          <w:rFonts w:ascii="Times New Roman" w:hAnsi="Times New Roman" w:cs="Times New Roman"/>
          <w:sz w:val="24"/>
          <w:szCs w:val="24"/>
        </w:rPr>
        <w:lastRenderedPageBreak/>
        <w:t xml:space="preserve">When preparing the model ordinance/policy for local adoption, the local jurisdiction must make some edits. Mandatory edits are highlighted within the Model Ordinance by mandatory edit prompts shown as bold text with brackets (e.g. </w:t>
      </w:r>
      <w:r w:rsidRPr="007246EA">
        <w:rPr>
          <w:rFonts w:ascii="Times New Roman" w:hAnsi="Times New Roman" w:cs="Times New Roman"/>
          <w:b/>
          <w:sz w:val="24"/>
          <w:szCs w:val="24"/>
        </w:rPr>
        <w:t>[local jurisdiction]</w:t>
      </w:r>
      <w:r w:rsidRPr="007246EA">
        <w:rPr>
          <w:rFonts w:ascii="Times New Roman" w:hAnsi="Times New Roman" w:cs="Times New Roman"/>
          <w:sz w:val="24"/>
          <w:szCs w:val="24"/>
        </w:rPr>
        <w:t xml:space="preserve">). These items are bracketed because they are jurisdiction specific concepts, and you should review these and insert the jurisdiction’s name and other jurisdiction-specific names, titles, boards, etc. </w:t>
      </w:r>
    </w:p>
    <w:p w14:paraId="35236DAC" w14:textId="77777777" w:rsidR="007246EA" w:rsidRPr="007246EA" w:rsidRDefault="007246EA" w:rsidP="007246EA">
      <w:pPr>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Adopting a model ordinance/policy gives local water providers the ability to enforce either through monetary penalties or by terminating water service, but it does not obligate them to specific enforcement actions. It is recommended that education, written warnings, and then enforcement be prioritized in order, and that enforcement be limited to drought or other repeated or egregious violations. </w:t>
      </w:r>
      <w:r w:rsidRPr="007246EA">
        <w:rPr>
          <w:rFonts w:ascii="Times New Roman" w:hAnsi="Times New Roman" w:cs="Times New Roman"/>
          <w:bCs/>
          <w:sz w:val="24"/>
          <w:szCs w:val="24"/>
        </w:rPr>
        <w:t xml:space="preserve">Local water providers should modify Section [Y]-13 of the model ordinance to reflect local plans for issuing warnings, imposing monetary fines, and/or terminating water service as well as any local process for disputing administrative penalties. </w:t>
      </w:r>
    </w:p>
    <w:p w14:paraId="2B333EF2" w14:textId="77777777" w:rsidR="007246EA" w:rsidRPr="007246EA" w:rsidRDefault="007246EA" w:rsidP="007246EA">
      <w:pPr>
        <w:pStyle w:val="MNGWPDBodyText"/>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Drought restrictions and water waste prohibitions are included in a single model ordinance/policy for convenience of implementation and enforcement, and this is consistent with the most common practice in the District and nationwide. However, local water providers that have adopted them as two separate ordinances/policies may continue to do so at their discretion. </w:t>
      </w:r>
    </w:p>
    <w:p w14:paraId="68028D1F" w14:textId="77777777" w:rsidR="007246EA" w:rsidRPr="007246EA" w:rsidRDefault="007246EA" w:rsidP="007246EA">
      <w:pPr>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The declaration of drought response levels and corresponding water use restrictions are set forth in the EPD Drought Rule (see Drought Management Rules, Ga. Comp. R. &amp; Regs. 391-3-30 available at </w:t>
      </w:r>
      <w:hyperlink r:id="rId9" w:history="1">
        <w:r w:rsidRPr="007246EA">
          <w:rPr>
            <w:rStyle w:val="Hyperlink"/>
            <w:rFonts w:ascii="Times New Roman" w:hAnsi="Times New Roman" w:cs="Times New Roman"/>
            <w:sz w:val="24"/>
            <w:szCs w:val="24"/>
          </w:rPr>
          <w:t>http://rules.sos.ga.gov/gac/391-3-30</w:t>
        </w:r>
      </w:hyperlink>
      <w:r w:rsidRPr="007246EA">
        <w:rPr>
          <w:rFonts w:ascii="Times New Roman" w:hAnsi="Times New Roman" w:cs="Times New Roman"/>
          <w:sz w:val="24"/>
          <w:szCs w:val="24"/>
        </w:rPr>
        <w:t xml:space="preserve">). All drought response efforts by local water providers must be consistent with the EPD Drought Rule. All local water providers should review this model ordinance/policy with their legal counsel and rely on their legal advice. Because the onset of drought can be sudden, having a model ordinance/policy in place allows local water providers to respond quickly if needed. This is consistent with the January 2020 Alliance for Water Efficiency report titled “Use and Effectiveness of Municipal Irrigation Restrictions During Drought.” Specifically, the report made the following recommendation for water providers: “Prepare and pass ordinances necessary to implement and enforce the plan when the time comes. This study found that plans need codified rulemaking to include provisions that are enforceable on non-compliant customers and to target water waste, such as irrigation runoff and excessive use.” </w:t>
      </w:r>
    </w:p>
    <w:p w14:paraId="44ECDBD7" w14:textId="77777777" w:rsidR="007246EA" w:rsidRPr="007246EA" w:rsidRDefault="007246EA" w:rsidP="007246EA">
      <w:pPr>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For more information and recommendations on how to </w:t>
      </w:r>
      <w:proofErr w:type="gramStart"/>
      <w:r w:rsidRPr="007246EA">
        <w:rPr>
          <w:rFonts w:ascii="Times New Roman" w:hAnsi="Times New Roman" w:cs="Times New Roman"/>
          <w:sz w:val="24"/>
          <w:szCs w:val="24"/>
        </w:rPr>
        <w:t>plan ahead</w:t>
      </w:r>
      <w:proofErr w:type="gramEnd"/>
      <w:r w:rsidRPr="007246EA">
        <w:rPr>
          <w:rFonts w:ascii="Times New Roman" w:hAnsi="Times New Roman" w:cs="Times New Roman"/>
          <w:sz w:val="24"/>
          <w:szCs w:val="24"/>
        </w:rPr>
        <w:t xml:space="preserve"> for and respond to drought, please see the District’s Local Drought Planning Guide, which is offered as a tool for local water provides but does not impose any additional requirements beyond what’s in this action item. </w:t>
      </w:r>
    </w:p>
    <w:p w14:paraId="4DBAB16E" w14:textId="77777777" w:rsidR="007246EA" w:rsidRPr="007246EA" w:rsidRDefault="007246EA" w:rsidP="007246EA">
      <w:pPr>
        <w:pStyle w:val="BodyText"/>
        <w:ind w:firstLine="720"/>
        <w:jc w:val="both"/>
        <w:rPr>
          <w:rFonts w:ascii="Times New Roman" w:hAnsi="Times New Roman" w:cs="Times New Roman"/>
          <w:sz w:val="24"/>
          <w:szCs w:val="24"/>
        </w:rPr>
      </w:pPr>
      <w:r w:rsidRPr="007246EA">
        <w:rPr>
          <w:rFonts w:ascii="Times New Roman" w:hAnsi="Times New Roman" w:cs="Times New Roman"/>
          <w:sz w:val="24"/>
          <w:szCs w:val="24"/>
        </w:rPr>
        <w:t xml:space="preserve">Local water providers that are part of a local government should pass an ordinance, and local water providers that are authorities should establish written policies. All policies must be written policies that either include their date of adoption or are accompanied by other documents (letters, emails, memoranda, etc.) that establish when the written policy was adopted. </w:t>
      </w:r>
    </w:p>
    <w:p w14:paraId="0E359923" w14:textId="77777777" w:rsidR="007246EA" w:rsidRPr="007246EA" w:rsidRDefault="007246EA" w:rsidP="007246EA">
      <w:pPr>
        <w:jc w:val="both"/>
        <w:rPr>
          <w:rFonts w:ascii="Times New Roman" w:hAnsi="Times New Roman" w:cs="Times New Roman"/>
          <w:sz w:val="24"/>
          <w:szCs w:val="24"/>
        </w:rPr>
      </w:pPr>
      <w:r w:rsidRPr="007246EA">
        <w:rPr>
          <w:rFonts w:ascii="Times New Roman" w:hAnsi="Times New Roman" w:cs="Times New Roman"/>
          <w:b/>
          <w:color w:val="44546A" w:themeColor="text2"/>
          <w:sz w:val="24"/>
          <w:szCs w:val="24"/>
        </w:rPr>
        <w:t>Need Assistance?</w:t>
      </w:r>
      <w:r w:rsidRPr="007246EA">
        <w:rPr>
          <w:rFonts w:ascii="Times New Roman" w:hAnsi="Times New Roman" w:cs="Times New Roman"/>
          <w:color w:val="44546A" w:themeColor="text2"/>
          <w:sz w:val="24"/>
          <w:szCs w:val="24"/>
        </w:rPr>
        <w:t xml:space="preserve"> </w:t>
      </w:r>
      <w:r w:rsidRPr="007246EA">
        <w:rPr>
          <w:rFonts w:ascii="Times New Roman" w:hAnsi="Times New Roman" w:cs="Times New Roman"/>
          <w:sz w:val="24"/>
          <w:szCs w:val="24"/>
        </w:rPr>
        <w:t xml:space="preserve">Contact the District at </w:t>
      </w:r>
      <w:hyperlink r:id="rId10" w:history="1">
        <w:r w:rsidRPr="007246EA">
          <w:rPr>
            <w:rStyle w:val="Hyperlink"/>
            <w:rFonts w:ascii="Times New Roman" w:hAnsi="Times New Roman" w:cs="Times New Roman"/>
            <w:sz w:val="24"/>
            <w:szCs w:val="24"/>
          </w:rPr>
          <w:t>TechnicalAssistance@northgeorgiawater.com</w:t>
        </w:r>
      </w:hyperlink>
      <w:r w:rsidRPr="007246EA">
        <w:rPr>
          <w:rFonts w:ascii="Times New Roman" w:hAnsi="Times New Roman" w:cs="Times New Roman"/>
          <w:sz w:val="24"/>
          <w:szCs w:val="24"/>
        </w:rPr>
        <w:t xml:space="preserve"> or visit our website at </w:t>
      </w:r>
      <w:hyperlink r:id="rId11" w:history="1">
        <w:r w:rsidRPr="007246EA">
          <w:rPr>
            <w:rStyle w:val="Hyperlink"/>
            <w:rFonts w:ascii="Times New Roman" w:hAnsi="Times New Roman" w:cs="Times New Roman"/>
            <w:sz w:val="24"/>
            <w:szCs w:val="24"/>
          </w:rPr>
          <w:t>www.northgeorgiawater.org/technicalassistance</w:t>
        </w:r>
      </w:hyperlink>
      <w:r w:rsidRPr="007246EA">
        <w:rPr>
          <w:rFonts w:ascii="Times New Roman" w:hAnsi="Times New Roman" w:cs="Times New Roman"/>
          <w:sz w:val="24"/>
          <w:szCs w:val="24"/>
        </w:rPr>
        <w:t xml:space="preserve">. </w:t>
      </w:r>
    </w:p>
    <w:p w14:paraId="394094D4" w14:textId="77777777" w:rsidR="007246EA" w:rsidRPr="007246EA" w:rsidRDefault="007246EA" w:rsidP="007246EA">
      <w:pPr>
        <w:pStyle w:val="MNGWPDBodyText"/>
        <w:jc w:val="both"/>
        <w:rPr>
          <w:rFonts w:ascii="Times New Roman" w:hAnsi="Times New Roman" w:cs="Times New Roman"/>
          <w:b/>
          <w:color w:val="44546A" w:themeColor="text2"/>
          <w:sz w:val="24"/>
          <w:szCs w:val="24"/>
        </w:rPr>
      </w:pPr>
      <w:r w:rsidRPr="007246EA">
        <w:rPr>
          <w:rFonts w:ascii="Times New Roman" w:hAnsi="Times New Roman" w:cs="Times New Roman"/>
          <w:b/>
          <w:color w:val="44546A" w:themeColor="text2"/>
          <w:sz w:val="24"/>
          <w:szCs w:val="24"/>
        </w:rPr>
        <w:t xml:space="preserve">Resources: </w:t>
      </w:r>
    </w:p>
    <w:p w14:paraId="7D9A5CEF" w14:textId="77777777" w:rsidR="007246EA" w:rsidRPr="007246EA" w:rsidRDefault="007246EA" w:rsidP="007246EA">
      <w:pPr>
        <w:pStyle w:val="Bullet--FirstLevel"/>
        <w:numPr>
          <w:ilvl w:val="0"/>
          <w:numId w:val="37"/>
        </w:numPr>
        <w:jc w:val="both"/>
        <w:rPr>
          <w:rFonts w:ascii="Times New Roman" w:hAnsi="Times New Roman"/>
          <w:b/>
          <w:color w:val="44546A" w:themeColor="text2"/>
          <w:sz w:val="24"/>
          <w:szCs w:val="24"/>
        </w:rPr>
      </w:pPr>
      <w:r w:rsidRPr="007246EA">
        <w:rPr>
          <w:rFonts w:ascii="Times New Roman" w:hAnsi="Times New Roman"/>
          <w:sz w:val="24"/>
          <w:szCs w:val="24"/>
        </w:rPr>
        <w:t>Metro Water District, Model Ordinance/Policy for Local Drought Response and Water Waste</w:t>
      </w:r>
      <w:r w:rsidRPr="007246EA" w:rsidDel="00F25F88">
        <w:rPr>
          <w:rFonts w:ascii="Times New Roman" w:hAnsi="Times New Roman"/>
          <w:sz w:val="24"/>
          <w:szCs w:val="24"/>
        </w:rPr>
        <w:t xml:space="preserve"> </w:t>
      </w:r>
    </w:p>
    <w:p w14:paraId="25EC2773" w14:textId="77777777" w:rsidR="007246EA" w:rsidRPr="007246EA" w:rsidRDefault="007246EA" w:rsidP="007246EA">
      <w:pPr>
        <w:pStyle w:val="Bullet--FirstLevel"/>
        <w:numPr>
          <w:ilvl w:val="0"/>
          <w:numId w:val="37"/>
        </w:numPr>
        <w:jc w:val="both"/>
        <w:rPr>
          <w:rFonts w:ascii="Times New Roman" w:hAnsi="Times New Roman"/>
          <w:b/>
          <w:color w:val="44546A" w:themeColor="text2"/>
          <w:sz w:val="24"/>
          <w:szCs w:val="24"/>
        </w:rPr>
      </w:pPr>
      <w:r w:rsidRPr="007246EA">
        <w:rPr>
          <w:rFonts w:ascii="Times New Roman" w:hAnsi="Times New Roman"/>
          <w:sz w:val="24"/>
          <w:szCs w:val="24"/>
        </w:rPr>
        <w:lastRenderedPageBreak/>
        <w:t>Metro Water District, Local Drought Planning Guide</w:t>
      </w:r>
    </w:p>
    <w:p w14:paraId="6FB22C88" w14:textId="77777777" w:rsidR="007246EA" w:rsidRPr="007246EA" w:rsidRDefault="007246EA" w:rsidP="007246EA">
      <w:pPr>
        <w:pStyle w:val="Bullet--FirstLevel"/>
        <w:numPr>
          <w:ilvl w:val="0"/>
          <w:numId w:val="37"/>
        </w:numPr>
        <w:jc w:val="both"/>
        <w:rPr>
          <w:rFonts w:ascii="Times New Roman" w:hAnsi="Times New Roman"/>
          <w:b/>
          <w:color w:val="44546A" w:themeColor="text2"/>
          <w:sz w:val="24"/>
          <w:szCs w:val="24"/>
        </w:rPr>
      </w:pPr>
      <w:r w:rsidRPr="007246EA">
        <w:rPr>
          <w:rFonts w:ascii="Times New Roman" w:hAnsi="Times New Roman"/>
          <w:sz w:val="24"/>
          <w:szCs w:val="24"/>
        </w:rPr>
        <w:t>Report on Use and Effectiveness of Municipal Irrigation Restrictions During Drought, Alliance for Water Efficiency, January 2020</w:t>
      </w:r>
    </w:p>
    <w:p w14:paraId="216361BB" w14:textId="77777777" w:rsidR="007246EA" w:rsidRPr="007246EA" w:rsidRDefault="007246EA" w:rsidP="007246EA">
      <w:pPr>
        <w:pStyle w:val="Bullet--FirstLevel"/>
        <w:numPr>
          <w:ilvl w:val="0"/>
          <w:numId w:val="37"/>
        </w:numPr>
        <w:jc w:val="both"/>
        <w:rPr>
          <w:rFonts w:ascii="Times New Roman" w:hAnsi="Times New Roman"/>
          <w:b/>
          <w:color w:val="44546A" w:themeColor="text2"/>
          <w:sz w:val="24"/>
          <w:szCs w:val="24"/>
        </w:rPr>
      </w:pPr>
      <w:r w:rsidRPr="007246EA">
        <w:rPr>
          <w:rFonts w:ascii="Times New Roman" w:hAnsi="Times New Roman"/>
          <w:sz w:val="24"/>
          <w:szCs w:val="24"/>
        </w:rPr>
        <w:t>EPD Drought Rule (391-3-30-.01 et seq.) and O.C.G.A. 12-5-7(</w:t>
      </w:r>
      <w:proofErr w:type="gramStart"/>
      <w:r w:rsidRPr="007246EA">
        <w:rPr>
          <w:rFonts w:ascii="Times New Roman" w:hAnsi="Times New Roman"/>
          <w:sz w:val="24"/>
          <w:szCs w:val="24"/>
        </w:rPr>
        <w:t>a.1)(</w:t>
      </w:r>
      <w:proofErr w:type="gramEnd"/>
      <w:r w:rsidRPr="007246EA">
        <w:rPr>
          <w:rFonts w:ascii="Times New Roman" w:hAnsi="Times New Roman"/>
          <w:sz w:val="24"/>
          <w:szCs w:val="24"/>
        </w:rPr>
        <w:t>3).</w:t>
      </w:r>
    </w:p>
    <w:p w14:paraId="23335A0F" w14:textId="77777777" w:rsidR="007246EA" w:rsidRDefault="007246EA" w:rsidP="000D624A">
      <w:pPr>
        <w:pStyle w:val="MNGWPDBodyText"/>
        <w:ind w:firstLine="720"/>
        <w:rPr>
          <w:rFonts w:ascii="Times New Roman" w:hAnsi="Times New Roman" w:cs="Times New Roman"/>
          <w:sz w:val="24"/>
          <w:szCs w:val="24"/>
        </w:rPr>
      </w:pPr>
    </w:p>
    <w:p w14:paraId="6C16F062" w14:textId="573BE5FD" w:rsidR="007A4B7E" w:rsidRDefault="007A4B7E" w:rsidP="007A4B7E">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218475C" w14:textId="7C43D923" w:rsidR="004140D8" w:rsidRDefault="004140D8" w:rsidP="004140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Metropolitan North Georgia Water Planning District</w:t>
      </w:r>
    </w:p>
    <w:p w14:paraId="69EB9BAC" w14:textId="5D072842" w:rsidR="007A4B7E" w:rsidRDefault="007A4B7E" w:rsidP="007A4B7E">
      <w:pPr>
        <w:spacing w:after="0" w:line="240" w:lineRule="auto"/>
        <w:jc w:val="center"/>
        <w:rPr>
          <w:rFonts w:ascii="Times New Roman" w:hAnsi="Times New Roman" w:cs="Times New Roman"/>
          <w:b/>
          <w:bCs/>
          <w:sz w:val="24"/>
          <w:szCs w:val="24"/>
        </w:rPr>
      </w:pPr>
      <w:r w:rsidRPr="008435BF">
        <w:rPr>
          <w:rFonts w:ascii="Times New Roman" w:hAnsi="Times New Roman" w:cs="Times New Roman"/>
          <w:b/>
          <w:bCs/>
          <w:sz w:val="24"/>
          <w:szCs w:val="24"/>
        </w:rPr>
        <w:t>Model Ordinance</w:t>
      </w:r>
      <w:r>
        <w:rPr>
          <w:rFonts w:ascii="Times New Roman" w:hAnsi="Times New Roman" w:cs="Times New Roman"/>
          <w:b/>
          <w:bCs/>
          <w:sz w:val="24"/>
          <w:szCs w:val="24"/>
        </w:rPr>
        <w:t>/Policy</w:t>
      </w:r>
      <w:r w:rsidRPr="008435BF">
        <w:rPr>
          <w:rFonts w:ascii="Times New Roman" w:hAnsi="Times New Roman" w:cs="Times New Roman"/>
          <w:b/>
          <w:bCs/>
          <w:sz w:val="24"/>
          <w:szCs w:val="24"/>
        </w:rPr>
        <w:t xml:space="preserve"> for Local </w:t>
      </w:r>
      <w:r>
        <w:rPr>
          <w:rFonts w:ascii="Times New Roman" w:hAnsi="Times New Roman" w:cs="Times New Roman"/>
          <w:b/>
          <w:bCs/>
          <w:sz w:val="24"/>
          <w:szCs w:val="24"/>
        </w:rPr>
        <w:t>Drought Response</w:t>
      </w:r>
      <w:r w:rsidR="00F036AF">
        <w:rPr>
          <w:rFonts w:ascii="Times New Roman" w:hAnsi="Times New Roman" w:cs="Times New Roman"/>
          <w:b/>
          <w:bCs/>
          <w:sz w:val="24"/>
          <w:szCs w:val="24"/>
        </w:rPr>
        <w:t xml:space="preserve"> and Water Waste</w:t>
      </w:r>
    </w:p>
    <w:p w14:paraId="0EC00162" w14:textId="77777777" w:rsidR="007A4B7E" w:rsidRDefault="007A4B7E" w:rsidP="007A4B7E">
      <w:pPr>
        <w:spacing w:after="0" w:line="240" w:lineRule="auto"/>
        <w:jc w:val="both"/>
        <w:rPr>
          <w:rFonts w:ascii="Times New Roman" w:hAnsi="Times New Roman" w:cs="Times New Roman"/>
          <w:sz w:val="24"/>
          <w:szCs w:val="24"/>
          <w:u w:val="single"/>
        </w:rPr>
      </w:pPr>
    </w:p>
    <w:p w14:paraId="7701D5A7" w14:textId="77777777" w:rsidR="007A4B7E" w:rsidRPr="00EB5FD7" w:rsidRDefault="007A4B7E" w:rsidP="007A4B7E">
      <w:pPr>
        <w:spacing w:after="0" w:line="240" w:lineRule="auto"/>
        <w:jc w:val="both"/>
        <w:rPr>
          <w:rFonts w:ascii="Times New Roman" w:hAnsi="Times New Roman" w:cs="Times New Roman"/>
          <w:sz w:val="24"/>
          <w:szCs w:val="24"/>
        </w:rPr>
      </w:pPr>
      <w:r w:rsidRPr="008435BF">
        <w:rPr>
          <w:rFonts w:ascii="Times New Roman" w:hAnsi="Times New Roman" w:cs="Times New Roman"/>
          <w:sz w:val="24"/>
          <w:szCs w:val="24"/>
          <w:u w:val="single"/>
        </w:rPr>
        <w:t xml:space="preserve">Article [X].  Ordinance for </w:t>
      </w:r>
      <w:r>
        <w:rPr>
          <w:rFonts w:ascii="Times New Roman" w:hAnsi="Times New Roman" w:cs="Times New Roman"/>
          <w:sz w:val="24"/>
          <w:szCs w:val="24"/>
          <w:u w:val="single"/>
        </w:rPr>
        <w:t xml:space="preserve">Local </w:t>
      </w:r>
      <w:r w:rsidRPr="008435BF">
        <w:rPr>
          <w:rFonts w:ascii="Times New Roman" w:hAnsi="Times New Roman" w:cs="Times New Roman"/>
          <w:sz w:val="24"/>
          <w:szCs w:val="24"/>
          <w:u w:val="single"/>
        </w:rPr>
        <w:t>Drought Management</w:t>
      </w:r>
      <w:r>
        <w:rPr>
          <w:rFonts w:ascii="Times New Roman" w:hAnsi="Times New Roman" w:cs="Times New Roman"/>
          <w:sz w:val="24"/>
          <w:szCs w:val="24"/>
          <w:u w:val="single"/>
        </w:rPr>
        <w:t xml:space="preserve"> and Response</w:t>
      </w:r>
      <w:r>
        <w:rPr>
          <w:rFonts w:ascii="Times New Roman" w:hAnsi="Times New Roman" w:cs="Times New Roman"/>
          <w:sz w:val="24"/>
          <w:szCs w:val="24"/>
        </w:rPr>
        <w:t>.</w:t>
      </w:r>
    </w:p>
    <w:p w14:paraId="1C6E6BB2" w14:textId="77777777" w:rsidR="007A4B7E" w:rsidRDefault="007A4B7E" w:rsidP="007A4B7E">
      <w:pPr>
        <w:spacing w:after="0" w:line="240" w:lineRule="auto"/>
        <w:jc w:val="both"/>
        <w:rPr>
          <w:rFonts w:ascii="Times New Roman" w:hAnsi="Times New Roman" w:cs="Times New Roman"/>
          <w:sz w:val="24"/>
          <w:szCs w:val="24"/>
        </w:rPr>
      </w:pPr>
    </w:p>
    <w:p w14:paraId="5326413D" w14:textId="77777777" w:rsidR="007A4B7E" w:rsidRDefault="007A4B7E" w:rsidP="007A4B7E">
      <w:pPr>
        <w:spacing w:after="0" w:line="240" w:lineRule="auto"/>
        <w:jc w:val="both"/>
        <w:rPr>
          <w:rFonts w:ascii="Times New Roman" w:hAnsi="Times New Roman" w:cs="Times New Roman"/>
          <w:sz w:val="24"/>
          <w:szCs w:val="24"/>
        </w:rPr>
      </w:pPr>
      <w:r w:rsidRPr="00413F65">
        <w:rPr>
          <w:rFonts w:ascii="Times New Roman" w:hAnsi="Times New Roman" w:cs="Times New Roman"/>
          <w:sz w:val="24"/>
          <w:szCs w:val="24"/>
          <w:u w:val="single"/>
        </w:rPr>
        <w:t>Section [Y]-1.</w:t>
      </w:r>
      <w:r>
        <w:rPr>
          <w:rFonts w:ascii="Times New Roman" w:hAnsi="Times New Roman" w:cs="Times New Roman"/>
          <w:sz w:val="24"/>
          <w:szCs w:val="24"/>
          <w:u w:val="single"/>
        </w:rPr>
        <w:t xml:space="preserve"> </w:t>
      </w:r>
      <w:r w:rsidRPr="00413F65">
        <w:rPr>
          <w:rFonts w:ascii="Times New Roman" w:hAnsi="Times New Roman" w:cs="Times New Roman"/>
          <w:sz w:val="24"/>
          <w:szCs w:val="24"/>
          <w:u w:val="single"/>
        </w:rPr>
        <w:t>Purpose and Intent</w:t>
      </w:r>
      <w:r>
        <w:rPr>
          <w:rFonts w:ascii="Times New Roman" w:hAnsi="Times New Roman" w:cs="Times New Roman"/>
          <w:sz w:val="24"/>
          <w:szCs w:val="24"/>
        </w:rPr>
        <w:t xml:space="preserve">. </w:t>
      </w:r>
    </w:p>
    <w:p w14:paraId="7DA19620" w14:textId="77777777" w:rsidR="007A4B7E" w:rsidRDefault="007A4B7E" w:rsidP="007A4B7E">
      <w:pPr>
        <w:spacing w:after="0" w:line="240" w:lineRule="auto"/>
        <w:jc w:val="both"/>
        <w:rPr>
          <w:rFonts w:ascii="Times New Roman" w:hAnsi="Times New Roman" w:cs="Times New Roman"/>
          <w:sz w:val="24"/>
          <w:szCs w:val="24"/>
        </w:rPr>
      </w:pPr>
    </w:p>
    <w:p w14:paraId="3B094914" w14:textId="3A043329" w:rsidR="007A4B7E" w:rsidRDefault="007A4B7E" w:rsidP="007A4B7E">
      <w:pPr>
        <w:pStyle w:val="ListParagraph"/>
        <w:numPr>
          <w:ilvl w:val="0"/>
          <w:numId w:val="13"/>
        </w:numPr>
        <w:spacing w:after="0" w:line="240" w:lineRule="auto"/>
        <w:jc w:val="both"/>
        <w:rPr>
          <w:rFonts w:ascii="Times New Roman" w:hAnsi="Times New Roman" w:cs="Times New Roman"/>
          <w:sz w:val="24"/>
          <w:szCs w:val="24"/>
        </w:rPr>
      </w:pPr>
      <w:r w:rsidRPr="003F02B9">
        <w:rPr>
          <w:rFonts w:ascii="Times New Roman" w:hAnsi="Times New Roman" w:cs="Times New Roman"/>
          <w:i/>
          <w:iCs/>
          <w:sz w:val="24"/>
          <w:szCs w:val="24"/>
        </w:rPr>
        <w:t>Purpose</w:t>
      </w:r>
      <w:r>
        <w:rPr>
          <w:rFonts w:ascii="Times New Roman" w:hAnsi="Times New Roman" w:cs="Times New Roman"/>
          <w:sz w:val="24"/>
          <w:szCs w:val="24"/>
        </w:rPr>
        <w:t xml:space="preserve">. </w:t>
      </w:r>
      <w:r w:rsidRPr="003F02B9">
        <w:rPr>
          <w:rFonts w:ascii="Times New Roman" w:hAnsi="Times New Roman" w:cs="Times New Roman"/>
          <w:sz w:val="24"/>
          <w:szCs w:val="24"/>
        </w:rPr>
        <w:t xml:space="preserve">The purpose of this Article is to protect the public health, safety, environment, and general welfare by adopting and enforcing water use restrictions that ensure adequate supplies of water for customers of the public water system and avoid or relieve any local water shortages during </w:t>
      </w:r>
      <w:r w:rsidR="00A6204C">
        <w:rPr>
          <w:rFonts w:ascii="Times New Roman" w:hAnsi="Times New Roman" w:cs="Times New Roman"/>
          <w:sz w:val="24"/>
          <w:szCs w:val="24"/>
        </w:rPr>
        <w:t xml:space="preserve">declared periods of </w:t>
      </w:r>
      <w:r w:rsidRPr="003F02B9">
        <w:rPr>
          <w:rFonts w:ascii="Times New Roman" w:hAnsi="Times New Roman" w:cs="Times New Roman"/>
          <w:sz w:val="24"/>
          <w:szCs w:val="24"/>
        </w:rPr>
        <w:t xml:space="preserve">drought. </w:t>
      </w:r>
    </w:p>
    <w:p w14:paraId="6E455D0E"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760FC54A" w14:textId="77777777" w:rsidR="007A4B7E" w:rsidRDefault="007A4B7E" w:rsidP="007A4B7E">
      <w:pPr>
        <w:pStyle w:val="ListParagraph"/>
        <w:numPr>
          <w:ilvl w:val="0"/>
          <w:numId w:val="13"/>
        </w:numPr>
        <w:spacing w:after="0" w:line="240" w:lineRule="auto"/>
        <w:jc w:val="both"/>
        <w:rPr>
          <w:rFonts w:ascii="Times New Roman" w:hAnsi="Times New Roman" w:cs="Times New Roman"/>
          <w:sz w:val="24"/>
          <w:szCs w:val="24"/>
        </w:rPr>
      </w:pPr>
      <w:r w:rsidRPr="003F02B9">
        <w:rPr>
          <w:rFonts w:ascii="Times New Roman" w:hAnsi="Times New Roman" w:cs="Times New Roman"/>
          <w:i/>
          <w:iCs/>
          <w:sz w:val="24"/>
          <w:szCs w:val="24"/>
        </w:rPr>
        <w:t>Intent</w:t>
      </w:r>
      <w:r>
        <w:rPr>
          <w:rFonts w:ascii="Times New Roman" w:hAnsi="Times New Roman" w:cs="Times New Roman"/>
          <w:sz w:val="24"/>
          <w:szCs w:val="24"/>
        </w:rPr>
        <w:t xml:space="preserve">. </w:t>
      </w:r>
      <w:r w:rsidRPr="003F02B9">
        <w:rPr>
          <w:rFonts w:ascii="Times New Roman" w:hAnsi="Times New Roman" w:cs="Times New Roman"/>
          <w:sz w:val="24"/>
          <w:szCs w:val="24"/>
        </w:rPr>
        <w:t xml:space="preserve">It is the policy of the </w:t>
      </w:r>
      <w:r w:rsidRPr="003F02B9">
        <w:rPr>
          <w:rFonts w:ascii="Times New Roman" w:hAnsi="Times New Roman" w:cs="Times New Roman"/>
          <w:b/>
          <w:bCs/>
          <w:sz w:val="24"/>
          <w:szCs w:val="24"/>
        </w:rPr>
        <w:t>[local jurisdiction]</w:t>
      </w:r>
      <w:r w:rsidRPr="003F02B9">
        <w:rPr>
          <w:rFonts w:ascii="Times New Roman" w:hAnsi="Times New Roman" w:cs="Times New Roman"/>
          <w:sz w:val="24"/>
          <w:szCs w:val="24"/>
        </w:rPr>
        <w:t xml:space="preserve"> to comply with the laws and regulations imposed by the State of Georgia and any local variances restricting water use, particularly during times of declared drought. </w:t>
      </w:r>
      <w:r>
        <w:rPr>
          <w:rFonts w:ascii="Times New Roman" w:hAnsi="Times New Roman" w:cs="Times New Roman"/>
          <w:sz w:val="24"/>
          <w:szCs w:val="24"/>
        </w:rPr>
        <w:t xml:space="preserve">The water use restrictions and exceptions in this Article are consistent with the EPD Drought Rule. </w:t>
      </w:r>
      <w:r w:rsidRPr="003F02B9">
        <w:rPr>
          <w:rFonts w:ascii="Times New Roman" w:hAnsi="Times New Roman" w:cs="Times New Roman"/>
          <w:sz w:val="24"/>
          <w:szCs w:val="24"/>
        </w:rPr>
        <w:t>Codifying these water use restrictions and exceptions is required by O.C.G.A. §12-5-7(</w:t>
      </w:r>
      <w:proofErr w:type="gramStart"/>
      <w:r w:rsidRPr="003F02B9">
        <w:rPr>
          <w:rFonts w:ascii="Times New Roman" w:hAnsi="Times New Roman" w:cs="Times New Roman"/>
          <w:sz w:val="24"/>
          <w:szCs w:val="24"/>
        </w:rPr>
        <w:t>a.1)(</w:t>
      </w:r>
      <w:proofErr w:type="gramEnd"/>
      <w:r w:rsidRPr="003F02B9">
        <w:rPr>
          <w:rFonts w:ascii="Times New Roman" w:hAnsi="Times New Roman" w:cs="Times New Roman"/>
          <w:sz w:val="24"/>
          <w:szCs w:val="24"/>
        </w:rPr>
        <w:t xml:space="preserve">3) and is necessary to consistently, </w:t>
      </w:r>
      <w:r>
        <w:rPr>
          <w:rFonts w:ascii="Times New Roman" w:hAnsi="Times New Roman" w:cs="Times New Roman"/>
          <w:sz w:val="24"/>
          <w:szCs w:val="24"/>
        </w:rPr>
        <w:t>fairly</w:t>
      </w:r>
      <w:r w:rsidRPr="003F02B9">
        <w:rPr>
          <w:rFonts w:ascii="Times New Roman" w:hAnsi="Times New Roman" w:cs="Times New Roman"/>
          <w:sz w:val="24"/>
          <w:szCs w:val="24"/>
        </w:rPr>
        <w:t>, and lawfully enforce water use restrictions at the local level</w:t>
      </w:r>
      <w:r>
        <w:rPr>
          <w:rFonts w:ascii="Times New Roman" w:hAnsi="Times New Roman" w:cs="Times New Roman"/>
          <w:sz w:val="24"/>
          <w:szCs w:val="24"/>
        </w:rPr>
        <w:t xml:space="preserve"> as part of the public water system’s drought response efforts</w:t>
      </w:r>
      <w:r w:rsidRPr="003F02B9">
        <w:rPr>
          <w:rFonts w:ascii="Times New Roman" w:hAnsi="Times New Roman" w:cs="Times New Roman"/>
          <w:sz w:val="24"/>
          <w:szCs w:val="24"/>
        </w:rPr>
        <w:t>.</w:t>
      </w:r>
    </w:p>
    <w:p w14:paraId="5610949A" w14:textId="77777777" w:rsidR="007A4B7E" w:rsidRPr="003F02B9" w:rsidRDefault="007A4B7E" w:rsidP="007A4B7E">
      <w:pPr>
        <w:pStyle w:val="ListParagraph"/>
        <w:spacing w:after="0" w:line="240" w:lineRule="auto"/>
        <w:ind w:left="1080"/>
        <w:jc w:val="both"/>
        <w:rPr>
          <w:rFonts w:ascii="Times New Roman" w:hAnsi="Times New Roman" w:cs="Times New Roman"/>
          <w:sz w:val="24"/>
          <w:szCs w:val="24"/>
        </w:rPr>
      </w:pPr>
    </w:p>
    <w:p w14:paraId="5521C75D" w14:textId="1CFAD8B6" w:rsidR="007A4B7E" w:rsidRPr="003F02B9" w:rsidRDefault="007A4B7E" w:rsidP="007A4B7E">
      <w:pPr>
        <w:pStyle w:val="ListParagraph"/>
        <w:numPr>
          <w:ilvl w:val="0"/>
          <w:numId w:val="13"/>
        </w:numPr>
        <w:spacing w:after="0" w:line="240" w:lineRule="auto"/>
        <w:jc w:val="both"/>
        <w:rPr>
          <w:rFonts w:ascii="Times New Roman" w:hAnsi="Times New Roman" w:cs="Times New Roman"/>
          <w:sz w:val="24"/>
          <w:szCs w:val="24"/>
        </w:rPr>
      </w:pPr>
      <w:r w:rsidRPr="003F02B9">
        <w:rPr>
          <w:rFonts w:ascii="Times New Roman" w:hAnsi="Times New Roman" w:cs="Times New Roman"/>
          <w:i/>
          <w:iCs/>
          <w:sz w:val="24"/>
          <w:szCs w:val="24"/>
        </w:rPr>
        <w:t>Delegation</w:t>
      </w:r>
      <w:r>
        <w:rPr>
          <w:rFonts w:ascii="Times New Roman" w:hAnsi="Times New Roman" w:cs="Times New Roman"/>
          <w:i/>
          <w:iCs/>
          <w:sz w:val="24"/>
          <w:szCs w:val="24"/>
        </w:rPr>
        <w:t xml:space="preserve"> to </w:t>
      </w:r>
      <w:r w:rsidRPr="001E6E59">
        <w:rPr>
          <w:rFonts w:ascii="Times New Roman" w:hAnsi="Times New Roman" w:cs="Times New Roman"/>
          <w:b/>
          <w:bCs/>
          <w:i/>
          <w:iCs/>
          <w:sz w:val="24"/>
          <w:szCs w:val="24"/>
        </w:rPr>
        <w:t>[public water system director]</w:t>
      </w:r>
      <w:r>
        <w:rPr>
          <w:rFonts w:ascii="Times New Roman" w:hAnsi="Times New Roman" w:cs="Times New Roman"/>
          <w:sz w:val="24"/>
          <w:szCs w:val="24"/>
        </w:rPr>
        <w:t xml:space="preserve">. </w:t>
      </w:r>
      <w:r w:rsidRPr="003F02B9">
        <w:rPr>
          <w:rFonts w:ascii="Times New Roman" w:hAnsi="Times New Roman" w:cs="Times New Roman"/>
          <w:sz w:val="24"/>
          <w:szCs w:val="24"/>
        </w:rPr>
        <w:t xml:space="preserve">The </w:t>
      </w:r>
      <w:r w:rsidRPr="003F02B9">
        <w:rPr>
          <w:rFonts w:ascii="Times New Roman" w:hAnsi="Times New Roman" w:cs="Times New Roman"/>
          <w:b/>
          <w:bCs/>
          <w:sz w:val="24"/>
          <w:szCs w:val="24"/>
        </w:rPr>
        <w:t>[board of commissioners / city council]</w:t>
      </w:r>
      <w:r w:rsidRPr="003F02B9">
        <w:rPr>
          <w:rFonts w:ascii="Times New Roman" w:hAnsi="Times New Roman" w:cs="Times New Roman"/>
          <w:sz w:val="24"/>
          <w:szCs w:val="24"/>
        </w:rPr>
        <w:t xml:space="preserve"> of the </w:t>
      </w:r>
      <w:r w:rsidRPr="003F02B9">
        <w:rPr>
          <w:rFonts w:ascii="Times New Roman" w:hAnsi="Times New Roman" w:cs="Times New Roman"/>
          <w:b/>
          <w:bCs/>
          <w:sz w:val="24"/>
          <w:szCs w:val="24"/>
        </w:rPr>
        <w:t>[local jurisdiction]</w:t>
      </w:r>
      <w:r w:rsidRPr="003F02B9">
        <w:rPr>
          <w:rFonts w:ascii="Times New Roman" w:hAnsi="Times New Roman" w:cs="Times New Roman"/>
          <w:sz w:val="24"/>
          <w:szCs w:val="24"/>
        </w:rPr>
        <w:t xml:space="preserve"> hereby delegates to the </w:t>
      </w:r>
      <w:r w:rsidRPr="001E6E59">
        <w:rPr>
          <w:rFonts w:ascii="Times New Roman" w:hAnsi="Times New Roman" w:cs="Times New Roman"/>
          <w:b/>
          <w:bCs/>
          <w:sz w:val="24"/>
          <w:szCs w:val="24"/>
        </w:rPr>
        <w:t>[public water system director]</w:t>
      </w:r>
      <w:r>
        <w:rPr>
          <w:rFonts w:ascii="Times New Roman" w:hAnsi="Times New Roman" w:cs="Times New Roman"/>
          <w:sz w:val="24"/>
          <w:szCs w:val="24"/>
        </w:rPr>
        <w:t xml:space="preserve"> </w:t>
      </w:r>
      <w:r w:rsidRPr="003F02B9">
        <w:rPr>
          <w:rFonts w:ascii="Times New Roman" w:hAnsi="Times New Roman" w:cs="Times New Roman"/>
          <w:sz w:val="24"/>
          <w:szCs w:val="24"/>
        </w:rPr>
        <w:t xml:space="preserve">the authority and responsibility </w:t>
      </w:r>
      <w:r>
        <w:rPr>
          <w:rFonts w:ascii="Times New Roman" w:hAnsi="Times New Roman" w:cs="Times New Roman"/>
          <w:sz w:val="24"/>
          <w:szCs w:val="24"/>
        </w:rPr>
        <w:t xml:space="preserve">under this Article </w:t>
      </w:r>
      <w:r w:rsidRPr="003F02B9">
        <w:rPr>
          <w:rFonts w:ascii="Times New Roman" w:hAnsi="Times New Roman" w:cs="Times New Roman"/>
          <w:sz w:val="24"/>
          <w:szCs w:val="24"/>
        </w:rPr>
        <w:t xml:space="preserve">for the implementation of </w:t>
      </w:r>
      <w:r>
        <w:rPr>
          <w:rFonts w:ascii="Times New Roman" w:hAnsi="Times New Roman" w:cs="Times New Roman"/>
          <w:sz w:val="24"/>
          <w:szCs w:val="24"/>
        </w:rPr>
        <w:t>drought response efforts, for seeking local variances for additional or fewer drought restrictions as needed, and for the enforcement of water use restrictions.</w:t>
      </w:r>
    </w:p>
    <w:p w14:paraId="0BEA1873" w14:textId="77777777" w:rsidR="007A4B7E" w:rsidRPr="003F02B9" w:rsidRDefault="007A4B7E" w:rsidP="007A4B7E">
      <w:pPr>
        <w:pStyle w:val="ListParagraph"/>
        <w:spacing w:after="0" w:line="240" w:lineRule="auto"/>
        <w:ind w:left="1080"/>
        <w:jc w:val="both"/>
        <w:rPr>
          <w:rFonts w:ascii="Times New Roman" w:hAnsi="Times New Roman" w:cs="Times New Roman"/>
          <w:sz w:val="24"/>
          <w:szCs w:val="24"/>
        </w:rPr>
      </w:pPr>
    </w:p>
    <w:p w14:paraId="2EB8A934" w14:textId="77777777" w:rsidR="007A4B7E" w:rsidRDefault="007A4B7E" w:rsidP="007A4B7E">
      <w:pPr>
        <w:spacing w:after="0" w:line="240" w:lineRule="auto"/>
        <w:jc w:val="both"/>
        <w:rPr>
          <w:rFonts w:ascii="Times New Roman" w:hAnsi="Times New Roman" w:cs="Times New Roman"/>
          <w:sz w:val="24"/>
          <w:szCs w:val="24"/>
        </w:rPr>
      </w:pPr>
      <w:r w:rsidRPr="00440A01">
        <w:rPr>
          <w:rFonts w:ascii="Times New Roman" w:hAnsi="Times New Roman" w:cs="Times New Roman"/>
          <w:sz w:val="24"/>
          <w:szCs w:val="24"/>
          <w:u w:val="single"/>
        </w:rPr>
        <w:t>Section [Y]-2. Authority</w:t>
      </w:r>
      <w:r w:rsidRPr="00737457">
        <w:rPr>
          <w:rFonts w:ascii="Times New Roman" w:hAnsi="Times New Roman" w:cs="Times New Roman"/>
          <w:sz w:val="24"/>
          <w:szCs w:val="24"/>
        </w:rPr>
        <w:t xml:space="preserve">. The </w:t>
      </w:r>
      <w:r w:rsidRPr="00440A01">
        <w:rPr>
          <w:rFonts w:ascii="Times New Roman" w:hAnsi="Times New Roman" w:cs="Times New Roman"/>
          <w:b/>
          <w:bCs/>
          <w:sz w:val="24"/>
          <w:szCs w:val="24"/>
        </w:rPr>
        <w:t>[local jurisdiction]</w:t>
      </w:r>
      <w:r w:rsidRPr="00737457">
        <w:rPr>
          <w:rFonts w:ascii="Times New Roman" w:hAnsi="Times New Roman" w:cs="Times New Roman"/>
          <w:sz w:val="24"/>
          <w:szCs w:val="24"/>
        </w:rPr>
        <w:t xml:space="preserve"> has the authority to adopt this ordinance pursuant to </w:t>
      </w:r>
      <w:r>
        <w:rPr>
          <w:rFonts w:ascii="Times New Roman" w:hAnsi="Times New Roman" w:cs="Times New Roman"/>
          <w:sz w:val="24"/>
          <w:szCs w:val="24"/>
        </w:rPr>
        <w:t xml:space="preserve">applicable home rule provisions of </w:t>
      </w:r>
      <w:r w:rsidRPr="00737457">
        <w:rPr>
          <w:rFonts w:ascii="Times New Roman" w:hAnsi="Times New Roman" w:cs="Times New Roman"/>
          <w:sz w:val="24"/>
          <w:szCs w:val="24"/>
        </w:rPr>
        <w:t>Article 9, Section 2</w:t>
      </w:r>
      <w:r>
        <w:rPr>
          <w:rFonts w:ascii="Times New Roman" w:hAnsi="Times New Roman" w:cs="Times New Roman"/>
          <w:sz w:val="24"/>
          <w:szCs w:val="24"/>
        </w:rPr>
        <w:t xml:space="preserve"> </w:t>
      </w:r>
      <w:r w:rsidRPr="00737457">
        <w:rPr>
          <w:rFonts w:ascii="Times New Roman" w:hAnsi="Times New Roman" w:cs="Times New Roman"/>
          <w:sz w:val="24"/>
          <w:szCs w:val="24"/>
        </w:rPr>
        <w:t>of the Constitution of the State of Georgia</w:t>
      </w:r>
      <w:r>
        <w:rPr>
          <w:rFonts w:ascii="Times New Roman" w:hAnsi="Times New Roman" w:cs="Times New Roman"/>
          <w:sz w:val="24"/>
          <w:szCs w:val="24"/>
        </w:rPr>
        <w:t xml:space="preserve"> and </w:t>
      </w:r>
      <w:r w:rsidRPr="00737457">
        <w:rPr>
          <w:rFonts w:ascii="Times New Roman" w:hAnsi="Times New Roman" w:cs="Times New Roman"/>
          <w:sz w:val="24"/>
          <w:szCs w:val="24"/>
        </w:rPr>
        <w:t>Title 36</w:t>
      </w:r>
      <w:r>
        <w:rPr>
          <w:rFonts w:ascii="Times New Roman" w:hAnsi="Times New Roman" w:cs="Times New Roman"/>
          <w:sz w:val="24"/>
          <w:szCs w:val="24"/>
        </w:rPr>
        <w:t xml:space="preserve"> </w:t>
      </w:r>
      <w:r w:rsidRPr="00737457">
        <w:rPr>
          <w:rFonts w:ascii="Times New Roman" w:hAnsi="Times New Roman" w:cs="Times New Roman"/>
          <w:sz w:val="24"/>
          <w:szCs w:val="24"/>
        </w:rPr>
        <w:t>of the Official Code of Georgia Annotated, Section 7 of Chapter 5 of Title 12 of the Official Code of Georgia Annotated, the</w:t>
      </w:r>
      <w:r>
        <w:rPr>
          <w:rFonts w:ascii="Times New Roman" w:hAnsi="Times New Roman" w:cs="Times New Roman"/>
          <w:sz w:val="24"/>
          <w:szCs w:val="24"/>
        </w:rPr>
        <w:t xml:space="preserve"> EPD Drought Rule</w:t>
      </w:r>
      <w:r w:rsidRPr="00737457">
        <w:rPr>
          <w:rFonts w:ascii="Times New Roman" w:hAnsi="Times New Roman" w:cs="Times New Roman"/>
          <w:sz w:val="24"/>
          <w:szCs w:val="24"/>
        </w:rPr>
        <w:t xml:space="preserve">, and Section </w:t>
      </w:r>
      <w:r w:rsidRPr="00737457">
        <w:rPr>
          <w:rFonts w:ascii="Times New Roman" w:hAnsi="Times New Roman" w:cs="Times New Roman"/>
          <w:b/>
          <w:bCs/>
          <w:sz w:val="24"/>
          <w:szCs w:val="24"/>
        </w:rPr>
        <w:t>[X]</w:t>
      </w:r>
      <w:r>
        <w:rPr>
          <w:rFonts w:ascii="Times New Roman" w:hAnsi="Times New Roman" w:cs="Times New Roman"/>
          <w:sz w:val="24"/>
          <w:szCs w:val="24"/>
        </w:rPr>
        <w:t xml:space="preserve"> of the </w:t>
      </w:r>
      <w:r w:rsidRPr="00737457">
        <w:rPr>
          <w:rFonts w:ascii="Times New Roman" w:hAnsi="Times New Roman" w:cs="Times New Roman"/>
          <w:b/>
          <w:bCs/>
          <w:sz w:val="24"/>
          <w:szCs w:val="24"/>
        </w:rPr>
        <w:t>[local jurisdiction]</w:t>
      </w:r>
      <w:r>
        <w:rPr>
          <w:rFonts w:ascii="Times New Roman" w:hAnsi="Times New Roman" w:cs="Times New Roman"/>
          <w:sz w:val="24"/>
          <w:szCs w:val="24"/>
        </w:rPr>
        <w:t xml:space="preserve">’s Charter. </w:t>
      </w:r>
    </w:p>
    <w:p w14:paraId="7D3FF6EB" w14:textId="77777777" w:rsidR="007A4B7E" w:rsidRDefault="007A4B7E" w:rsidP="007A4B7E">
      <w:pPr>
        <w:spacing w:after="0" w:line="240" w:lineRule="auto"/>
        <w:jc w:val="both"/>
        <w:rPr>
          <w:rFonts w:ascii="Times New Roman" w:hAnsi="Times New Roman" w:cs="Times New Roman"/>
          <w:sz w:val="24"/>
          <w:szCs w:val="24"/>
        </w:rPr>
      </w:pPr>
    </w:p>
    <w:p w14:paraId="19F09D12" w14:textId="77777777" w:rsidR="007A4B7E" w:rsidRDefault="007A4B7E" w:rsidP="007A4B7E">
      <w:pPr>
        <w:spacing w:after="0" w:line="240" w:lineRule="auto"/>
        <w:jc w:val="both"/>
        <w:rPr>
          <w:rFonts w:ascii="Times New Roman" w:hAnsi="Times New Roman" w:cs="Times New Roman"/>
          <w:sz w:val="24"/>
          <w:szCs w:val="24"/>
        </w:rPr>
      </w:pPr>
      <w:r w:rsidRPr="002818C0">
        <w:rPr>
          <w:rFonts w:ascii="Times New Roman" w:hAnsi="Times New Roman" w:cs="Times New Roman"/>
          <w:sz w:val="24"/>
          <w:szCs w:val="24"/>
          <w:u w:val="single"/>
        </w:rPr>
        <w:t>Section [Y]-3. Applicability</w:t>
      </w:r>
      <w:r>
        <w:rPr>
          <w:rFonts w:ascii="Times New Roman" w:hAnsi="Times New Roman" w:cs="Times New Roman"/>
          <w:sz w:val="24"/>
          <w:szCs w:val="24"/>
        </w:rPr>
        <w:t xml:space="preserve">. </w:t>
      </w:r>
    </w:p>
    <w:p w14:paraId="3EC66D38" w14:textId="77777777" w:rsidR="007A4B7E" w:rsidRDefault="007A4B7E" w:rsidP="007A4B7E">
      <w:pPr>
        <w:spacing w:after="0" w:line="240" w:lineRule="auto"/>
        <w:jc w:val="both"/>
        <w:rPr>
          <w:rFonts w:ascii="Times New Roman" w:hAnsi="Times New Roman" w:cs="Times New Roman"/>
          <w:sz w:val="24"/>
          <w:szCs w:val="24"/>
        </w:rPr>
      </w:pPr>
    </w:p>
    <w:p w14:paraId="5D58C13A" w14:textId="6BC904C0" w:rsidR="007A4B7E" w:rsidRDefault="007A4B7E" w:rsidP="007A4B7E">
      <w:pPr>
        <w:pStyle w:val="ListParagraph"/>
        <w:numPr>
          <w:ilvl w:val="0"/>
          <w:numId w:val="14"/>
        </w:numPr>
        <w:spacing w:after="0" w:line="240" w:lineRule="auto"/>
        <w:jc w:val="both"/>
        <w:rPr>
          <w:rFonts w:ascii="Times New Roman" w:hAnsi="Times New Roman" w:cs="Times New Roman"/>
          <w:sz w:val="24"/>
          <w:szCs w:val="24"/>
        </w:rPr>
      </w:pPr>
      <w:r w:rsidRPr="001732E6">
        <w:rPr>
          <w:rFonts w:ascii="Times New Roman" w:hAnsi="Times New Roman" w:cs="Times New Roman"/>
          <w:i/>
          <w:iCs/>
          <w:sz w:val="24"/>
          <w:szCs w:val="24"/>
        </w:rPr>
        <w:t>Applicable to Customers</w:t>
      </w:r>
      <w:r>
        <w:rPr>
          <w:rFonts w:ascii="Times New Roman" w:hAnsi="Times New Roman" w:cs="Times New Roman"/>
          <w:sz w:val="24"/>
          <w:szCs w:val="24"/>
        </w:rPr>
        <w:t xml:space="preserve">. </w:t>
      </w:r>
      <w:r w:rsidRPr="001732E6">
        <w:rPr>
          <w:rFonts w:ascii="Times New Roman" w:hAnsi="Times New Roman" w:cs="Times New Roman"/>
          <w:sz w:val="24"/>
          <w:szCs w:val="24"/>
        </w:rPr>
        <w:t xml:space="preserve">The water use restrictions in this Article apply to all </w:t>
      </w:r>
      <w:r w:rsidR="0056223C">
        <w:rPr>
          <w:rFonts w:ascii="Times New Roman" w:hAnsi="Times New Roman" w:cs="Times New Roman"/>
          <w:sz w:val="24"/>
          <w:szCs w:val="24"/>
        </w:rPr>
        <w:t xml:space="preserve">retail </w:t>
      </w:r>
      <w:r w:rsidRPr="001732E6">
        <w:rPr>
          <w:rFonts w:ascii="Times New Roman" w:hAnsi="Times New Roman" w:cs="Times New Roman"/>
          <w:sz w:val="24"/>
          <w:szCs w:val="24"/>
        </w:rPr>
        <w:t xml:space="preserve">customers of the </w:t>
      </w:r>
      <w:r w:rsidRPr="001732E6">
        <w:rPr>
          <w:rFonts w:ascii="Times New Roman" w:hAnsi="Times New Roman" w:cs="Times New Roman"/>
          <w:b/>
          <w:bCs/>
          <w:sz w:val="24"/>
          <w:szCs w:val="24"/>
        </w:rPr>
        <w:t>[local jurisdiction]</w:t>
      </w:r>
      <w:r w:rsidRPr="001732E6">
        <w:rPr>
          <w:rFonts w:ascii="Times New Roman" w:hAnsi="Times New Roman" w:cs="Times New Roman"/>
          <w:sz w:val="24"/>
          <w:szCs w:val="24"/>
        </w:rPr>
        <w:t xml:space="preserve">’s public water system. This application is based on the public water system’s water service area and, therefore, applies regardless of whether </w:t>
      </w:r>
      <w:r>
        <w:rPr>
          <w:rFonts w:ascii="Times New Roman" w:hAnsi="Times New Roman" w:cs="Times New Roman"/>
          <w:sz w:val="24"/>
          <w:szCs w:val="24"/>
        </w:rPr>
        <w:t xml:space="preserve">a given </w:t>
      </w:r>
      <w:r w:rsidR="0056223C">
        <w:rPr>
          <w:rFonts w:ascii="Times New Roman" w:hAnsi="Times New Roman" w:cs="Times New Roman"/>
          <w:sz w:val="24"/>
          <w:szCs w:val="24"/>
        </w:rPr>
        <w:t xml:space="preserve">retail </w:t>
      </w:r>
      <w:r w:rsidRPr="001732E6">
        <w:rPr>
          <w:rFonts w:ascii="Times New Roman" w:hAnsi="Times New Roman" w:cs="Times New Roman"/>
          <w:sz w:val="24"/>
          <w:szCs w:val="24"/>
        </w:rPr>
        <w:t xml:space="preserve">customer is located within or outside of the </w:t>
      </w:r>
      <w:r w:rsidRPr="001732E6">
        <w:rPr>
          <w:rFonts w:ascii="Times New Roman" w:hAnsi="Times New Roman" w:cs="Times New Roman"/>
          <w:b/>
          <w:bCs/>
          <w:sz w:val="24"/>
          <w:szCs w:val="24"/>
        </w:rPr>
        <w:t>[local jurisdiction]</w:t>
      </w:r>
      <w:r w:rsidRPr="001732E6">
        <w:rPr>
          <w:rFonts w:ascii="Times New Roman" w:hAnsi="Times New Roman" w:cs="Times New Roman"/>
          <w:sz w:val="24"/>
          <w:szCs w:val="24"/>
        </w:rPr>
        <w:t xml:space="preserve">’s general </w:t>
      </w:r>
      <w:r w:rsidRPr="001732E6">
        <w:rPr>
          <w:rFonts w:ascii="Times New Roman" w:hAnsi="Times New Roman" w:cs="Times New Roman"/>
          <w:b/>
          <w:bCs/>
          <w:sz w:val="24"/>
          <w:szCs w:val="24"/>
        </w:rPr>
        <w:t>[county / city limits]</w:t>
      </w:r>
      <w:r w:rsidRPr="001732E6">
        <w:rPr>
          <w:rFonts w:ascii="Times New Roman" w:hAnsi="Times New Roman" w:cs="Times New Roman"/>
          <w:sz w:val="24"/>
          <w:szCs w:val="24"/>
        </w:rPr>
        <w:t xml:space="preserve">. </w:t>
      </w:r>
    </w:p>
    <w:p w14:paraId="30F9BDA4" w14:textId="77777777" w:rsidR="007A4B7E" w:rsidRPr="001732E6" w:rsidRDefault="007A4B7E" w:rsidP="007A4B7E">
      <w:pPr>
        <w:pStyle w:val="ListParagraph"/>
        <w:spacing w:after="0" w:line="240" w:lineRule="auto"/>
        <w:ind w:left="1080"/>
        <w:jc w:val="both"/>
        <w:rPr>
          <w:rFonts w:ascii="Times New Roman" w:hAnsi="Times New Roman" w:cs="Times New Roman"/>
          <w:sz w:val="24"/>
          <w:szCs w:val="24"/>
        </w:rPr>
      </w:pPr>
    </w:p>
    <w:p w14:paraId="77ED01CF" w14:textId="5E588303" w:rsidR="007A4B7E" w:rsidRDefault="007A4B7E" w:rsidP="007A4B7E">
      <w:pPr>
        <w:pStyle w:val="ListParagraph"/>
        <w:numPr>
          <w:ilvl w:val="0"/>
          <w:numId w:val="14"/>
        </w:numPr>
        <w:spacing w:after="0" w:line="240" w:lineRule="auto"/>
        <w:jc w:val="both"/>
        <w:rPr>
          <w:rFonts w:ascii="Times New Roman" w:hAnsi="Times New Roman" w:cs="Times New Roman"/>
          <w:sz w:val="24"/>
          <w:szCs w:val="24"/>
        </w:rPr>
      </w:pPr>
      <w:r w:rsidRPr="001732E6">
        <w:rPr>
          <w:rFonts w:ascii="Times New Roman" w:hAnsi="Times New Roman" w:cs="Times New Roman"/>
          <w:i/>
          <w:iCs/>
          <w:sz w:val="24"/>
          <w:szCs w:val="24"/>
        </w:rPr>
        <w:t>Condition of Water Service</w:t>
      </w:r>
      <w:r>
        <w:rPr>
          <w:rFonts w:ascii="Times New Roman" w:hAnsi="Times New Roman" w:cs="Times New Roman"/>
          <w:sz w:val="24"/>
          <w:szCs w:val="24"/>
        </w:rPr>
        <w:t xml:space="preserve">. </w:t>
      </w:r>
      <w:r w:rsidRPr="001732E6">
        <w:rPr>
          <w:rFonts w:ascii="Times New Roman" w:hAnsi="Times New Roman" w:cs="Times New Roman"/>
          <w:sz w:val="24"/>
          <w:szCs w:val="24"/>
        </w:rPr>
        <w:t>As a condition of receiving continued water service from the public water system, customers agree to familiarize themselves with and comply by the water use restrictions for the applicable</w:t>
      </w:r>
      <w:r w:rsidR="00986AF9">
        <w:rPr>
          <w:rFonts w:ascii="Times New Roman" w:hAnsi="Times New Roman" w:cs="Times New Roman"/>
          <w:sz w:val="24"/>
          <w:szCs w:val="24"/>
        </w:rPr>
        <w:t xml:space="preserve"> declared d</w:t>
      </w:r>
      <w:r w:rsidRPr="001732E6">
        <w:rPr>
          <w:rFonts w:ascii="Times New Roman" w:hAnsi="Times New Roman" w:cs="Times New Roman"/>
          <w:sz w:val="24"/>
          <w:szCs w:val="24"/>
        </w:rPr>
        <w:t xml:space="preserve">rought </w:t>
      </w:r>
      <w:r w:rsidR="00986AF9">
        <w:rPr>
          <w:rFonts w:ascii="Times New Roman" w:hAnsi="Times New Roman" w:cs="Times New Roman"/>
          <w:sz w:val="24"/>
          <w:szCs w:val="24"/>
        </w:rPr>
        <w:t>r</w:t>
      </w:r>
      <w:r w:rsidRPr="001732E6">
        <w:rPr>
          <w:rFonts w:ascii="Times New Roman" w:hAnsi="Times New Roman" w:cs="Times New Roman"/>
          <w:sz w:val="24"/>
          <w:szCs w:val="24"/>
        </w:rPr>
        <w:t xml:space="preserve">esponse </w:t>
      </w:r>
      <w:r w:rsidR="00986AF9">
        <w:rPr>
          <w:rFonts w:ascii="Times New Roman" w:hAnsi="Times New Roman" w:cs="Times New Roman"/>
          <w:sz w:val="24"/>
          <w:szCs w:val="24"/>
        </w:rPr>
        <w:t>l</w:t>
      </w:r>
      <w:r w:rsidRPr="001732E6">
        <w:rPr>
          <w:rFonts w:ascii="Times New Roman" w:hAnsi="Times New Roman" w:cs="Times New Roman"/>
          <w:sz w:val="24"/>
          <w:szCs w:val="24"/>
        </w:rPr>
        <w:t xml:space="preserve">evel. </w:t>
      </w:r>
    </w:p>
    <w:p w14:paraId="5A6B5C1B"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63B96607" w14:textId="77777777" w:rsidR="007A4B7E" w:rsidRPr="001732E6" w:rsidRDefault="007A4B7E" w:rsidP="007A4B7E">
      <w:pPr>
        <w:pStyle w:val="ListParagraph"/>
        <w:numPr>
          <w:ilvl w:val="0"/>
          <w:numId w:val="14"/>
        </w:numPr>
        <w:spacing w:after="0" w:line="240" w:lineRule="auto"/>
        <w:jc w:val="both"/>
        <w:rPr>
          <w:rFonts w:ascii="Times New Roman" w:hAnsi="Times New Roman" w:cs="Times New Roman"/>
          <w:sz w:val="24"/>
          <w:szCs w:val="24"/>
        </w:rPr>
      </w:pPr>
      <w:r w:rsidRPr="001732E6">
        <w:rPr>
          <w:rFonts w:ascii="Times New Roman" w:hAnsi="Times New Roman" w:cs="Times New Roman"/>
          <w:i/>
          <w:iCs/>
          <w:sz w:val="24"/>
          <w:szCs w:val="24"/>
        </w:rPr>
        <w:t>Customer Responsibility for Third-Party Usage</w:t>
      </w:r>
      <w:r>
        <w:rPr>
          <w:rFonts w:ascii="Times New Roman" w:hAnsi="Times New Roman" w:cs="Times New Roman"/>
          <w:sz w:val="24"/>
          <w:szCs w:val="24"/>
        </w:rPr>
        <w:t xml:space="preserve">. The customer is responsible for ensuring third-party water usage from their account complies with the restrictions in </w:t>
      </w:r>
      <w:r>
        <w:rPr>
          <w:rFonts w:ascii="Times New Roman" w:hAnsi="Times New Roman" w:cs="Times New Roman"/>
          <w:sz w:val="24"/>
          <w:szCs w:val="24"/>
        </w:rPr>
        <w:lastRenderedPageBreak/>
        <w:t xml:space="preserve">this Article, and all notices of violation and administrative fines resulting from violations of water use restrictions by third parties with water from the customer’s account will be the responsibility of the customer. This applies whether such third-party is a tenant, property management company, landscaping contractor, lawncare company, employee, independent contractor, or any other person or legal entity that customer allows to use water from its account. </w:t>
      </w:r>
    </w:p>
    <w:p w14:paraId="5A8BFBCC" w14:textId="77777777" w:rsidR="007A4B7E" w:rsidRDefault="007A4B7E" w:rsidP="007A4B7E">
      <w:pPr>
        <w:spacing w:after="0" w:line="240" w:lineRule="auto"/>
        <w:jc w:val="both"/>
        <w:rPr>
          <w:rFonts w:ascii="Times New Roman" w:hAnsi="Times New Roman" w:cs="Times New Roman"/>
          <w:sz w:val="24"/>
          <w:szCs w:val="24"/>
        </w:rPr>
      </w:pPr>
    </w:p>
    <w:p w14:paraId="4747B878" w14:textId="77777777" w:rsidR="007A4B7E" w:rsidRDefault="007A4B7E" w:rsidP="007A4B7E">
      <w:pPr>
        <w:spacing w:after="0" w:line="240" w:lineRule="auto"/>
        <w:jc w:val="both"/>
        <w:rPr>
          <w:rFonts w:ascii="Times New Roman" w:hAnsi="Times New Roman" w:cs="Times New Roman"/>
          <w:sz w:val="24"/>
          <w:szCs w:val="24"/>
        </w:rPr>
      </w:pPr>
      <w:r w:rsidRPr="008435BF">
        <w:rPr>
          <w:rFonts w:ascii="Times New Roman" w:hAnsi="Times New Roman" w:cs="Times New Roman"/>
          <w:sz w:val="24"/>
          <w:szCs w:val="24"/>
          <w:u w:val="single"/>
        </w:rPr>
        <w:t>Section [Y]-</w:t>
      </w:r>
      <w:r>
        <w:rPr>
          <w:rFonts w:ascii="Times New Roman" w:hAnsi="Times New Roman" w:cs="Times New Roman"/>
          <w:sz w:val="24"/>
          <w:szCs w:val="24"/>
          <w:u w:val="single"/>
        </w:rPr>
        <w:t>4</w:t>
      </w:r>
      <w:r w:rsidRPr="008435BF">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8435BF">
        <w:rPr>
          <w:rFonts w:ascii="Times New Roman" w:hAnsi="Times New Roman" w:cs="Times New Roman"/>
          <w:sz w:val="24"/>
          <w:szCs w:val="24"/>
          <w:u w:val="single"/>
        </w:rPr>
        <w:t>Definitions</w:t>
      </w:r>
      <w:r>
        <w:rPr>
          <w:rFonts w:ascii="Times New Roman" w:hAnsi="Times New Roman" w:cs="Times New Roman"/>
          <w:sz w:val="24"/>
          <w:szCs w:val="24"/>
        </w:rPr>
        <w:t xml:space="preserve">. </w:t>
      </w:r>
    </w:p>
    <w:p w14:paraId="257CBAFF" w14:textId="77777777" w:rsidR="007A4B7E" w:rsidRDefault="007A4B7E" w:rsidP="007A4B7E">
      <w:pPr>
        <w:spacing w:after="0" w:line="240" w:lineRule="auto"/>
        <w:jc w:val="both"/>
        <w:rPr>
          <w:rFonts w:ascii="Times New Roman" w:hAnsi="Times New Roman" w:cs="Times New Roman"/>
          <w:sz w:val="24"/>
          <w:szCs w:val="24"/>
        </w:rPr>
      </w:pPr>
    </w:p>
    <w:p w14:paraId="3D1E9597" w14:textId="77777777" w:rsidR="007A4B7E" w:rsidRDefault="007A4B7E" w:rsidP="007A4B7E">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 xml:space="preserve">“affected drought area” means any area subject to a drought declaration made by the EPD Director in accordance with EPD Drought Rule. </w:t>
      </w:r>
    </w:p>
    <w:p w14:paraId="595D8A3C"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748D0B77"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 xml:space="preserve">“customer” means any person or legal entity that has established an account with, and makes retail water purchases from, the public water system. </w:t>
      </w:r>
    </w:p>
    <w:p w14:paraId="61FDD51B"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61E556D5"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 xml:space="preserve">“declared drought response level” means the applicable drought response level 1, 2, 3, or 3 plus as declared by the EPD director or pursuant to a local variance, if any. </w:t>
      </w:r>
    </w:p>
    <w:p w14:paraId="3641040B"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7744EB97"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“drip irrigation” means the use of an irrigation system manufactured and sold specifically for delivering water through small flexible pipes and emitters slowly and directly to the soil around the base of individual plants in a manner that minimizes evaporative losses, pooling, runoff and wetting of plant foliage. This type of system may be part of a larger automated irrigation system or may operate as a stand-alone system connected to a typical outdoor faucet.</w:t>
      </w:r>
    </w:p>
    <w:p w14:paraId="2A0EF8A4"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0AC266D3" w14:textId="04A6F7D4" w:rsidR="00986AF9"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 xml:space="preserve">“drought contingency plan” means the </w:t>
      </w:r>
      <w:r w:rsidRPr="006B3054">
        <w:rPr>
          <w:rFonts w:ascii="TimesNewRomanPSMT" w:hAnsi="TimesNewRomanPSMT" w:cs="TimesNewRomanPSMT"/>
          <w:b/>
          <w:bCs/>
          <w:sz w:val="24"/>
          <w:szCs w:val="24"/>
        </w:rPr>
        <w:t>[local jurisdiction]</w:t>
      </w:r>
      <w:r>
        <w:rPr>
          <w:rFonts w:ascii="TimesNewRomanPSMT" w:hAnsi="TimesNewRomanPSMT" w:cs="TimesNewRomanPSMT"/>
          <w:sz w:val="24"/>
          <w:szCs w:val="24"/>
        </w:rPr>
        <w:t xml:space="preserve"> plan submitted to, and approved by EPD, as part of the [local jurisdiction’s] most recent new or modified water withdrawal permit. As required by </w:t>
      </w:r>
      <w:r w:rsidRPr="006B3054">
        <w:rPr>
          <w:rFonts w:ascii="TimesNewRomanPSMT" w:hAnsi="TimesNewRomanPSMT" w:cs="TimesNewRomanPSMT"/>
          <w:sz w:val="24"/>
          <w:szCs w:val="24"/>
          <w:shd w:val="clear" w:color="auto" w:fill="FFFFFF" w:themeFill="background1"/>
        </w:rPr>
        <w:t>Ga. Comp. R. &amp; Regs. Ch. 391-3-6-.07(4)(b)(9), such</w:t>
      </w:r>
      <w:r>
        <w:rPr>
          <w:rFonts w:ascii="TimesNewRomanPSMT" w:hAnsi="TimesNewRomanPSMT" w:cs="TimesNewRomanPSMT"/>
          <w:sz w:val="24"/>
          <w:szCs w:val="24"/>
        </w:rPr>
        <w:t xml:space="preserve"> plan includes drought condition indicators, potable water use priorities, surface water low flow protections, and water storage availability analyses (if applicable). </w:t>
      </w:r>
    </w:p>
    <w:p w14:paraId="1F9CB87A"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5A5DEFD1"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“EPD” means the Environmental Protection Division of the Georgia Department of Natural Resources.</w:t>
      </w:r>
    </w:p>
    <w:p w14:paraId="60C61A69"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2AF02728" w14:textId="45BE7AA6"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 xml:space="preserve">“EPD Director” means the director, or his/her designee, of the EPD. </w:t>
      </w:r>
    </w:p>
    <w:p w14:paraId="5A1AEA6B"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559FF040" w14:textId="787EAA92" w:rsidR="007A4B7E" w:rsidRPr="0025593F"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 xml:space="preserve">“EPD Drought Rule” </w:t>
      </w:r>
      <w:r w:rsidRPr="0025593F">
        <w:rPr>
          <w:rFonts w:ascii="TimesNewRomanPSMT" w:hAnsi="TimesNewRomanPSMT" w:cs="TimesNewRomanPSMT"/>
          <w:sz w:val="24"/>
          <w:szCs w:val="24"/>
        </w:rPr>
        <w:t xml:space="preserve">Georgia Department of Natural Resources Rules for </w:t>
      </w:r>
      <w:r w:rsidR="00A6204C">
        <w:rPr>
          <w:rFonts w:ascii="TimesNewRomanPSMT" w:hAnsi="TimesNewRomanPSMT" w:cs="TimesNewRomanPSMT"/>
          <w:sz w:val="24"/>
          <w:szCs w:val="24"/>
        </w:rPr>
        <w:t>Drought Management</w:t>
      </w:r>
      <w:r w:rsidRPr="006B3054">
        <w:rPr>
          <w:rFonts w:ascii="TimesNewRomanPSMT" w:hAnsi="TimesNewRomanPSMT" w:cs="TimesNewRomanPSMT"/>
          <w:sz w:val="24"/>
          <w:szCs w:val="24"/>
        </w:rPr>
        <w:t>, Ga. Comp. R. &amp; Regs. Ch. 391-3-30.</w:t>
      </w:r>
    </w:p>
    <w:p w14:paraId="73D097DF" w14:textId="77777777" w:rsidR="007A4B7E" w:rsidRPr="0025593F"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245F30F0" w14:textId="162F151A"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sidRPr="0025593F">
        <w:rPr>
          <w:rFonts w:ascii="TimesNewRomanPSMT" w:hAnsi="TimesNewRomanPSMT" w:cs="TimesNewRomanPSMT"/>
          <w:sz w:val="24"/>
          <w:szCs w:val="24"/>
        </w:rPr>
        <w:t>“</w:t>
      </w:r>
      <w:r>
        <w:rPr>
          <w:rFonts w:ascii="TimesNewRomanPSMT" w:hAnsi="TimesNewRomanPSMT" w:cs="TimesNewRomanPSMT"/>
          <w:sz w:val="24"/>
          <w:szCs w:val="24"/>
        </w:rPr>
        <w:t>e</w:t>
      </w:r>
      <w:r w:rsidRPr="0025593F">
        <w:rPr>
          <w:rFonts w:ascii="TimesNewRomanPSMT" w:hAnsi="TimesNewRomanPSMT" w:cs="TimesNewRomanPSMT"/>
          <w:sz w:val="24"/>
          <w:szCs w:val="24"/>
        </w:rPr>
        <w:t>ven-numbered address” means a</w:t>
      </w:r>
      <w:r w:rsidR="0056223C">
        <w:rPr>
          <w:rFonts w:ascii="TimesNewRomanPSMT" w:hAnsi="TimesNewRomanPSMT" w:cs="TimesNewRomanPSMT"/>
          <w:sz w:val="24"/>
          <w:szCs w:val="24"/>
        </w:rPr>
        <w:t>n address</w:t>
      </w:r>
      <w:r w:rsidRPr="0025593F">
        <w:rPr>
          <w:rFonts w:ascii="TimesNewRomanPSMT" w:hAnsi="TimesNewRomanPSMT" w:cs="TimesNewRomanPSMT"/>
          <w:sz w:val="24"/>
          <w:szCs w:val="24"/>
        </w:rPr>
        <w:t xml:space="preserve"> number ending with the number 0, 2, 4, 6, 8, or no </w:t>
      </w:r>
      <w:r w:rsidR="0056223C">
        <w:rPr>
          <w:rFonts w:ascii="TimesNewRomanPSMT" w:hAnsi="TimesNewRomanPSMT" w:cs="TimesNewRomanPSMT"/>
          <w:sz w:val="24"/>
          <w:szCs w:val="24"/>
        </w:rPr>
        <w:t>address</w:t>
      </w:r>
      <w:r w:rsidRPr="0025593F">
        <w:rPr>
          <w:rFonts w:ascii="TimesNewRomanPSMT" w:hAnsi="TimesNewRomanPSMT" w:cs="TimesNewRomanPSMT"/>
          <w:sz w:val="24"/>
          <w:szCs w:val="24"/>
        </w:rPr>
        <w:t xml:space="preserve"> number. </w:t>
      </w:r>
    </w:p>
    <w:p w14:paraId="72E52274" w14:textId="77777777" w:rsidR="007A4B7E" w:rsidRPr="0025593F"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5B67AFFA" w14:textId="01B2E46C" w:rsidR="007A4B7E" w:rsidRDefault="007A4B7E" w:rsidP="007A4B7E">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 xml:space="preserve">“Golf Irrigation Prediction and Estimation Worksheet” is an Excel spreadsheet tool that EPD has developed for drought response that </w:t>
      </w:r>
      <w:r w:rsidRPr="002276B9">
        <w:rPr>
          <w:rFonts w:ascii="TimesNewRomanPSMT" w:hAnsi="TimesNewRomanPSMT" w:cs="TimesNewRomanPSMT"/>
          <w:sz w:val="24"/>
          <w:szCs w:val="24"/>
        </w:rPr>
        <w:t xml:space="preserve">a mathematical calculation that </w:t>
      </w:r>
      <w:proofErr w:type="gramStart"/>
      <w:r w:rsidRPr="002276B9">
        <w:rPr>
          <w:rFonts w:ascii="TimesNewRomanPSMT" w:hAnsi="TimesNewRomanPSMT" w:cs="TimesNewRomanPSMT"/>
          <w:sz w:val="24"/>
          <w:szCs w:val="24"/>
        </w:rPr>
        <w:t>takes into account</w:t>
      </w:r>
      <w:proofErr w:type="gramEnd"/>
      <w:r w:rsidRPr="002276B9">
        <w:rPr>
          <w:rFonts w:ascii="TimesNewRomanPSMT" w:hAnsi="TimesNewRomanPSMT" w:cs="TimesNewRomanPSMT"/>
          <w:sz w:val="24"/>
          <w:szCs w:val="24"/>
        </w:rPr>
        <w:t xml:space="preserve"> local evapotranspiration, distribution uniformity of irrigation, efficiency of the </w:t>
      </w:r>
      <w:r w:rsidRPr="002276B9">
        <w:rPr>
          <w:rFonts w:ascii="TimesNewRomanPSMT" w:hAnsi="TimesNewRomanPSMT" w:cs="TimesNewRomanPSMT"/>
          <w:sz w:val="24"/>
          <w:szCs w:val="24"/>
        </w:rPr>
        <w:lastRenderedPageBreak/>
        <w:t>water application, crop coefficients, and local average rainfall to determine the annual irrigation needed to maintain healthy turf grass.</w:t>
      </w:r>
    </w:p>
    <w:p w14:paraId="46F1AB9F" w14:textId="4051D46E" w:rsidR="002447ED" w:rsidRDefault="002447ED" w:rsidP="007A4B7E">
      <w:pPr>
        <w:autoSpaceDE w:val="0"/>
        <w:autoSpaceDN w:val="0"/>
        <w:adjustRightInd w:val="0"/>
        <w:spacing w:after="0" w:line="240" w:lineRule="auto"/>
        <w:ind w:left="720"/>
        <w:rPr>
          <w:rFonts w:ascii="TimesNewRomanPSMT" w:hAnsi="TimesNewRomanPSMT" w:cs="TimesNewRomanPSMT"/>
          <w:sz w:val="24"/>
          <w:szCs w:val="24"/>
        </w:rPr>
      </w:pPr>
    </w:p>
    <w:p w14:paraId="1E4F4D24" w14:textId="07485EB8" w:rsidR="002447ED" w:rsidRPr="00547C46" w:rsidRDefault="002447ED" w:rsidP="007A4B7E">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 xml:space="preserve">“landscape” means </w:t>
      </w:r>
      <w:r>
        <w:rPr>
          <w:rFonts w:ascii="Times New Roman" w:hAnsi="Times New Roman" w:cs="Times New Roman"/>
          <w:sz w:val="24"/>
          <w:szCs w:val="24"/>
        </w:rPr>
        <w:t xml:space="preserve">ground cover, trees, shrubs, or other plants such as grasses. </w:t>
      </w:r>
    </w:p>
    <w:p w14:paraId="433DCBA5" w14:textId="77777777" w:rsidR="007A4B7E" w:rsidRDefault="007A4B7E" w:rsidP="005417A4">
      <w:pPr>
        <w:spacing w:after="0" w:line="240" w:lineRule="auto"/>
        <w:jc w:val="both"/>
        <w:rPr>
          <w:rFonts w:ascii="Times New Roman" w:hAnsi="Times New Roman" w:cs="Times New Roman"/>
          <w:sz w:val="24"/>
          <w:szCs w:val="24"/>
        </w:rPr>
      </w:pPr>
    </w:p>
    <w:p w14:paraId="34BA4B10" w14:textId="274948D5" w:rsidR="007A4B7E" w:rsidRDefault="007A4B7E" w:rsidP="007A4B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Pr="0025593F">
        <w:rPr>
          <w:rFonts w:ascii="Times New Roman" w:hAnsi="Times New Roman" w:cs="Times New Roman"/>
          <w:sz w:val="24"/>
          <w:szCs w:val="24"/>
        </w:rPr>
        <w:t>dd-numbered address</w:t>
      </w:r>
      <w:r>
        <w:rPr>
          <w:rFonts w:ascii="Times New Roman" w:hAnsi="Times New Roman" w:cs="Times New Roman"/>
          <w:sz w:val="24"/>
          <w:szCs w:val="24"/>
        </w:rPr>
        <w:t>”</w:t>
      </w:r>
      <w:r w:rsidRPr="0025593F">
        <w:rPr>
          <w:rFonts w:ascii="Times New Roman" w:hAnsi="Times New Roman" w:cs="Times New Roman"/>
          <w:sz w:val="24"/>
          <w:szCs w:val="24"/>
        </w:rPr>
        <w:t xml:space="preserve"> means a</w:t>
      </w:r>
      <w:r w:rsidR="0056223C">
        <w:rPr>
          <w:rFonts w:ascii="Times New Roman" w:hAnsi="Times New Roman" w:cs="Times New Roman"/>
          <w:sz w:val="24"/>
          <w:szCs w:val="24"/>
        </w:rPr>
        <w:t xml:space="preserve">n address </w:t>
      </w:r>
      <w:r w:rsidRPr="0025593F">
        <w:rPr>
          <w:rFonts w:ascii="Times New Roman" w:hAnsi="Times New Roman" w:cs="Times New Roman"/>
          <w:sz w:val="24"/>
          <w:szCs w:val="24"/>
        </w:rPr>
        <w:t xml:space="preserve">number ending with the number 1, 3, 5, 7, or 9. </w:t>
      </w:r>
    </w:p>
    <w:p w14:paraId="69DE81A5" w14:textId="77777777" w:rsidR="007A4B7E" w:rsidRDefault="007A4B7E" w:rsidP="007A4B7E">
      <w:pPr>
        <w:spacing w:after="0" w:line="240" w:lineRule="auto"/>
        <w:ind w:left="720"/>
        <w:jc w:val="both"/>
        <w:rPr>
          <w:rFonts w:ascii="Times New Roman" w:hAnsi="Times New Roman" w:cs="Times New Roman"/>
          <w:sz w:val="24"/>
          <w:szCs w:val="24"/>
        </w:rPr>
      </w:pPr>
    </w:p>
    <w:p w14:paraId="1820992B" w14:textId="0B490E49" w:rsidR="007A4B7E" w:rsidRDefault="007A4B7E" w:rsidP="007A4B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“ornamental purposes” refers to when water is used outdoors for the purpose of adding beauty, aesthetic appeal, visual, or auditory appeal. Water used for ornamental purposes does not include fountains that must be operated to sustain aquatic animals or splash pads and other outdoor water features used primarily for recreation. </w:t>
      </w:r>
    </w:p>
    <w:p w14:paraId="0CB5B5F4" w14:textId="3212044B" w:rsidR="00332B37" w:rsidRPr="0048537A" w:rsidRDefault="00332B37" w:rsidP="007A4B7E">
      <w:pPr>
        <w:spacing w:after="0" w:line="240" w:lineRule="auto"/>
        <w:ind w:left="720"/>
        <w:jc w:val="both"/>
        <w:rPr>
          <w:rFonts w:ascii="Times New Roman" w:hAnsi="Times New Roman" w:cs="Times New Roman"/>
          <w:sz w:val="24"/>
          <w:szCs w:val="24"/>
        </w:rPr>
      </w:pPr>
    </w:p>
    <w:p w14:paraId="783B82FD" w14:textId="1461D6A2" w:rsidR="00332B37" w:rsidRPr="0048537A" w:rsidRDefault="00332B37" w:rsidP="007A4B7E">
      <w:pPr>
        <w:spacing w:after="0" w:line="240" w:lineRule="auto"/>
        <w:ind w:left="720"/>
        <w:jc w:val="both"/>
        <w:rPr>
          <w:rFonts w:ascii="Times New Roman" w:hAnsi="Times New Roman" w:cs="Times New Roman"/>
          <w:b/>
          <w:bCs/>
          <w:sz w:val="24"/>
          <w:szCs w:val="24"/>
        </w:rPr>
      </w:pPr>
      <w:r w:rsidRPr="0048537A">
        <w:rPr>
          <w:rFonts w:ascii="Times New Roman" w:hAnsi="Times New Roman" w:cs="Times New Roman"/>
          <w:sz w:val="24"/>
          <w:szCs w:val="24"/>
        </w:rPr>
        <w:t xml:space="preserve">“pool covers” means a </w:t>
      </w:r>
      <w:r w:rsidR="00945681" w:rsidRPr="0048537A">
        <w:rPr>
          <w:rFonts w:ascii="Times New Roman" w:hAnsi="Times New Roman" w:cs="Times New Roman"/>
          <w:sz w:val="24"/>
          <w:szCs w:val="24"/>
        </w:rPr>
        <w:t xml:space="preserve">solid track, foam, or bubble </w:t>
      </w:r>
      <w:r w:rsidRPr="0048537A">
        <w:rPr>
          <w:rFonts w:ascii="Times New Roman" w:hAnsi="Times New Roman" w:cs="Times New Roman"/>
          <w:sz w:val="24"/>
          <w:szCs w:val="24"/>
        </w:rPr>
        <w:t>cover which can be placed over the water area of a swimming pool and is intended for use during the open swim season</w:t>
      </w:r>
      <w:r w:rsidR="00945681" w:rsidRPr="0048537A">
        <w:rPr>
          <w:rFonts w:ascii="Times New Roman" w:hAnsi="Times New Roman" w:cs="Times New Roman"/>
          <w:sz w:val="24"/>
          <w:szCs w:val="24"/>
        </w:rPr>
        <w:t xml:space="preserve">. </w:t>
      </w:r>
      <w:r w:rsidR="0048537A" w:rsidRPr="0048537A">
        <w:rPr>
          <w:rFonts w:ascii="Times New Roman" w:hAnsi="Times New Roman" w:cs="Times New Roman"/>
          <w:sz w:val="24"/>
          <w:szCs w:val="24"/>
        </w:rPr>
        <w:t>Pool covers may be automatically, semi-automatically, or manually controlled</w:t>
      </w:r>
      <w:r w:rsidR="0048537A">
        <w:rPr>
          <w:rFonts w:ascii="Times New Roman" w:hAnsi="Times New Roman" w:cs="Times New Roman"/>
          <w:sz w:val="24"/>
          <w:szCs w:val="24"/>
        </w:rPr>
        <w:t>, and pool covers may, but are not required to be, safety pool covers</w:t>
      </w:r>
      <w:r w:rsidR="0048537A" w:rsidRPr="0048537A">
        <w:rPr>
          <w:rFonts w:ascii="Times New Roman" w:hAnsi="Times New Roman" w:cs="Times New Roman"/>
          <w:sz w:val="24"/>
          <w:szCs w:val="24"/>
        </w:rPr>
        <w:t xml:space="preserve">. Pool covers do not include </w:t>
      </w:r>
      <w:r w:rsidR="00945681" w:rsidRPr="0048537A">
        <w:rPr>
          <w:rFonts w:ascii="Times New Roman" w:hAnsi="Times New Roman" w:cs="Times New Roman"/>
          <w:sz w:val="24"/>
          <w:szCs w:val="24"/>
        </w:rPr>
        <w:t>solar rings</w:t>
      </w:r>
      <w:r w:rsidR="0048537A">
        <w:rPr>
          <w:rFonts w:ascii="Times New Roman" w:hAnsi="Times New Roman" w:cs="Times New Roman"/>
          <w:sz w:val="24"/>
          <w:szCs w:val="24"/>
        </w:rPr>
        <w:t>, liquid barriers,</w:t>
      </w:r>
      <w:r w:rsidR="00945681" w:rsidRPr="0048537A">
        <w:rPr>
          <w:rFonts w:ascii="Times New Roman" w:hAnsi="Times New Roman" w:cs="Times New Roman"/>
          <w:sz w:val="24"/>
          <w:szCs w:val="24"/>
        </w:rPr>
        <w:t xml:space="preserve"> or chemical barriers. </w:t>
      </w:r>
    </w:p>
    <w:p w14:paraId="35A0D49F" w14:textId="77777777" w:rsidR="007A4B7E" w:rsidRDefault="007A4B7E" w:rsidP="007A4B7E">
      <w:pPr>
        <w:spacing w:after="0" w:line="240" w:lineRule="auto"/>
        <w:jc w:val="both"/>
        <w:rPr>
          <w:rFonts w:ascii="Times New Roman" w:hAnsi="Times New Roman" w:cs="Times New Roman"/>
          <w:sz w:val="24"/>
          <w:szCs w:val="24"/>
        </w:rPr>
      </w:pPr>
    </w:p>
    <w:p w14:paraId="7609B4F8"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 New Roman" w:hAnsi="Times New Roman" w:cs="Times New Roman"/>
          <w:sz w:val="24"/>
          <w:szCs w:val="24"/>
        </w:rPr>
        <w:t xml:space="preserve">“public water system” means </w:t>
      </w:r>
      <w:r>
        <w:rPr>
          <w:rFonts w:ascii="TimesNewRomanPSMT" w:hAnsi="TimesNewRomanPSMT" w:cs="TimesNewRomanPSMT"/>
          <w:sz w:val="24"/>
          <w:szCs w:val="24"/>
        </w:rPr>
        <w:t xml:space="preserve">the system owned and operated by </w:t>
      </w:r>
      <w:r w:rsidRPr="00755E35">
        <w:rPr>
          <w:rFonts w:ascii="TimesNewRomanPSMT" w:hAnsi="TimesNewRomanPSMT" w:cs="TimesNewRomanPSMT"/>
          <w:b/>
          <w:bCs/>
          <w:sz w:val="24"/>
          <w:szCs w:val="24"/>
        </w:rPr>
        <w:t>[local jurisdiction]</w:t>
      </w:r>
      <w:r>
        <w:rPr>
          <w:rFonts w:ascii="TimesNewRomanPSMT" w:hAnsi="TimesNewRomanPSMT" w:cs="TimesNewRomanPSMT"/>
          <w:sz w:val="24"/>
          <w:szCs w:val="24"/>
        </w:rPr>
        <w:t xml:space="preserve"> for the provision to the public of piped water for human consumption among other purposes.</w:t>
      </w:r>
    </w:p>
    <w:p w14:paraId="6D708CCC"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11D64DF2" w14:textId="417BEAAC"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w:t>
      </w:r>
      <w:r w:rsidRPr="001E6E59">
        <w:rPr>
          <w:rFonts w:ascii="TimesNewRomanPSMT" w:hAnsi="TimesNewRomanPSMT" w:cs="TimesNewRomanPSMT"/>
          <w:b/>
          <w:bCs/>
          <w:sz w:val="24"/>
          <w:szCs w:val="24"/>
        </w:rPr>
        <w:t>[public water system director]</w:t>
      </w:r>
      <w:r>
        <w:rPr>
          <w:rFonts w:ascii="TimesNewRomanPSMT" w:hAnsi="TimesNewRomanPSMT" w:cs="TimesNewRomanPSMT"/>
          <w:sz w:val="24"/>
          <w:szCs w:val="24"/>
        </w:rPr>
        <w:t xml:space="preserve">” means the </w:t>
      </w:r>
      <w:r w:rsidRPr="00737457">
        <w:rPr>
          <w:rFonts w:ascii="TimesNewRomanPSMT" w:hAnsi="TimesNewRomanPSMT" w:cs="TimesNewRomanPSMT"/>
          <w:b/>
          <w:bCs/>
          <w:sz w:val="24"/>
          <w:szCs w:val="24"/>
        </w:rPr>
        <w:t>[local jurisdiction]</w:t>
      </w:r>
      <w:r>
        <w:rPr>
          <w:rFonts w:ascii="TimesNewRomanPSMT" w:hAnsi="TimesNewRomanPSMT" w:cs="TimesNewRomanPSMT"/>
          <w:sz w:val="24"/>
          <w:szCs w:val="24"/>
        </w:rPr>
        <w:t xml:space="preserve"> staff member </w:t>
      </w:r>
      <w:r w:rsidR="00A6204C">
        <w:rPr>
          <w:rFonts w:ascii="TimesNewRomanPSMT" w:hAnsi="TimesNewRomanPSMT" w:cs="TimesNewRomanPSMT"/>
          <w:sz w:val="24"/>
          <w:szCs w:val="24"/>
        </w:rPr>
        <w:t>who</w:t>
      </w:r>
      <w:r>
        <w:rPr>
          <w:rFonts w:ascii="TimesNewRomanPSMT" w:hAnsi="TimesNewRomanPSMT" w:cs="TimesNewRomanPSMT"/>
          <w:sz w:val="24"/>
          <w:szCs w:val="24"/>
        </w:rPr>
        <w:t xml:space="preserve"> is responsible for the management and direction of the public water system. </w:t>
      </w:r>
    </w:p>
    <w:p w14:paraId="6578FCAD" w14:textId="77777777" w:rsidR="007A4B7E"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p>
    <w:p w14:paraId="6D8268CA" w14:textId="77777777" w:rsidR="007A4B7E" w:rsidRPr="002818C0" w:rsidRDefault="007A4B7E" w:rsidP="007A4B7E">
      <w:pPr>
        <w:autoSpaceDE w:val="0"/>
        <w:autoSpaceDN w:val="0"/>
        <w:adjustRightInd w:val="0"/>
        <w:spacing w:after="0" w:line="240" w:lineRule="auto"/>
        <w:ind w:left="720"/>
        <w:jc w:val="both"/>
        <w:rPr>
          <w:rFonts w:ascii="TimesNewRomanPSMT" w:hAnsi="TimesNewRomanPSMT" w:cs="TimesNewRomanPSMT"/>
          <w:sz w:val="24"/>
          <w:szCs w:val="24"/>
        </w:rPr>
      </w:pPr>
      <w:r>
        <w:rPr>
          <w:rFonts w:ascii="TimesNewRomanPSMT" w:hAnsi="TimesNewRomanPSMT" w:cs="TimesNewRomanPSMT"/>
          <w:sz w:val="24"/>
          <w:szCs w:val="24"/>
        </w:rPr>
        <w:t>“soaker hose” means a hose that is connected to a typical outdoor faucet and that is manufactured and sold specifically for delivering water slowly and directly to the soil around the base of individual plants by allowing water to seep from it in a manner that minimizes evaporative losses, pooling, runoff and wetting of plant foliage.</w:t>
      </w:r>
    </w:p>
    <w:p w14:paraId="3EFAF575" w14:textId="77777777" w:rsidR="007A4B7E" w:rsidRDefault="007A4B7E" w:rsidP="007A4B7E">
      <w:pPr>
        <w:spacing w:after="0" w:line="240" w:lineRule="auto"/>
        <w:jc w:val="both"/>
        <w:rPr>
          <w:rFonts w:ascii="Times New Roman" w:hAnsi="Times New Roman" w:cs="Times New Roman"/>
          <w:sz w:val="24"/>
          <w:szCs w:val="24"/>
        </w:rPr>
      </w:pPr>
    </w:p>
    <w:p w14:paraId="3CA76EE2" w14:textId="77777777" w:rsidR="007A4B7E" w:rsidRDefault="007A4B7E" w:rsidP="007A4B7E">
      <w:pPr>
        <w:spacing w:after="0" w:line="240" w:lineRule="auto"/>
        <w:jc w:val="both"/>
        <w:rPr>
          <w:rFonts w:ascii="Times New Roman" w:hAnsi="Times New Roman" w:cs="Times New Roman"/>
          <w:sz w:val="24"/>
          <w:szCs w:val="24"/>
        </w:rPr>
      </w:pPr>
      <w:r w:rsidRPr="006301DB">
        <w:rPr>
          <w:rFonts w:ascii="Times New Roman" w:hAnsi="Times New Roman" w:cs="Times New Roman"/>
          <w:sz w:val="24"/>
          <w:szCs w:val="24"/>
          <w:u w:val="single"/>
        </w:rPr>
        <w:t>Section [Y]-5. Non-</w:t>
      </w:r>
      <w:r>
        <w:rPr>
          <w:rFonts w:ascii="Times New Roman" w:hAnsi="Times New Roman" w:cs="Times New Roman"/>
          <w:sz w:val="24"/>
          <w:szCs w:val="24"/>
          <w:u w:val="single"/>
        </w:rPr>
        <w:t>d</w:t>
      </w:r>
      <w:r w:rsidRPr="006301DB">
        <w:rPr>
          <w:rFonts w:ascii="Times New Roman" w:hAnsi="Times New Roman" w:cs="Times New Roman"/>
          <w:sz w:val="24"/>
          <w:szCs w:val="24"/>
          <w:u w:val="single"/>
        </w:rPr>
        <w:t xml:space="preserve">rought </w:t>
      </w:r>
      <w:r>
        <w:rPr>
          <w:rFonts w:ascii="Times New Roman" w:hAnsi="Times New Roman" w:cs="Times New Roman"/>
          <w:sz w:val="24"/>
          <w:szCs w:val="24"/>
          <w:u w:val="single"/>
        </w:rPr>
        <w:t>r</w:t>
      </w:r>
      <w:r w:rsidRPr="006301DB">
        <w:rPr>
          <w:rFonts w:ascii="Times New Roman" w:hAnsi="Times New Roman" w:cs="Times New Roman"/>
          <w:sz w:val="24"/>
          <w:szCs w:val="24"/>
          <w:u w:val="single"/>
        </w:rPr>
        <w:t>estrictions on</w:t>
      </w:r>
      <w:r>
        <w:rPr>
          <w:rFonts w:ascii="Times New Roman" w:hAnsi="Times New Roman" w:cs="Times New Roman"/>
          <w:sz w:val="24"/>
          <w:szCs w:val="24"/>
          <w:u w:val="single"/>
        </w:rPr>
        <w:t xml:space="preserve"> watering hours and water waste</w:t>
      </w:r>
      <w:r>
        <w:rPr>
          <w:rFonts w:ascii="Times New Roman" w:hAnsi="Times New Roman" w:cs="Times New Roman"/>
          <w:sz w:val="24"/>
          <w:szCs w:val="24"/>
        </w:rPr>
        <w:t xml:space="preserve">. </w:t>
      </w:r>
    </w:p>
    <w:p w14:paraId="7E55A4B9" w14:textId="77777777" w:rsidR="007A4B7E" w:rsidRDefault="007A4B7E" w:rsidP="007A4B7E">
      <w:pPr>
        <w:spacing w:after="0" w:line="240" w:lineRule="auto"/>
        <w:jc w:val="both"/>
        <w:rPr>
          <w:rFonts w:ascii="Times New Roman" w:hAnsi="Times New Roman" w:cs="Times New Roman"/>
          <w:sz w:val="24"/>
          <w:szCs w:val="24"/>
        </w:rPr>
      </w:pPr>
    </w:p>
    <w:p w14:paraId="369D3821" w14:textId="74CDF6CD" w:rsidR="007A4B7E" w:rsidRPr="00D03095" w:rsidRDefault="00F52A97" w:rsidP="007A4B7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Year-round</w:t>
      </w:r>
      <w:r w:rsidR="007A4B7E" w:rsidRPr="00D03095">
        <w:rPr>
          <w:rFonts w:ascii="Times New Roman" w:hAnsi="Times New Roman" w:cs="Times New Roman"/>
          <w:i/>
          <w:iCs/>
          <w:sz w:val="24"/>
          <w:szCs w:val="24"/>
        </w:rPr>
        <w:t xml:space="preserve"> restrictions on watering hours</w:t>
      </w:r>
      <w:r w:rsidR="007A4B7E">
        <w:rPr>
          <w:rFonts w:ascii="Times New Roman" w:hAnsi="Times New Roman" w:cs="Times New Roman"/>
          <w:sz w:val="24"/>
          <w:szCs w:val="24"/>
        </w:rPr>
        <w:t>.</w:t>
      </w:r>
      <w:r>
        <w:rPr>
          <w:rFonts w:ascii="Times New Roman" w:hAnsi="Times New Roman" w:cs="Times New Roman"/>
          <w:sz w:val="24"/>
          <w:szCs w:val="24"/>
        </w:rPr>
        <w:t xml:space="preserve"> Subject to further limitations under any applicable declared drought response levels</w:t>
      </w:r>
      <w:r w:rsidR="007A4B7E" w:rsidRPr="00D03095">
        <w:rPr>
          <w:rFonts w:ascii="Times New Roman" w:hAnsi="Times New Roman" w:cs="Times New Roman"/>
          <w:sz w:val="24"/>
          <w:szCs w:val="24"/>
        </w:rPr>
        <w:t>, customers may irrigate outdoor</w:t>
      </w:r>
      <w:r w:rsidR="005417A4">
        <w:rPr>
          <w:rFonts w:ascii="Times New Roman" w:hAnsi="Times New Roman" w:cs="Times New Roman"/>
          <w:sz w:val="24"/>
          <w:szCs w:val="24"/>
        </w:rPr>
        <w:t xml:space="preserve"> ground cover, trees, shrubs, or other plants such as grasses</w:t>
      </w:r>
      <w:r w:rsidR="007A4B7E" w:rsidRPr="00D03095">
        <w:rPr>
          <w:rFonts w:ascii="Times New Roman" w:hAnsi="Times New Roman" w:cs="Times New Roman"/>
          <w:sz w:val="24"/>
          <w:szCs w:val="24"/>
        </w:rPr>
        <w:t xml:space="preserve"> only before 10 a.m. and after 4 p.m</w:t>
      </w:r>
      <w:r w:rsidR="007A4B7E" w:rsidRPr="00D03095">
        <w:rPr>
          <w:rFonts w:ascii="TimesNewRomanPSMT" w:hAnsi="TimesNewRomanPSMT" w:cs="TimesNewRomanPSMT"/>
          <w:sz w:val="24"/>
          <w:szCs w:val="24"/>
        </w:rPr>
        <w:t xml:space="preserve">. subject to the following exceptions: </w:t>
      </w:r>
    </w:p>
    <w:p w14:paraId="487F2B9F" w14:textId="77777777" w:rsidR="007A4B7E" w:rsidRPr="00D93A96" w:rsidRDefault="007A4B7E" w:rsidP="007A4B7E">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51B9403D" w14:textId="2DB21590" w:rsidR="007A4B7E" w:rsidRPr="00702949" w:rsidRDefault="00C24909"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A</w:t>
      </w:r>
      <w:r w:rsidR="007A4B7E" w:rsidRPr="00C04A09">
        <w:rPr>
          <w:rFonts w:ascii="TimesNewRomanPSMT" w:hAnsi="TimesNewRomanPSMT" w:cs="TimesNewRomanPSMT"/>
          <w:sz w:val="24"/>
          <w:szCs w:val="24"/>
        </w:rPr>
        <w:t xml:space="preserve">gricultural operations as defined in O.C.G.A. </w:t>
      </w:r>
      <w:r w:rsidR="007A4B7E" w:rsidRPr="00C04A09">
        <w:rPr>
          <w:rFonts w:ascii="Times New Roman" w:hAnsi="Times New Roman" w:cs="Times New Roman"/>
          <w:sz w:val="24"/>
          <w:szCs w:val="24"/>
        </w:rPr>
        <w:t>§</w:t>
      </w:r>
      <w:r w:rsidR="007A4B7E" w:rsidRPr="00C04A09">
        <w:rPr>
          <w:rFonts w:ascii="TimesNewRomanPSMT" w:hAnsi="TimesNewRomanPSMT" w:cs="TimesNewRomanPSMT"/>
          <w:sz w:val="24"/>
          <w:szCs w:val="24"/>
        </w:rPr>
        <w:t xml:space="preserve"> 1-3-3</w:t>
      </w:r>
      <w:r w:rsidR="007A4B7E">
        <w:rPr>
          <w:rFonts w:ascii="TimesNewRomanPSMT" w:hAnsi="TimesNewRomanPSMT" w:cs="TimesNewRomanPSMT"/>
          <w:sz w:val="24"/>
          <w:szCs w:val="24"/>
        </w:rPr>
        <w:t>,</w:t>
      </w:r>
    </w:p>
    <w:p w14:paraId="4AE236F5"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C04A09">
        <w:rPr>
          <w:rFonts w:ascii="TimesNewRomanPSMT" w:hAnsi="TimesNewRomanPSMT" w:cs="TimesNewRomanPSMT"/>
          <w:sz w:val="24"/>
          <w:szCs w:val="24"/>
        </w:rPr>
        <w:t>Capture and reuse of cooling system condensate or storm water in compliance with</w:t>
      </w:r>
      <w:r>
        <w:rPr>
          <w:rFonts w:ascii="TimesNewRomanPSMT" w:hAnsi="TimesNewRomanPSMT" w:cs="TimesNewRomanPSMT"/>
          <w:sz w:val="24"/>
          <w:szCs w:val="24"/>
        </w:rPr>
        <w:t xml:space="preserve"> </w:t>
      </w:r>
      <w:r w:rsidRPr="00C04A09">
        <w:rPr>
          <w:rFonts w:ascii="TimesNewRomanPSMT" w:hAnsi="TimesNewRomanPSMT" w:cs="TimesNewRomanPSMT"/>
          <w:sz w:val="24"/>
          <w:szCs w:val="24"/>
        </w:rPr>
        <w:t>applicable local ordinances and state guidelines</w:t>
      </w:r>
      <w:r>
        <w:rPr>
          <w:rFonts w:ascii="TimesNewRomanPSMT" w:hAnsi="TimesNewRomanPSMT" w:cs="TimesNewRomanPSMT"/>
          <w:sz w:val="24"/>
          <w:szCs w:val="24"/>
        </w:rPr>
        <w:t>,</w:t>
      </w:r>
    </w:p>
    <w:p w14:paraId="636323D4"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C04A09">
        <w:rPr>
          <w:rFonts w:ascii="TimesNewRomanPSMT" w:hAnsi="TimesNewRomanPSMT" w:cs="TimesNewRomanPSMT"/>
          <w:sz w:val="24"/>
          <w:szCs w:val="24"/>
        </w:rPr>
        <w:t xml:space="preserve">Reuse of gray water in compliance with O.C.G.A. </w:t>
      </w:r>
      <w:r w:rsidRPr="00C04A09">
        <w:rPr>
          <w:rFonts w:ascii="Times New Roman" w:hAnsi="Times New Roman" w:cs="Times New Roman"/>
          <w:sz w:val="24"/>
          <w:szCs w:val="24"/>
        </w:rPr>
        <w:t>§</w:t>
      </w:r>
      <w:r w:rsidRPr="00C04A09">
        <w:rPr>
          <w:rFonts w:ascii="TimesNewRomanPSMT" w:hAnsi="TimesNewRomanPSMT" w:cs="TimesNewRomanPSMT"/>
          <w:sz w:val="24"/>
          <w:szCs w:val="24"/>
        </w:rPr>
        <w:t xml:space="preserve"> 31-3-5.2 and applicable</w:t>
      </w:r>
      <w:r>
        <w:rPr>
          <w:rFonts w:ascii="TimesNewRomanPSMT" w:hAnsi="TimesNewRomanPSMT" w:cs="TimesNewRomanPSMT"/>
          <w:sz w:val="24"/>
          <w:szCs w:val="24"/>
        </w:rPr>
        <w:t xml:space="preserve"> </w:t>
      </w:r>
      <w:r w:rsidRPr="00C04A09">
        <w:rPr>
          <w:rFonts w:ascii="TimesNewRomanPSMT" w:hAnsi="TimesNewRomanPSMT" w:cs="TimesNewRomanPSMT"/>
          <w:sz w:val="24"/>
          <w:szCs w:val="24"/>
        </w:rPr>
        <w:t>local board of health regulations adopted pursuant thereto</w:t>
      </w:r>
      <w:r>
        <w:rPr>
          <w:rFonts w:ascii="TimesNewRomanPSMT" w:hAnsi="TimesNewRomanPSMT" w:cs="TimesNewRomanPSMT"/>
          <w:sz w:val="24"/>
          <w:szCs w:val="24"/>
        </w:rPr>
        <w:t>,</w:t>
      </w:r>
    </w:p>
    <w:p w14:paraId="6D625926"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C04A09">
        <w:rPr>
          <w:rFonts w:ascii="TimesNewRomanPSMT" w:hAnsi="TimesNewRomanPSMT" w:cs="TimesNewRomanPSMT"/>
          <w:sz w:val="24"/>
          <w:szCs w:val="24"/>
        </w:rPr>
        <w:t>Use of reclaimed wastewater by a designated user from a system permitted by the</w:t>
      </w:r>
      <w:r>
        <w:rPr>
          <w:rFonts w:ascii="TimesNewRomanPSMT" w:hAnsi="TimesNewRomanPSMT" w:cs="TimesNewRomanPSMT"/>
          <w:sz w:val="24"/>
          <w:szCs w:val="24"/>
        </w:rPr>
        <w:t xml:space="preserve"> </w:t>
      </w:r>
      <w:r w:rsidRPr="00FA7DF0">
        <w:rPr>
          <w:rFonts w:ascii="TimesNewRomanPSMT" w:hAnsi="TimesNewRomanPSMT" w:cs="TimesNewRomanPSMT"/>
          <w:sz w:val="24"/>
          <w:szCs w:val="24"/>
        </w:rPr>
        <w:t>Environmental Protection Division of the department to provide reclaimed waste</w:t>
      </w:r>
      <w:r>
        <w:rPr>
          <w:rFonts w:ascii="TimesNewRomanPSMT" w:hAnsi="TimesNewRomanPSMT" w:cs="TimesNewRomanPSMT"/>
          <w:sz w:val="24"/>
          <w:szCs w:val="24"/>
        </w:rPr>
        <w:t>water,</w:t>
      </w:r>
    </w:p>
    <w:p w14:paraId="7102FE8A"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Irrigation of personal food gardens</w:t>
      </w:r>
      <w:r>
        <w:rPr>
          <w:rFonts w:ascii="TimesNewRomanPSMT" w:hAnsi="TimesNewRomanPSMT" w:cs="TimesNewRomanPSMT"/>
          <w:sz w:val="24"/>
          <w:szCs w:val="24"/>
        </w:rPr>
        <w:t>,</w:t>
      </w:r>
    </w:p>
    <w:p w14:paraId="1AEBD82A"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lastRenderedPageBreak/>
        <w:t>Irrigation of new and replanted plant, seed, or turf in landscapes, golf courses, or</w:t>
      </w:r>
      <w:r>
        <w:rPr>
          <w:rFonts w:ascii="TimesNewRomanPSMT" w:hAnsi="TimesNewRomanPSMT" w:cs="TimesNewRomanPSMT"/>
          <w:sz w:val="24"/>
          <w:szCs w:val="24"/>
        </w:rPr>
        <w:t xml:space="preserve"> </w:t>
      </w:r>
      <w:r w:rsidRPr="00FA7DF0">
        <w:rPr>
          <w:rFonts w:ascii="TimesNewRomanPSMT" w:hAnsi="TimesNewRomanPSMT" w:cs="TimesNewRomanPSMT"/>
          <w:sz w:val="24"/>
          <w:szCs w:val="24"/>
        </w:rPr>
        <w:t>sports turf fields during installation and for a period of 30 days immediately</w:t>
      </w:r>
      <w:r>
        <w:rPr>
          <w:rFonts w:ascii="TimesNewRomanPSMT" w:hAnsi="TimesNewRomanPSMT" w:cs="TimesNewRomanPSMT"/>
          <w:sz w:val="24"/>
          <w:szCs w:val="24"/>
        </w:rPr>
        <w:t xml:space="preserve"> </w:t>
      </w:r>
      <w:r w:rsidRPr="00FA7DF0">
        <w:rPr>
          <w:rFonts w:ascii="TimesNewRomanPSMT" w:hAnsi="TimesNewRomanPSMT" w:cs="TimesNewRomanPSMT"/>
          <w:sz w:val="24"/>
          <w:szCs w:val="24"/>
        </w:rPr>
        <w:t>following the date of installation</w:t>
      </w:r>
      <w:r>
        <w:rPr>
          <w:rFonts w:ascii="TimesNewRomanPSMT" w:hAnsi="TimesNewRomanPSMT" w:cs="TimesNewRomanPSMT"/>
          <w:sz w:val="24"/>
          <w:szCs w:val="24"/>
        </w:rPr>
        <w:t>,</w:t>
      </w:r>
    </w:p>
    <w:p w14:paraId="64D0899D"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Drip irrigation or irrigation using soaker hoses</w:t>
      </w:r>
      <w:r>
        <w:rPr>
          <w:rFonts w:ascii="TimesNewRomanPSMT" w:hAnsi="TimesNewRomanPSMT" w:cs="TimesNewRomanPSMT"/>
          <w:sz w:val="24"/>
          <w:szCs w:val="24"/>
        </w:rPr>
        <w:t>,</w:t>
      </w:r>
    </w:p>
    <w:p w14:paraId="2F3C3B61"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Hand</w:t>
      </w:r>
      <w:r>
        <w:rPr>
          <w:rFonts w:ascii="TimesNewRomanPSMT" w:hAnsi="TimesNewRomanPSMT" w:cs="TimesNewRomanPSMT"/>
          <w:sz w:val="24"/>
          <w:szCs w:val="24"/>
        </w:rPr>
        <w:t xml:space="preserve"> </w:t>
      </w:r>
      <w:r w:rsidRPr="00FA7DF0">
        <w:rPr>
          <w:rFonts w:ascii="TimesNewRomanPSMT" w:hAnsi="TimesNewRomanPSMT" w:cs="TimesNewRomanPSMT"/>
          <w:sz w:val="24"/>
          <w:szCs w:val="24"/>
        </w:rPr>
        <w:t>watering with a hose with automatic cutoff or handheld container</w:t>
      </w:r>
      <w:r>
        <w:rPr>
          <w:rFonts w:ascii="TimesNewRomanPSMT" w:hAnsi="TimesNewRomanPSMT" w:cs="TimesNewRomanPSMT"/>
          <w:sz w:val="24"/>
          <w:szCs w:val="24"/>
        </w:rPr>
        <w:t>,</w:t>
      </w:r>
    </w:p>
    <w:p w14:paraId="34BECEEE"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Use of water withdrawn from private water wells or surface water by an owner or</w:t>
      </w:r>
      <w:r>
        <w:rPr>
          <w:rFonts w:ascii="TimesNewRomanPSMT" w:hAnsi="TimesNewRomanPSMT" w:cs="TimesNewRomanPSMT"/>
          <w:sz w:val="24"/>
          <w:szCs w:val="24"/>
        </w:rPr>
        <w:t xml:space="preserve"> </w:t>
      </w:r>
      <w:r w:rsidRPr="00FA7DF0">
        <w:rPr>
          <w:rFonts w:ascii="TimesNewRomanPSMT" w:hAnsi="TimesNewRomanPSMT" w:cs="TimesNewRomanPSMT"/>
          <w:sz w:val="24"/>
          <w:szCs w:val="24"/>
        </w:rPr>
        <w:t>operator of property if such well or surface water is on said property</w:t>
      </w:r>
      <w:r>
        <w:rPr>
          <w:rFonts w:ascii="TimesNewRomanPSMT" w:hAnsi="TimesNewRomanPSMT" w:cs="TimesNewRomanPSMT"/>
          <w:sz w:val="24"/>
          <w:szCs w:val="24"/>
        </w:rPr>
        <w:t>,</w:t>
      </w:r>
    </w:p>
    <w:p w14:paraId="1715605F"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Irrigation of horticultural crops held for sale, resale, or installation</w:t>
      </w:r>
      <w:r>
        <w:rPr>
          <w:rFonts w:ascii="TimesNewRomanPSMT" w:hAnsi="TimesNewRomanPSMT" w:cs="TimesNewRomanPSMT"/>
          <w:sz w:val="24"/>
          <w:szCs w:val="24"/>
        </w:rPr>
        <w:t>,</w:t>
      </w:r>
    </w:p>
    <w:p w14:paraId="2A1EE32C"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Irrigation of athletic fields, golf courses, or public turf grass recreational areas</w:t>
      </w:r>
      <w:r>
        <w:rPr>
          <w:rFonts w:ascii="Times New Roman" w:hAnsi="Times New Roman" w:cs="Times New Roman"/>
          <w:sz w:val="24"/>
          <w:szCs w:val="24"/>
        </w:rPr>
        <w:t>,</w:t>
      </w:r>
    </w:p>
    <w:p w14:paraId="7DFDCD79" w14:textId="77777777" w:rsidR="007A4B7E" w:rsidRPr="00702949"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Installation, maintenance, or calibration of irrigation systems</w:t>
      </w:r>
      <w:r>
        <w:rPr>
          <w:rFonts w:ascii="TimesNewRomanPSMT" w:hAnsi="TimesNewRomanPSMT" w:cs="TimesNewRomanPSMT"/>
          <w:sz w:val="24"/>
          <w:szCs w:val="24"/>
        </w:rPr>
        <w:t>, and</w:t>
      </w:r>
    </w:p>
    <w:p w14:paraId="0CC08788" w14:textId="23F1F6CD" w:rsidR="007A4B7E" w:rsidRPr="00D03095"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FA7DF0">
        <w:rPr>
          <w:rFonts w:ascii="TimesNewRomanPSMT" w:hAnsi="TimesNewRomanPSMT" w:cs="TimesNewRomanPSMT"/>
          <w:sz w:val="24"/>
          <w:szCs w:val="24"/>
        </w:rPr>
        <w:t>Hydroseeding.</w:t>
      </w:r>
    </w:p>
    <w:p w14:paraId="511C2786" w14:textId="77777777" w:rsidR="007A4B7E" w:rsidRPr="00D03095" w:rsidRDefault="007A4B7E" w:rsidP="007A4B7E">
      <w:pPr>
        <w:pStyle w:val="ListParagraph"/>
        <w:autoSpaceDE w:val="0"/>
        <w:autoSpaceDN w:val="0"/>
        <w:adjustRightInd w:val="0"/>
        <w:spacing w:after="0" w:line="240" w:lineRule="auto"/>
        <w:ind w:left="1710"/>
        <w:jc w:val="both"/>
        <w:rPr>
          <w:rFonts w:ascii="Times New Roman" w:hAnsi="Times New Roman" w:cs="Times New Roman"/>
          <w:sz w:val="24"/>
          <w:szCs w:val="24"/>
        </w:rPr>
      </w:pPr>
    </w:p>
    <w:p w14:paraId="40252595" w14:textId="77777777" w:rsidR="007A4B7E" w:rsidRDefault="007A4B7E" w:rsidP="007A4B7E">
      <w:pPr>
        <w:pStyle w:val="ListParagraph"/>
        <w:numPr>
          <w:ilvl w:val="1"/>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i/>
          <w:iCs/>
          <w:sz w:val="24"/>
          <w:szCs w:val="24"/>
        </w:rPr>
        <w:t>Restriction on Water Wasting Activities</w:t>
      </w:r>
      <w:r>
        <w:rPr>
          <w:rFonts w:ascii="Times New Roman" w:hAnsi="Times New Roman" w:cs="Times New Roman"/>
          <w:sz w:val="24"/>
          <w:szCs w:val="24"/>
        </w:rPr>
        <w:t xml:space="preserve">. The following are prohibited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xml:space="preserve"> and all the time under non-drought and all declared drought response levels as water wasting activities: </w:t>
      </w:r>
    </w:p>
    <w:p w14:paraId="6C1FA02A" w14:textId="77777777" w:rsidR="007A4B7E" w:rsidRDefault="007A4B7E" w:rsidP="007A4B7E">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14505FB3" w14:textId="77777777" w:rsidR="007A4B7E"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Operating a landscape irrigation system under the following conditions:</w:t>
      </w:r>
    </w:p>
    <w:p w14:paraId="6A7413FE" w14:textId="77777777" w:rsidR="007A4B7E" w:rsidRDefault="007A4B7E" w:rsidP="007A4B7E">
      <w:pPr>
        <w:pStyle w:val="ListParagraph"/>
        <w:numPr>
          <w:ilvl w:val="3"/>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 xml:space="preserve">with visible leaks, </w:t>
      </w:r>
    </w:p>
    <w:p w14:paraId="022FD96F" w14:textId="77777777" w:rsidR="007A4B7E" w:rsidRDefault="007A4B7E" w:rsidP="007A4B7E">
      <w:pPr>
        <w:pStyle w:val="ListParagraph"/>
        <w:numPr>
          <w:ilvl w:val="3"/>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 xml:space="preserve">with broken or missing sprinkler heads, </w:t>
      </w:r>
    </w:p>
    <w:p w14:paraId="00B528DB" w14:textId="604A31DE" w:rsidR="007A4B7E" w:rsidRDefault="007A4B7E" w:rsidP="007A4B7E">
      <w:pPr>
        <w:pStyle w:val="ListParagraph"/>
        <w:numPr>
          <w:ilvl w:val="3"/>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during the rain</w:t>
      </w:r>
      <w:r w:rsidR="00F52A97">
        <w:rPr>
          <w:rFonts w:ascii="Times New Roman" w:hAnsi="Times New Roman" w:cs="Times New Roman"/>
          <w:sz w:val="24"/>
          <w:szCs w:val="24"/>
        </w:rPr>
        <w:t xml:space="preserve"> or shortly thereafter when the landscape is visibly wet</w:t>
      </w:r>
      <w:r w:rsidRPr="00D03095">
        <w:rPr>
          <w:rFonts w:ascii="Times New Roman" w:hAnsi="Times New Roman" w:cs="Times New Roman"/>
          <w:sz w:val="24"/>
          <w:szCs w:val="24"/>
        </w:rPr>
        <w:t xml:space="preserve">, or </w:t>
      </w:r>
    </w:p>
    <w:p w14:paraId="40ED0F82" w14:textId="77777777" w:rsidR="007A4B7E" w:rsidRPr="00D03095" w:rsidRDefault="007A4B7E" w:rsidP="007A4B7E">
      <w:pPr>
        <w:pStyle w:val="ListParagraph"/>
        <w:numPr>
          <w:ilvl w:val="3"/>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in a manner that results in pooling or flowing water on hard surfaces such as streets, gutters, sidewalks, and driveways.</w:t>
      </w:r>
    </w:p>
    <w:p w14:paraId="6178D6AB" w14:textId="77777777" w:rsidR="007A4B7E"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 xml:space="preserve">Failing to install correctly, maintain, or use the legally required rain-sensor shutoff for a landscape irrigation system, </w:t>
      </w:r>
    </w:p>
    <w:p w14:paraId="73D05328" w14:textId="16D1D52C" w:rsidR="007A4B7E"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Failing to repair a water service line, customer-side connection to the water meter, outdoor water spigot, or yard hydrant with a visible leak within 30 days</w:t>
      </w:r>
      <w:r w:rsidR="0056223C">
        <w:rPr>
          <w:rFonts w:ascii="Times New Roman" w:hAnsi="Times New Roman" w:cs="Times New Roman"/>
          <w:sz w:val="24"/>
          <w:szCs w:val="24"/>
        </w:rPr>
        <w:t xml:space="preserve"> after being notified by the public water system</w:t>
      </w:r>
      <w:r>
        <w:rPr>
          <w:rFonts w:ascii="Times New Roman" w:hAnsi="Times New Roman" w:cs="Times New Roman"/>
          <w:sz w:val="24"/>
          <w:szCs w:val="24"/>
        </w:rPr>
        <w:t>,</w:t>
      </w:r>
    </w:p>
    <w:p w14:paraId="1A131B19" w14:textId="77777777" w:rsidR="007A4B7E"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 xml:space="preserve">Using a water hose without a water shut-off nozzle, </w:t>
      </w:r>
    </w:p>
    <w:p w14:paraId="6A034168" w14:textId="77777777" w:rsidR="007A4B7E"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Operating water </w:t>
      </w:r>
      <w:r w:rsidRPr="00D03095">
        <w:rPr>
          <w:rFonts w:ascii="Times New Roman" w:hAnsi="Times New Roman" w:cs="Times New Roman"/>
          <w:sz w:val="24"/>
          <w:szCs w:val="24"/>
        </w:rPr>
        <w:t xml:space="preserve">features as fountains, reflecting pools, and waterfalls, when water is regularly misting, splashing, or otherwise escaping outside the areas designed to be part of such </w:t>
      </w:r>
      <w:r>
        <w:rPr>
          <w:rFonts w:ascii="Times New Roman" w:hAnsi="Times New Roman" w:cs="Times New Roman"/>
          <w:sz w:val="24"/>
          <w:szCs w:val="24"/>
        </w:rPr>
        <w:t>water feature, and</w:t>
      </w:r>
    </w:p>
    <w:p w14:paraId="19F11CE2" w14:textId="77777777" w:rsidR="007A4B7E" w:rsidRPr="00D03095" w:rsidRDefault="007A4B7E" w:rsidP="007A4B7E">
      <w:pPr>
        <w:pStyle w:val="ListParagraph"/>
        <w:numPr>
          <w:ilvl w:val="2"/>
          <w:numId w:val="7"/>
        </w:numPr>
        <w:autoSpaceDE w:val="0"/>
        <w:autoSpaceDN w:val="0"/>
        <w:adjustRightInd w:val="0"/>
        <w:spacing w:after="0" w:line="240" w:lineRule="auto"/>
        <w:jc w:val="both"/>
        <w:rPr>
          <w:rFonts w:ascii="Times New Roman" w:hAnsi="Times New Roman" w:cs="Times New Roman"/>
          <w:sz w:val="24"/>
          <w:szCs w:val="24"/>
        </w:rPr>
      </w:pPr>
      <w:r w:rsidRPr="00D03095">
        <w:rPr>
          <w:rFonts w:ascii="Times New Roman" w:hAnsi="Times New Roman" w:cs="Times New Roman"/>
          <w:sz w:val="24"/>
          <w:szCs w:val="24"/>
        </w:rPr>
        <w:t>Failing to offer and explain to hotel and motel guests the option of using their towels and linens for more than one day during multi-day stays</w:t>
      </w:r>
      <w:r>
        <w:rPr>
          <w:rFonts w:ascii="Times New Roman" w:hAnsi="Times New Roman" w:cs="Times New Roman"/>
          <w:sz w:val="24"/>
          <w:szCs w:val="24"/>
        </w:rPr>
        <w:t xml:space="preserve">. </w:t>
      </w:r>
    </w:p>
    <w:p w14:paraId="51EDC55E" w14:textId="77777777" w:rsidR="007A4B7E" w:rsidRPr="00C04A09" w:rsidRDefault="007A4B7E" w:rsidP="007A4B7E">
      <w:pPr>
        <w:autoSpaceDE w:val="0"/>
        <w:autoSpaceDN w:val="0"/>
        <w:adjustRightInd w:val="0"/>
        <w:spacing w:after="0" w:line="240" w:lineRule="auto"/>
        <w:jc w:val="both"/>
        <w:rPr>
          <w:rFonts w:ascii="Times New Roman" w:hAnsi="Times New Roman" w:cs="Times New Roman"/>
          <w:sz w:val="24"/>
          <w:szCs w:val="24"/>
        </w:rPr>
      </w:pPr>
    </w:p>
    <w:p w14:paraId="29B99AFD" w14:textId="77777777" w:rsidR="007A4B7E" w:rsidRDefault="007A4B7E" w:rsidP="007A4B7E">
      <w:pPr>
        <w:spacing w:after="0" w:line="240" w:lineRule="auto"/>
        <w:jc w:val="both"/>
        <w:rPr>
          <w:rFonts w:ascii="Times New Roman" w:hAnsi="Times New Roman" w:cs="Times New Roman"/>
          <w:sz w:val="24"/>
          <w:szCs w:val="24"/>
        </w:rPr>
      </w:pPr>
      <w:r w:rsidRPr="006301DB">
        <w:rPr>
          <w:rFonts w:ascii="Times New Roman" w:hAnsi="Times New Roman" w:cs="Times New Roman"/>
          <w:sz w:val="24"/>
          <w:szCs w:val="24"/>
          <w:u w:val="single"/>
        </w:rPr>
        <w:t xml:space="preserve">Section [Y]-6. </w:t>
      </w:r>
      <w:r>
        <w:rPr>
          <w:rFonts w:ascii="Times New Roman" w:hAnsi="Times New Roman" w:cs="Times New Roman"/>
          <w:sz w:val="24"/>
          <w:szCs w:val="24"/>
          <w:u w:val="single"/>
        </w:rPr>
        <w:t>Declared Drought Response Levels by the EPD Director and through Local Variances</w:t>
      </w:r>
      <w:r>
        <w:rPr>
          <w:rFonts w:ascii="Times New Roman" w:hAnsi="Times New Roman" w:cs="Times New Roman"/>
          <w:sz w:val="24"/>
          <w:szCs w:val="24"/>
        </w:rPr>
        <w:t xml:space="preserve">. </w:t>
      </w:r>
    </w:p>
    <w:p w14:paraId="507BAEB5" w14:textId="77777777" w:rsidR="007A4B7E" w:rsidRPr="0025593F" w:rsidRDefault="007A4B7E" w:rsidP="007A4B7E">
      <w:pPr>
        <w:spacing w:after="0" w:line="240" w:lineRule="auto"/>
        <w:jc w:val="both"/>
        <w:rPr>
          <w:rFonts w:ascii="Times New Roman" w:hAnsi="Times New Roman" w:cs="Times New Roman"/>
          <w:sz w:val="24"/>
          <w:szCs w:val="24"/>
          <w:highlight w:val="yellow"/>
        </w:rPr>
      </w:pPr>
    </w:p>
    <w:p w14:paraId="33EA2494" w14:textId="77777777" w:rsidR="007A4B7E" w:rsidRDefault="007A4B7E" w:rsidP="007A4B7E">
      <w:pPr>
        <w:pStyle w:val="ListParagraph"/>
        <w:numPr>
          <w:ilvl w:val="0"/>
          <w:numId w:val="12"/>
        </w:numPr>
        <w:spacing w:after="0" w:line="240" w:lineRule="auto"/>
        <w:jc w:val="both"/>
        <w:rPr>
          <w:rFonts w:ascii="Times New Roman" w:hAnsi="Times New Roman" w:cs="Times New Roman"/>
          <w:sz w:val="24"/>
          <w:szCs w:val="24"/>
        </w:rPr>
      </w:pPr>
      <w:r w:rsidRPr="0025593F">
        <w:rPr>
          <w:rFonts w:ascii="Times New Roman" w:hAnsi="Times New Roman" w:cs="Times New Roman"/>
          <w:i/>
          <w:iCs/>
          <w:sz w:val="24"/>
          <w:szCs w:val="24"/>
        </w:rPr>
        <w:t>Compliance with Water Use Restrictions</w:t>
      </w:r>
      <w:r w:rsidRPr="0025593F">
        <w:rPr>
          <w:rFonts w:ascii="Times New Roman" w:hAnsi="Times New Roman" w:cs="Times New Roman"/>
          <w:sz w:val="24"/>
          <w:szCs w:val="24"/>
        </w:rPr>
        <w:t xml:space="preserve">. The public water system and its customers shall comply with the water use restrictions imposed </w:t>
      </w:r>
      <w:r>
        <w:rPr>
          <w:rFonts w:ascii="Times New Roman" w:hAnsi="Times New Roman" w:cs="Times New Roman"/>
          <w:sz w:val="24"/>
          <w:szCs w:val="24"/>
        </w:rPr>
        <w:t>based on the declared response level</w:t>
      </w:r>
      <w:r w:rsidRPr="0025593F">
        <w:rPr>
          <w:rFonts w:ascii="Times New Roman" w:hAnsi="Times New Roman" w:cs="Times New Roman"/>
          <w:sz w:val="24"/>
          <w:szCs w:val="24"/>
        </w:rPr>
        <w:t xml:space="preserve"> by the EPD Director or</w:t>
      </w:r>
      <w:r>
        <w:rPr>
          <w:rFonts w:ascii="Times New Roman" w:hAnsi="Times New Roman" w:cs="Times New Roman"/>
          <w:sz w:val="24"/>
          <w:szCs w:val="24"/>
        </w:rPr>
        <w:t xml:space="preserve"> by local variance</w:t>
      </w:r>
      <w:r w:rsidRPr="0025593F">
        <w:rPr>
          <w:rFonts w:ascii="Times New Roman" w:hAnsi="Times New Roman" w:cs="Times New Roman"/>
          <w:sz w:val="24"/>
          <w:szCs w:val="24"/>
        </w:rPr>
        <w:t xml:space="preserve">. A variance is required before the public water system may </w:t>
      </w:r>
      <w:bookmarkStart w:id="0" w:name="_Hlk66354905"/>
      <w:r w:rsidRPr="0025593F">
        <w:rPr>
          <w:rFonts w:ascii="Times New Roman" w:hAnsi="Times New Roman" w:cs="Times New Roman"/>
          <w:sz w:val="24"/>
          <w:szCs w:val="24"/>
        </w:rPr>
        <w:t>impose additional or fewer water use restrictions</w:t>
      </w:r>
      <w:r>
        <w:rPr>
          <w:rFonts w:ascii="Times New Roman" w:hAnsi="Times New Roman" w:cs="Times New Roman"/>
          <w:sz w:val="24"/>
          <w:szCs w:val="24"/>
        </w:rPr>
        <w:t xml:space="preserve"> at a local level</w:t>
      </w:r>
      <w:bookmarkEnd w:id="0"/>
      <w:r w:rsidRPr="0025593F">
        <w:rPr>
          <w:rFonts w:ascii="Times New Roman" w:hAnsi="Times New Roman" w:cs="Times New Roman"/>
          <w:sz w:val="24"/>
          <w:szCs w:val="24"/>
        </w:rPr>
        <w:t xml:space="preserve">. </w:t>
      </w:r>
    </w:p>
    <w:p w14:paraId="388A1EE7" w14:textId="77777777" w:rsidR="007A4B7E" w:rsidRPr="0025593F" w:rsidRDefault="007A4B7E" w:rsidP="007A4B7E">
      <w:pPr>
        <w:pStyle w:val="ListParagraph"/>
        <w:spacing w:after="0" w:line="240" w:lineRule="auto"/>
        <w:ind w:left="1080"/>
        <w:jc w:val="both"/>
        <w:rPr>
          <w:rFonts w:ascii="Times New Roman" w:hAnsi="Times New Roman" w:cs="Times New Roman"/>
          <w:sz w:val="24"/>
          <w:szCs w:val="24"/>
        </w:rPr>
      </w:pPr>
    </w:p>
    <w:p w14:paraId="25D0554B" w14:textId="77777777" w:rsidR="007A4B7E" w:rsidRPr="00EC3BA1" w:rsidRDefault="007A4B7E" w:rsidP="007A4B7E">
      <w:pPr>
        <w:pStyle w:val="ListParagraph"/>
        <w:numPr>
          <w:ilvl w:val="0"/>
          <w:numId w:val="12"/>
        </w:numPr>
        <w:spacing w:after="0" w:line="240" w:lineRule="auto"/>
        <w:jc w:val="both"/>
        <w:rPr>
          <w:rFonts w:ascii="Times New Roman" w:hAnsi="Times New Roman" w:cs="Times New Roman"/>
          <w:sz w:val="24"/>
          <w:szCs w:val="24"/>
        </w:rPr>
      </w:pPr>
      <w:r w:rsidRPr="00737457">
        <w:rPr>
          <w:rFonts w:ascii="Times New Roman" w:hAnsi="Times New Roman" w:cs="Times New Roman"/>
          <w:i/>
          <w:iCs/>
          <w:sz w:val="24"/>
          <w:szCs w:val="24"/>
        </w:rPr>
        <w:t xml:space="preserve">Drought Response </w:t>
      </w:r>
      <w:r>
        <w:rPr>
          <w:rFonts w:ascii="Times New Roman" w:hAnsi="Times New Roman" w:cs="Times New Roman"/>
          <w:i/>
          <w:iCs/>
          <w:sz w:val="24"/>
          <w:szCs w:val="24"/>
        </w:rPr>
        <w:t xml:space="preserve">Levels </w:t>
      </w:r>
      <w:r w:rsidRPr="00737457">
        <w:rPr>
          <w:rFonts w:ascii="Times New Roman" w:hAnsi="Times New Roman" w:cs="Times New Roman"/>
          <w:i/>
          <w:iCs/>
          <w:sz w:val="24"/>
          <w:szCs w:val="24"/>
        </w:rPr>
        <w:t>Declared by the EPD Director</w:t>
      </w:r>
      <w:r>
        <w:rPr>
          <w:rFonts w:ascii="Times New Roman" w:hAnsi="Times New Roman" w:cs="Times New Roman"/>
          <w:sz w:val="24"/>
          <w:szCs w:val="24"/>
        </w:rPr>
        <w:t xml:space="preserve">. </w:t>
      </w:r>
      <w:r w:rsidRPr="00584B7E">
        <w:rPr>
          <w:rFonts w:ascii="Times New Roman" w:hAnsi="Times New Roman" w:cs="Times New Roman"/>
          <w:sz w:val="24"/>
          <w:szCs w:val="24"/>
        </w:rPr>
        <w:t xml:space="preserve">The EPD </w:t>
      </w:r>
      <w:r>
        <w:rPr>
          <w:rFonts w:ascii="Times New Roman" w:hAnsi="Times New Roman" w:cs="Times New Roman"/>
          <w:sz w:val="24"/>
          <w:szCs w:val="24"/>
        </w:rPr>
        <w:t>D</w:t>
      </w:r>
      <w:r w:rsidRPr="00584B7E">
        <w:rPr>
          <w:rFonts w:ascii="Times New Roman" w:hAnsi="Times New Roman" w:cs="Times New Roman"/>
          <w:sz w:val="24"/>
          <w:szCs w:val="24"/>
        </w:rPr>
        <w:t xml:space="preserve">irector </w:t>
      </w:r>
      <w:r>
        <w:rPr>
          <w:rFonts w:ascii="Times New Roman" w:hAnsi="Times New Roman" w:cs="Times New Roman"/>
          <w:sz w:val="24"/>
          <w:szCs w:val="24"/>
        </w:rPr>
        <w:t xml:space="preserve">may declare drought response levels for affected drought area(s) </w:t>
      </w:r>
      <w:r w:rsidRPr="00584B7E">
        <w:rPr>
          <w:rFonts w:ascii="TimesNewRomanPSMT" w:hAnsi="TimesNewRomanPSMT" w:cs="TimesNewRomanPSMT"/>
          <w:sz w:val="24"/>
          <w:szCs w:val="24"/>
        </w:rPr>
        <w:t>based upon the severity of drought conditions</w:t>
      </w:r>
      <w:r>
        <w:rPr>
          <w:rFonts w:ascii="TimesNewRomanPSMT" w:hAnsi="TimesNewRomanPSMT" w:cs="TimesNewRomanPSMT"/>
          <w:sz w:val="24"/>
          <w:szCs w:val="24"/>
        </w:rPr>
        <w:t xml:space="preserve"> and their impacts on water supplies and the factors established in the EPD Drought Rule. If the public water system is in an affected drought with a </w:t>
      </w:r>
      <w:r>
        <w:rPr>
          <w:rFonts w:ascii="TimesNewRomanPSMT" w:hAnsi="TimesNewRomanPSMT" w:cs="TimesNewRomanPSMT"/>
          <w:sz w:val="24"/>
          <w:szCs w:val="24"/>
        </w:rPr>
        <w:lastRenderedPageBreak/>
        <w:t xml:space="preserve">declared drought response level, the public water system shall implement the water use restrictions for the declared drought response level in this Article. </w:t>
      </w:r>
    </w:p>
    <w:p w14:paraId="4464DBC3" w14:textId="77777777" w:rsidR="007A4B7E" w:rsidRPr="00EC3BA1" w:rsidRDefault="007A4B7E" w:rsidP="007A4B7E">
      <w:pPr>
        <w:pStyle w:val="ListParagraph"/>
        <w:spacing w:after="0" w:line="240" w:lineRule="auto"/>
        <w:ind w:left="1080"/>
        <w:jc w:val="both"/>
        <w:rPr>
          <w:rFonts w:ascii="Times New Roman" w:hAnsi="Times New Roman" w:cs="Times New Roman"/>
          <w:sz w:val="24"/>
          <w:szCs w:val="24"/>
        </w:rPr>
      </w:pPr>
    </w:p>
    <w:p w14:paraId="0B7ABB96" w14:textId="77777777" w:rsidR="0048744F" w:rsidRDefault="007A4B7E" w:rsidP="007A4B7E">
      <w:pPr>
        <w:pStyle w:val="ListParagraph"/>
        <w:numPr>
          <w:ilvl w:val="0"/>
          <w:numId w:val="12"/>
        </w:numPr>
        <w:spacing w:after="0" w:line="240" w:lineRule="auto"/>
        <w:jc w:val="both"/>
        <w:rPr>
          <w:rFonts w:ascii="Times New Roman" w:hAnsi="Times New Roman" w:cs="Times New Roman"/>
          <w:sz w:val="24"/>
          <w:szCs w:val="24"/>
        </w:rPr>
      </w:pPr>
      <w:r w:rsidRPr="00737457">
        <w:rPr>
          <w:rFonts w:ascii="Times New Roman" w:hAnsi="Times New Roman" w:cs="Times New Roman"/>
          <w:i/>
          <w:iCs/>
          <w:sz w:val="24"/>
          <w:szCs w:val="24"/>
        </w:rPr>
        <w:t>Local Variance for Additional Restrictions</w:t>
      </w:r>
      <w:r>
        <w:rPr>
          <w:rFonts w:ascii="Times New Roman" w:hAnsi="Times New Roman" w:cs="Times New Roman"/>
          <w:sz w:val="24"/>
          <w:szCs w:val="24"/>
        </w:rPr>
        <w:t xml:space="preserve">. </w:t>
      </w:r>
    </w:p>
    <w:p w14:paraId="7E7B121A" w14:textId="77777777" w:rsidR="0048744F" w:rsidRPr="0048744F" w:rsidRDefault="0048744F" w:rsidP="0048744F">
      <w:pPr>
        <w:pStyle w:val="ListParagraph"/>
        <w:rPr>
          <w:rFonts w:ascii="Times New Roman" w:hAnsi="Times New Roman" w:cs="Times New Roman"/>
          <w:sz w:val="24"/>
          <w:szCs w:val="24"/>
        </w:rPr>
      </w:pPr>
    </w:p>
    <w:p w14:paraId="01F4B636" w14:textId="4C61A0AD" w:rsidR="0048744F" w:rsidRPr="0048744F" w:rsidRDefault="007A4B7E" w:rsidP="0048744F">
      <w:pPr>
        <w:pStyle w:val="ListParagraph"/>
        <w:numPr>
          <w:ilvl w:val="0"/>
          <w:numId w:val="34"/>
        </w:numPr>
        <w:spacing w:after="0" w:line="240" w:lineRule="auto"/>
        <w:jc w:val="both"/>
        <w:rPr>
          <w:rFonts w:ascii="Times New Roman" w:hAnsi="Times New Roman" w:cs="Times New Roman"/>
          <w:sz w:val="24"/>
          <w:szCs w:val="24"/>
        </w:rPr>
      </w:pPr>
      <w:r w:rsidRPr="0048744F">
        <w:rPr>
          <w:rFonts w:ascii="Times New Roman" w:hAnsi="Times New Roman" w:cs="Times New Roman"/>
          <w:sz w:val="24"/>
          <w:szCs w:val="24"/>
        </w:rPr>
        <w:t xml:space="preserve">If the </w:t>
      </w:r>
      <w:r w:rsidRPr="0048744F">
        <w:rPr>
          <w:rFonts w:ascii="Times New Roman" w:hAnsi="Times New Roman" w:cs="Times New Roman"/>
          <w:b/>
          <w:bCs/>
          <w:sz w:val="24"/>
          <w:szCs w:val="24"/>
        </w:rPr>
        <w:t>[public water system director]</w:t>
      </w:r>
      <w:r w:rsidRPr="0048744F">
        <w:rPr>
          <w:rFonts w:ascii="Times New Roman" w:hAnsi="Times New Roman" w:cs="Times New Roman"/>
          <w:sz w:val="24"/>
          <w:szCs w:val="24"/>
        </w:rPr>
        <w:t xml:space="preserve"> determines based on the drought condition indicators that additional water use restrictions are needed to avoid or relieve a local water shortage, then the </w:t>
      </w:r>
      <w:r w:rsidRPr="0048744F">
        <w:rPr>
          <w:rFonts w:ascii="Times New Roman" w:hAnsi="Times New Roman" w:cs="Times New Roman"/>
          <w:b/>
          <w:bCs/>
          <w:sz w:val="24"/>
          <w:szCs w:val="24"/>
        </w:rPr>
        <w:t>[public water system director]</w:t>
      </w:r>
      <w:r w:rsidRPr="0048744F">
        <w:rPr>
          <w:rFonts w:ascii="Times New Roman" w:hAnsi="Times New Roman" w:cs="Times New Roman"/>
          <w:sz w:val="24"/>
          <w:szCs w:val="24"/>
        </w:rPr>
        <w:t xml:space="preserve"> may submit a variance request to the EPD director to impose additional restrictions. </w:t>
      </w:r>
      <w:r w:rsidR="0048744F" w:rsidRPr="0048744F">
        <w:rPr>
          <w:rFonts w:ascii="Times New Roman" w:hAnsi="Times New Roman" w:cs="Times New Roman"/>
          <w:sz w:val="24"/>
          <w:szCs w:val="24"/>
        </w:rPr>
        <w:t xml:space="preserve">The local drought condition indicators are set forth in the </w:t>
      </w:r>
      <w:r w:rsidR="0048744F" w:rsidRPr="0048744F">
        <w:rPr>
          <w:rFonts w:ascii="Times New Roman" w:hAnsi="Times New Roman" w:cs="Times New Roman"/>
          <w:b/>
          <w:bCs/>
          <w:sz w:val="24"/>
          <w:szCs w:val="24"/>
        </w:rPr>
        <w:t>[local jurisdiction’s]</w:t>
      </w:r>
      <w:r w:rsidR="0048744F" w:rsidRPr="0048744F">
        <w:rPr>
          <w:rFonts w:ascii="Times New Roman" w:hAnsi="Times New Roman" w:cs="Times New Roman"/>
          <w:sz w:val="24"/>
          <w:szCs w:val="24"/>
        </w:rPr>
        <w:t xml:space="preserve"> drought contingency plan.</w:t>
      </w:r>
    </w:p>
    <w:p w14:paraId="39A0CCBE" w14:textId="1989584B" w:rsidR="0048744F" w:rsidRDefault="0048744F" w:rsidP="0048744F">
      <w:pPr>
        <w:pStyle w:val="ListParagraph"/>
        <w:numPr>
          <w:ilvl w:val="0"/>
          <w:numId w:val="34"/>
        </w:numPr>
        <w:spacing w:after="0" w:line="240" w:lineRule="auto"/>
        <w:jc w:val="both"/>
        <w:rPr>
          <w:rFonts w:ascii="Times New Roman" w:hAnsi="Times New Roman" w:cs="Times New Roman"/>
          <w:sz w:val="24"/>
          <w:szCs w:val="24"/>
        </w:rPr>
      </w:pPr>
      <w:r w:rsidRPr="0048744F">
        <w:rPr>
          <w:rFonts w:ascii="Times New Roman" w:hAnsi="Times New Roman" w:cs="Times New Roman"/>
          <w:sz w:val="24"/>
          <w:szCs w:val="24"/>
        </w:rPr>
        <w:t xml:space="preserve">For variance requests for drought response level 3 plus, the </w:t>
      </w:r>
      <w:r w:rsidRPr="0048744F">
        <w:rPr>
          <w:rFonts w:ascii="Times New Roman" w:hAnsi="Times New Roman" w:cs="Times New Roman"/>
          <w:b/>
          <w:bCs/>
          <w:sz w:val="24"/>
          <w:szCs w:val="24"/>
        </w:rPr>
        <w:t>[public water system director]</w:t>
      </w:r>
      <w:r w:rsidRPr="0048744F">
        <w:rPr>
          <w:rFonts w:ascii="Times New Roman" w:hAnsi="Times New Roman" w:cs="Times New Roman"/>
          <w:sz w:val="24"/>
          <w:szCs w:val="24"/>
        </w:rPr>
        <w:t xml:space="preserve"> must first submit </w:t>
      </w:r>
      <w:r>
        <w:rPr>
          <w:rFonts w:ascii="Times New Roman" w:hAnsi="Times New Roman" w:cs="Times New Roman"/>
          <w:sz w:val="24"/>
          <w:szCs w:val="24"/>
        </w:rPr>
        <w:t xml:space="preserve">the </w:t>
      </w:r>
      <w:r w:rsidRPr="0048744F">
        <w:rPr>
          <w:rFonts w:ascii="Times New Roman" w:hAnsi="Times New Roman" w:cs="Times New Roman"/>
          <w:sz w:val="24"/>
          <w:szCs w:val="24"/>
        </w:rPr>
        <w:t>proposed water use</w:t>
      </w:r>
      <w:r>
        <w:rPr>
          <w:rFonts w:ascii="Times New Roman" w:hAnsi="Times New Roman" w:cs="Times New Roman"/>
          <w:sz w:val="24"/>
          <w:szCs w:val="24"/>
        </w:rPr>
        <w:t xml:space="preserve"> restrictions to the public water system’s governing body for consideration and approval. </w:t>
      </w:r>
    </w:p>
    <w:p w14:paraId="26A3F163" w14:textId="1339F39E" w:rsidR="0048744F" w:rsidRPr="0048744F" w:rsidRDefault="007A4B7E" w:rsidP="0048744F">
      <w:pPr>
        <w:pStyle w:val="ListParagraph"/>
        <w:numPr>
          <w:ilvl w:val="0"/>
          <w:numId w:val="34"/>
        </w:numPr>
        <w:spacing w:after="0" w:line="240" w:lineRule="auto"/>
        <w:jc w:val="both"/>
        <w:rPr>
          <w:rFonts w:ascii="Times New Roman" w:hAnsi="Times New Roman" w:cs="Times New Roman"/>
          <w:sz w:val="24"/>
          <w:szCs w:val="24"/>
        </w:rPr>
      </w:pPr>
      <w:r w:rsidRPr="0048744F">
        <w:rPr>
          <w:rFonts w:ascii="Times New Roman" w:hAnsi="Times New Roman" w:cs="Times New Roman"/>
          <w:sz w:val="24"/>
          <w:szCs w:val="24"/>
        </w:rPr>
        <w:t>The request shall include the information required under the EPD Drought Rule including but no</w:t>
      </w:r>
      <w:r w:rsidR="00D22E0D" w:rsidRPr="0048744F">
        <w:rPr>
          <w:rFonts w:ascii="Times New Roman" w:hAnsi="Times New Roman" w:cs="Times New Roman"/>
          <w:sz w:val="24"/>
          <w:szCs w:val="24"/>
        </w:rPr>
        <w:t>t</w:t>
      </w:r>
      <w:r w:rsidRPr="0048744F">
        <w:rPr>
          <w:rFonts w:ascii="Times New Roman" w:hAnsi="Times New Roman" w:cs="Times New Roman"/>
          <w:sz w:val="24"/>
          <w:szCs w:val="24"/>
        </w:rPr>
        <w:t xml:space="preserve"> limited to </w:t>
      </w:r>
      <w:r w:rsidRPr="0048744F">
        <w:rPr>
          <w:rFonts w:ascii="TimesNewRomanPSMT" w:hAnsi="TimesNewRomanPSMT" w:cs="TimesNewRomanPSMT"/>
          <w:sz w:val="24"/>
          <w:szCs w:val="24"/>
        </w:rPr>
        <w:t>a statement of which drought response (</w:t>
      </w:r>
      <w:r w:rsidR="00E965C8">
        <w:rPr>
          <w:rFonts w:ascii="TimesNewRomanPSMT" w:hAnsi="TimesNewRomanPSMT" w:cs="TimesNewRomanPSMT"/>
          <w:sz w:val="24"/>
          <w:szCs w:val="24"/>
        </w:rPr>
        <w:t>l</w:t>
      </w:r>
      <w:r w:rsidRPr="0048744F">
        <w:rPr>
          <w:rFonts w:ascii="TimesNewRomanPSMT" w:hAnsi="TimesNewRomanPSMT" w:cs="TimesNewRomanPSMT"/>
          <w:sz w:val="24"/>
          <w:szCs w:val="24"/>
        </w:rPr>
        <w:t xml:space="preserve">evel 1, </w:t>
      </w:r>
      <w:r w:rsidR="00E965C8">
        <w:rPr>
          <w:rFonts w:ascii="TimesNewRomanPSMT" w:hAnsi="TimesNewRomanPSMT" w:cs="TimesNewRomanPSMT"/>
          <w:sz w:val="24"/>
          <w:szCs w:val="24"/>
        </w:rPr>
        <w:t>l</w:t>
      </w:r>
      <w:r w:rsidRPr="0048744F">
        <w:rPr>
          <w:rFonts w:ascii="TimesNewRomanPSMT" w:hAnsi="TimesNewRomanPSMT" w:cs="TimesNewRomanPSMT"/>
          <w:sz w:val="24"/>
          <w:szCs w:val="24"/>
        </w:rPr>
        <w:t xml:space="preserve">evel 2, </w:t>
      </w:r>
      <w:r w:rsidR="00E965C8">
        <w:rPr>
          <w:rFonts w:ascii="TimesNewRomanPSMT" w:hAnsi="TimesNewRomanPSMT" w:cs="TimesNewRomanPSMT"/>
          <w:sz w:val="24"/>
          <w:szCs w:val="24"/>
        </w:rPr>
        <w:t>l</w:t>
      </w:r>
      <w:r w:rsidRPr="0048744F">
        <w:rPr>
          <w:rFonts w:ascii="TimesNewRomanPSMT" w:hAnsi="TimesNewRomanPSMT" w:cs="TimesNewRomanPSMT"/>
          <w:sz w:val="24"/>
          <w:szCs w:val="24"/>
        </w:rPr>
        <w:t xml:space="preserve">evel 3, or </w:t>
      </w:r>
      <w:r w:rsidR="00E965C8">
        <w:rPr>
          <w:rFonts w:ascii="TimesNewRomanPSMT" w:hAnsi="TimesNewRomanPSMT" w:cs="TimesNewRomanPSMT"/>
          <w:sz w:val="24"/>
          <w:szCs w:val="24"/>
        </w:rPr>
        <w:t>l</w:t>
      </w:r>
      <w:r w:rsidRPr="0048744F">
        <w:rPr>
          <w:rFonts w:ascii="TimesNewRomanPSMT" w:hAnsi="TimesNewRomanPSMT" w:cs="TimesNewRomanPSMT"/>
          <w:sz w:val="24"/>
          <w:szCs w:val="24"/>
        </w:rPr>
        <w:t xml:space="preserve">evel 3 plus) the public water system seeks to declare, the duration of those restrictions, and a description of why such restrictions are necessary. </w:t>
      </w:r>
    </w:p>
    <w:p w14:paraId="6C4FA68C" w14:textId="585DEEED" w:rsidR="007A4B7E" w:rsidRPr="0048744F" w:rsidRDefault="007A4B7E" w:rsidP="0048744F">
      <w:pPr>
        <w:pStyle w:val="ListParagraph"/>
        <w:numPr>
          <w:ilvl w:val="0"/>
          <w:numId w:val="34"/>
        </w:numPr>
        <w:spacing w:after="0" w:line="240" w:lineRule="auto"/>
        <w:jc w:val="both"/>
        <w:rPr>
          <w:rFonts w:ascii="Times New Roman" w:hAnsi="Times New Roman" w:cs="Times New Roman"/>
          <w:sz w:val="24"/>
          <w:szCs w:val="24"/>
        </w:rPr>
      </w:pPr>
      <w:r w:rsidRPr="0048744F">
        <w:rPr>
          <w:rFonts w:ascii="TimesNewRomanPSMT" w:hAnsi="TimesNewRomanPSMT" w:cs="TimesNewRomanPSMT"/>
          <w:sz w:val="24"/>
          <w:szCs w:val="24"/>
        </w:rPr>
        <w:t xml:space="preserve">Such variance shall be effective and become the declared drought response level for the public water system upon approval by the EPD director. </w:t>
      </w:r>
    </w:p>
    <w:p w14:paraId="46B5397A" w14:textId="77777777" w:rsidR="007A4B7E" w:rsidRPr="00EC3BA1" w:rsidRDefault="007A4B7E" w:rsidP="007A4B7E">
      <w:pPr>
        <w:pStyle w:val="ListParagraph"/>
        <w:rPr>
          <w:rFonts w:ascii="Times New Roman" w:hAnsi="Times New Roman" w:cs="Times New Roman"/>
          <w:sz w:val="24"/>
          <w:szCs w:val="24"/>
        </w:rPr>
      </w:pPr>
    </w:p>
    <w:p w14:paraId="316AD776" w14:textId="3143AF85" w:rsidR="007A4B7E" w:rsidRPr="001E6E59" w:rsidRDefault="007A4B7E" w:rsidP="007A4B7E">
      <w:pPr>
        <w:pStyle w:val="ListParagraph"/>
        <w:numPr>
          <w:ilvl w:val="0"/>
          <w:numId w:val="12"/>
        </w:numPr>
        <w:spacing w:after="0" w:line="240" w:lineRule="auto"/>
        <w:jc w:val="both"/>
        <w:rPr>
          <w:rFonts w:ascii="Times New Roman" w:hAnsi="Times New Roman" w:cs="Times New Roman"/>
          <w:sz w:val="24"/>
          <w:szCs w:val="24"/>
        </w:rPr>
      </w:pPr>
      <w:r w:rsidRPr="00737457">
        <w:rPr>
          <w:rFonts w:ascii="Times New Roman" w:hAnsi="Times New Roman" w:cs="Times New Roman"/>
          <w:i/>
          <w:iCs/>
          <w:sz w:val="24"/>
          <w:szCs w:val="24"/>
        </w:rPr>
        <w:t>Emergency Restrictions</w:t>
      </w:r>
      <w:r>
        <w:rPr>
          <w:rFonts w:ascii="Times New Roman" w:hAnsi="Times New Roman" w:cs="Times New Roman"/>
          <w:sz w:val="24"/>
          <w:szCs w:val="24"/>
        </w:rPr>
        <w:t xml:space="preserve">. </w:t>
      </w:r>
      <w:r w:rsidRPr="00EC3BA1">
        <w:rPr>
          <w:rFonts w:ascii="Times New Roman" w:hAnsi="Times New Roman" w:cs="Times New Roman"/>
          <w:sz w:val="24"/>
          <w:szCs w:val="24"/>
        </w:rPr>
        <w:t xml:space="preserve">In the case of </w:t>
      </w:r>
      <w:r>
        <w:rPr>
          <w:rFonts w:ascii="Times New Roman" w:hAnsi="Times New Roman" w:cs="Times New Roman"/>
          <w:sz w:val="24"/>
          <w:szCs w:val="24"/>
        </w:rPr>
        <w:t xml:space="preserve">an </w:t>
      </w:r>
      <w:r w:rsidRPr="00EC3BA1">
        <w:rPr>
          <w:rFonts w:ascii="Times New Roman" w:hAnsi="Times New Roman" w:cs="Times New Roman"/>
          <w:sz w:val="24"/>
          <w:szCs w:val="24"/>
        </w:rPr>
        <w:t xml:space="preserve">emergency </w:t>
      </w:r>
      <w:r w:rsidRPr="00EC3BA1">
        <w:rPr>
          <w:rFonts w:ascii="TimesNewRomanPSMT" w:hAnsi="TimesNewRomanPSMT" w:cs="TimesNewRomanPSMT"/>
          <w:sz w:val="24"/>
          <w:szCs w:val="24"/>
        </w:rPr>
        <w:t>which immediately threatens the public health, safety, or welfare</w:t>
      </w:r>
      <w:r w:rsidR="005506D0">
        <w:rPr>
          <w:rFonts w:ascii="TimesNewRomanPSMT" w:hAnsi="TimesNewRomanPSMT" w:cs="TimesNewRomanPSMT"/>
          <w:sz w:val="24"/>
          <w:szCs w:val="24"/>
        </w:rPr>
        <w:t xml:space="preserve"> as determined by the </w:t>
      </w:r>
      <w:r w:rsidR="005506D0" w:rsidRPr="005506D0">
        <w:rPr>
          <w:rFonts w:ascii="TimesNewRomanPSMT" w:hAnsi="TimesNewRomanPSMT" w:cs="TimesNewRomanPSMT"/>
          <w:b/>
          <w:bCs/>
          <w:sz w:val="24"/>
          <w:szCs w:val="24"/>
        </w:rPr>
        <w:t>[public water system director]</w:t>
      </w:r>
      <w:r w:rsidRPr="00EC3BA1">
        <w:rPr>
          <w:rFonts w:ascii="Times New Roman" w:hAnsi="Times New Roman" w:cs="Times New Roman"/>
          <w:sz w:val="24"/>
          <w:szCs w:val="24"/>
        </w:rPr>
        <w:t xml:space="preserve">, the </w:t>
      </w:r>
      <w:r w:rsidRPr="001E6E59">
        <w:rPr>
          <w:rFonts w:ascii="Times New Roman" w:hAnsi="Times New Roman" w:cs="Times New Roman"/>
          <w:b/>
          <w:bCs/>
          <w:sz w:val="24"/>
          <w:szCs w:val="24"/>
        </w:rPr>
        <w:t>[public water system director]</w:t>
      </w:r>
      <w:r w:rsidRPr="00EC3BA1">
        <w:rPr>
          <w:rFonts w:ascii="Times New Roman" w:hAnsi="Times New Roman" w:cs="Times New Roman"/>
          <w:sz w:val="24"/>
          <w:szCs w:val="24"/>
        </w:rPr>
        <w:t xml:space="preserve"> may impose additional emergency restrictions on water use; </w:t>
      </w:r>
      <w:r w:rsidRPr="00EC3BA1">
        <w:rPr>
          <w:rFonts w:ascii="TimesNewRomanPSMT" w:hAnsi="TimesNewRomanPSMT" w:cs="TimesNewRomanPSMT"/>
          <w:sz w:val="24"/>
          <w:szCs w:val="24"/>
        </w:rPr>
        <w:t>provided, however, that such</w:t>
      </w:r>
      <w:r>
        <w:rPr>
          <w:rFonts w:ascii="TimesNewRomanPSMT" w:hAnsi="TimesNewRomanPSMT" w:cs="TimesNewRomanPSMT"/>
          <w:sz w:val="24"/>
          <w:szCs w:val="24"/>
        </w:rPr>
        <w:t xml:space="preserve"> </w:t>
      </w:r>
      <w:r w:rsidRPr="00EC3BA1">
        <w:rPr>
          <w:rFonts w:ascii="TimesNewRomanPSMT" w:hAnsi="TimesNewRomanPSMT" w:cs="TimesNewRomanPSMT"/>
          <w:sz w:val="24"/>
          <w:szCs w:val="24"/>
        </w:rPr>
        <w:t>emergency restrictions shall be valid for a period not to exceed seven days</w:t>
      </w:r>
      <w:r>
        <w:rPr>
          <w:rFonts w:ascii="TimesNewRomanPSMT" w:hAnsi="TimesNewRomanPSMT" w:cs="TimesNewRomanPSMT"/>
          <w:sz w:val="24"/>
          <w:szCs w:val="24"/>
        </w:rPr>
        <w:t xml:space="preserve"> unless a variance request is submitted and approved in accordance with Section [Y]-6(c)</w:t>
      </w:r>
      <w:r w:rsidR="0048744F">
        <w:rPr>
          <w:rFonts w:ascii="TimesNewRomanPSMT" w:hAnsi="TimesNewRomanPSMT" w:cs="TimesNewRomanPSMT"/>
          <w:sz w:val="24"/>
          <w:szCs w:val="24"/>
        </w:rPr>
        <w:t xml:space="preserve"> of this Article</w:t>
      </w:r>
      <w:r>
        <w:rPr>
          <w:rFonts w:ascii="TimesNewRomanPSMT" w:hAnsi="TimesNewRomanPSMT" w:cs="TimesNewRomanPSMT"/>
          <w:sz w:val="24"/>
          <w:szCs w:val="24"/>
        </w:rPr>
        <w:t xml:space="preserve">. Emergency water use restrictions </w:t>
      </w:r>
      <w:r w:rsidRPr="001E6E59">
        <w:rPr>
          <w:rFonts w:ascii="Times New Roman" w:hAnsi="Times New Roman" w:cs="Times New Roman"/>
          <w:sz w:val="24"/>
          <w:szCs w:val="24"/>
        </w:rPr>
        <w:t xml:space="preserve">shall be consistent with the water use priorities in the </w:t>
      </w:r>
      <w:r w:rsidRPr="001E6E59">
        <w:rPr>
          <w:rFonts w:ascii="Times New Roman" w:hAnsi="Times New Roman" w:cs="Times New Roman"/>
          <w:b/>
          <w:bCs/>
          <w:sz w:val="24"/>
          <w:szCs w:val="24"/>
        </w:rPr>
        <w:t>[local jurisdiction’s]</w:t>
      </w:r>
      <w:r w:rsidRPr="001E6E59">
        <w:rPr>
          <w:rFonts w:ascii="Times New Roman" w:hAnsi="Times New Roman" w:cs="Times New Roman"/>
          <w:sz w:val="24"/>
          <w:szCs w:val="24"/>
        </w:rPr>
        <w:t xml:space="preserve"> drought contingency plan.</w:t>
      </w:r>
    </w:p>
    <w:p w14:paraId="6AD8910C" w14:textId="77777777" w:rsidR="007A4B7E" w:rsidRPr="009150E6" w:rsidRDefault="007A4B7E" w:rsidP="007A4B7E">
      <w:pPr>
        <w:rPr>
          <w:rFonts w:ascii="Times New Roman" w:hAnsi="Times New Roman" w:cs="Times New Roman"/>
          <w:sz w:val="24"/>
          <w:szCs w:val="24"/>
        </w:rPr>
      </w:pPr>
    </w:p>
    <w:p w14:paraId="114168A2" w14:textId="0711EC9A" w:rsidR="007A4B7E" w:rsidRPr="00124FF5" w:rsidRDefault="007A4B7E" w:rsidP="007A4B7E">
      <w:pPr>
        <w:pStyle w:val="ListParagraph"/>
        <w:numPr>
          <w:ilvl w:val="0"/>
          <w:numId w:val="12"/>
        </w:numPr>
        <w:spacing w:after="0" w:line="240" w:lineRule="auto"/>
        <w:jc w:val="both"/>
        <w:rPr>
          <w:rFonts w:ascii="Times New Roman" w:hAnsi="Times New Roman" w:cs="Times New Roman"/>
          <w:sz w:val="24"/>
          <w:szCs w:val="24"/>
        </w:rPr>
      </w:pPr>
      <w:r w:rsidRPr="00737457">
        <w:rPr>
          <w:rFonts w:ascii="Times New Roman" w:hAnsi="Times New Roman" w:cs="Times New Roman"/>
          <w:i/>
          <w:iCs/>
          <w:sz w:val="24"/>
          <w:szCs w:val="24"/>
        </w:rPr>
        <w:t>Local Variance for Fewer Restrictions</w:t>
      </w:r>
      <w:r>
        <w:rPr>
          <w:rFonts w:ascii="Times New Roman" w:hAnsi="Times New Roman" w:cs="Times New Roman"/>
          <w:sz w:val="24"/>
          <w:szCs w:val="24"/>
        </w:rPr>
        <w:t xml:space="preserve">. </w:t>
      </w:r>
      <w:r w:rsidRPr="00124FF5">
        <w:rPr>
          <w:rFonts w:ascii="Times New Roman" w:hAnsi="Times New Roman" w:cs="Times New Roman"/>
          <w:sz w:val="24"/>
          <w:szCs w:val="24"/>
        </w:rPr>
        <w:t xml:space="preserve">If the </w:t>
      </w:r>
      <w:r w:rsidRPr="001E6E59">
        <w:rPr>
          <w:rFonts w:ascii="Times New Roman" w:hAnsi="Times New Roman" w:cs="Times New Roman"/>
          <w:b/>
          <w:bCs/>
          <w:sz w:val="24"/>
          <w:szCs w:val="24"/>
        </w:rPr>
        <w:t>[[public water system director] determines]</w:t>
      </w:r>
      <w:r w:rsidRPr="00124FF5">
        <w:rPr>
          <w:rFonts w:ascii="Times New Roman" w:hAnsi="Times New Roman" w:cs="Times New Roman"/>
          <w:sz w:val="24"/>
          <w:szCs w:val="24"/>
        </w:rPr>
        <w:t xml:space="preserve"> based on </w:t>
      </w:r>
      <w:r>
        <w:rPr>
          <w:rFonts w:ascii="Times New Roman" w:hAnsi="Times New Roman" w:cs="Times New Roman"/>
          <w:sz w:val="24"/>
          <w:szCs w:val="24"/>
        </w:rPr>
        <w:t xml:space="preserve">drought condition indicators </w:t>
      </w:r>
      <w:r w:rsidRPr="00124FF5">
        <w:rPr>
          <w:rFonts w:ascii="Times New Roman" w:hAnsi="Times New Roman" w:cs="Times New Roman"/>
          <w:sz w:val="24"/>
          <w:szCs w:val="24"/>
        </w:rPr>
        <w:t xml:space="preserve">that the water use restrictions under </w:t>
      </w:r>
      <w:r>
        <w:rPr>
          <w:rFonts w:ascii="Times New Roman" w:hAnsi="Times New Roman" w:cs="Times New Roman"/>
          <w:sz w:val="24"/>
          <w:szCs w:val="24"/>
        </w:rPr>
        <w:t xml:space="preserve">the declared drought response level </w:t>
      </w:r>
      <w:r w:rsidRPr="00124FF5">
        <w:rPr>
          <w:rFonts w:ascii="Times New Roman" w:hAnsi="Times New Roman" w:cs="Times New Roman"/>
          <w:sz w:val="24"/>
          <w:szCs w:val="24"/>
        </w:rPr>
        <w:t xml:space="preserve">are not needed to avoid or relieve a local water shortage, then the </w:t>
      </w:r>
      <w:r w:rsidRPr="001E6E59">
        <w:rPr>
          <w:rFonts w:ascii="Times New Roman" w:hAnsi="Times New Roman" w:cs="Times New Roman"/>
          <w:b/>
          <w:bCs/>
          <w:sz w:val="24"/>
          <w:szCs w:val="24"/>
        </w:rPr>
        <w:t>[public water system director]</w:t>
      </w:r>
      <w:r w:rsidRPr="00124FF5">
        <w:rPr>
          <w:rFonts w:ascii="Times New Roman" w:hAnsi="Times New Roman" w:cs="Times New Roman"/>
          <w:sz w:val="24"/>
          <w:szCs w:val="24"/>
        </w:rPr>
        <w:t xml:space="preserve"> may submit a variance request to the EPD director to impose fewer restrictions. </w:t>
      </w:r>
      <w:r>
        <w:rPr>
          <w:rFonts w:ascii="Times New Roman" w:hAnsi="Times New Roman" w:cs="Times New Roman"/>
          <w:sz w:val="24"/>
          <w:szCs w:val="24"/>
        </w:rPr>
        <w:t xml:space="preserve">The local drought condition indicators are set forth in the </w:t>
      </w:r>
      <w:r w:rsidRPr="006B3054">
        <w:rPr>
          <w:rFonts w:ascii="Times New Roman" w:hAnsi="Times New Roman" w:cs="Times New Roman"/>
          <w:b/>
          <w:bCs/>
          <w:sz w:val="24"/>
          <w:szCs w:val="24"/>
        </w:rPr>
        <w:t>[local jurisdiction’s]</w:t>
      </w:r>
      <w:r>
        <w:rPr>
          <w:rFonts w:ascii="Times New Roman" w:hAnsi="Times New Roman" w:cs="Times New Roman"/>
          <w:sz w:val="24"/>
          <w:szCs w:val="24"/>
        </w:rPr>
        <w:t xml:space="preserve"> drought contingency plan. </w:t>
      </w:r>
      <w:r w:rsidRPr="00124FF5">
        <w:rPr>
          <w:rFonts w:ascii="Times New Roman" w:hAnsi="Times New Roman" w:cs="Times New Roman"/>
          <w:sz w:val="24"/>
          <w:szCs w:val="24"/>
        </w:rPr>
        <w:t>The request shall include the information required under the EPD Drought Rule including but no</w:t>
      </w:r>
      <w:r>
        <w:rPr>
          <w:rFonts w:ascii="Times New Roman" w:hAnsi="Times New Roman" w:cs="Times New Roman"/>
          <w:sz w:val="24"/>
          <w:szCs w:val="24"/>
        </w:rPr>
        <w:t>t</w:t>
      </w:r>
      <w:r w:rsidRPr="00124FF5">
        <w:rPr>
          <w:rFonts w:ascii="Times New Roman" w:hAnsi="Times New Roman" w:cs="Times New Roman"/>
          <w:sz w:val="24"/>
          <w:szCs w:val="24"/>
        </w:rPr>
        <w:t xml:space="preserve"> limited to </w:t>
      </w:r>
      <w:r>
        <w:rPr>
          <w:rFonts w:ascii="TimesNewRomanPSMT" w:hAnsi="TimesNewRomanPSMT" w:cs="TimesNewRomanPSMT"/>
          <w:sz w:val="24"/>
          <w:szCs w:val="24"/>
        </w:rPr>
        <w:t>a</w:t>
      </w:r>
      <w:r w:rsidRPr="00124FF5">
        <w:rPr>
          <w:rFonts w:ascii="TimesNewRomanPSMT" w:hAnsi="TimesNewRomanPSMT" w:cs="TimesNewRomanPSMT"/>
          <w:sz w:val="24"/>
          <w:szCs w:val="24"/>
        </w:rPr>
        <w:t xml:space="preserve"> statement of which </w:t>
      </w:r>
      <w:r>
        <w:rPr>
          <w:rFonts w:ascii="TimesNewRomanPSMT" w:hAnsi="TimesNewRomanPSMT" w:cs="TimesNewRomanPSMT"/>
          <w:sz w:val="24"/>
          <w:szCs w:val="24"/>
        </w:rPr>
        <w:t>d</w:t>
      </w:r>
      <w:r w:rsidRPr="00124FF5">
        <w:rPr>
          <w:rFonts w:ascii="TimesNewRomanPSMT" w:hAnsi="TimesNewRomanPSMT" w:cs="TimesNewRomanPSMT"/>
          <w:sz w:val="24"/>
          <w:szCs w:val="24"/>
        </w:rPr>
        <w:t xml:space="preserve">rought </w:t>
      </w:r>
      <w:r>
        <w:rPr>
          <w:rFonts w:ascii="TimesNewRomanPSMT" w:hAnsi="TimesNewRomanPSMT" w:cs="TimesNewRomanPSMT"/>
          <w:sz w:val="24"/>
          <w:szCs w:val="24"/>
        </w:rPr>
        <w:t>r</w:t>
      </w:r>
      <w:r w:rsidRPr="00124FF5">
        <w:rPr>
          <w:rFonts w:ascii="TimesNewRomanPSMT" w:hAnsi="TimesNewRomanPSMT" w:cs="TimesNewRomanPSMT"/>
          <w:sz w:val="24"/>
          <w:szCs w:val="24"/>
        </w:rPr>
        <w:t xml:space="preserve">esponse </w:t>
      </w:r>
      <w:r>
        <w:rPr>
          <w:rFonts w:ascii="TimesNewRomanPSMT" w:hAnsi="TimesNewRomanPSMT" w:cs="TimesNewRomanPSMT"/>
          <w:sz w:val="24"/>
          <w:szCs w:val="24"/>
        </w:rPr>
        <w:t>l</w:t>
      </w:r>
      <w:r w:rsidRPr="00124FF5">
        <w:rPr>
          <w:rFonts w:ascii="TimesNewRomanPSMT" w:hAnsi="TimesNewRomanPSMT" w:cs="TimesNewRomanPSMT"/>
          <w:sz w:val="24"/>
          <w:szCs w:val="24"/>
        </w:rPr>
        <w:t xml:space="preserve">evel (non-drought, </w:t>
      </w:r>
      <w:r w:rsidR="00E965C8">
        <w:rPr>
          <w:rFonts w:ascii="TimesNewRomanPSMT" w:hAnsi="TimesNewRomanPSMT" w:cs="TimesNewRomanPSMT"/>
          <w:sz w:val="24"/>
          <w:szCs w:val="24"/>
        </w:rPr>
        <w:t>l</w:t>
      </w:r>
      <w:r w:rsidRPr="00124FF5">
        <w:rPr>
          <w:rFonts w:ascii="TimesNewRomanPSMT" w:hAnsi="TimesNewRomanPSMT" w:cs="TimesNewRomanPSMT"/>
          <w:sz w:val="24"/>
          <w:szCs w:val="24"/>
        </w:rPr>
        <w:t xml:space="preserve">evel 1, or </w:t>
      </w:r>
      <w:r w:rsidR="00E965C8">
        <w:rPr>
          <w:rFonts w:ascii="TimesNewRomanPSMT" w:hAnsi="TimesNewRomanPSMT" w:cs="TimesNewRomanPSMT"/>
          <w:sz w:val="24"/>
          <w:szCs w:val="24"/>
        </w:rPr>
        <w:t>l</w:t>
      </w:r>
      <w:r w:rsidRPr="00124FF5">
        <w:rPr>
          <w:rFonts w:ascii="TimesNewRomanPSMT" w:hAnsi="TimesNewRomanPSMT" w:cs="TimesNewRomanPSMT"/>
          <w:sz w:val="24"/>
          <w:szCs w:val="24"/>
        </w:rPr>
        <w:t>evel 2) the</w:t>
      </w:r>
      <w:r>
        <w:rPr>
          <w:rFonts w:ascii="TimesNewRomanPSMT" w:hAnsi="TimesNewRomanPSMT" w:cs="TimesNewRomanPSMT"/>
          <w:sz w:val="24"/>
          <w:szCs w:val="24"/>
        </w:rPr>
        <w:t xml:space="preserve"> </w:t>
      </w:r>
      <w:r w:rsidRPr="00124FF5">
        <w:rPr>
          <w:rFonts w:ascii="TimesNewRomanPSMT" w:hAnsi="TimesNewRomanPSMT" w:cs="TimesNewRomanPSMT"/>
          <w:sz w:val="24"/>
          <w:szCs w:val="24"/>
        </w:rPr>
        <w:t>public water system seeks to apply, the duration of the less stringent restrictions, and a</w:t>
      </w:r>
      <w:r>
        <w:rPr>
          <w:rFonts w:ascii="TimesNewRomanPSMT" w:hAnsi="TimesNewRomanPSMT" w:cs="TimesNewRomanPSMT"/>
          <w:sz w:val="24"/>
          <w:szCs w:val="24"/>
        </w:rPr>
        <w:t xml:space="preserve"> </w:t>
      </w:r>
      <w:r w:rsidRPr="00124FF5">
        <w:rPr>
          <w:rFonts w:ascii="TimesNewRomanPSMT" w:hAnsi="TimesNewRomanPSMT" w:cs="TimesNewRomanPSMT"/>
          <w:sz w:val="24"/>
          <w:szCs w:val="24"/>
        </w:rPr>
        <w:t xml:space="preserve">description of why the restrictions described in the Rule are not </w:t>
      </w:r>
      <w:r>
        <w:rPr>
          <w:rFonts w:ascii="TimesNewRomanPSMT" w:hAnsi="TimesNewRomanPSMT" w:cs="TimesNewRomanPSMT"/>
          <w:sz w:val="24"/>
          <w:szCs w:val="24"/>
        </w:rPr>
        <w:t>needed</w:t>
      </w:r>
      <w:r w:rsidRPr="00124FF5">
        <w:rPr>
          <w:rFonts w:ascii="TimesNewRomanPSMT" w:hAnsi="TimesNewRomanPSMT" w:cs="TimesNewRomanPSMT"/>
          <w:sz w:val="24"/>
          <w:szCs w:val="24"/>
        </w:rPr>
        <w:t>.</w:t>
      </w:r>
      <w:r>
        <w:rPr>
          <w:rFonts w:ascii="TimesNewRomanPSMT" w:hAnsi="TimesNewRomanPSMT" w:cs="TimesNewRomanPSMT"/>
          <w:sz w:val="24"/>
          <w:szCs w:val="24"/>
        </w:rPr>
        <w:t xml:space="preserve"> Such variance shall be effective upon approval by the EPD director. </w:t>
      </w:r>
    </w:p>
    <w:p w14:paraId="1557B84A" w14:textId="77777777" w:rsidR="007A4B7E" w:rsidRPr="00124FF5" w:rsidRDefault="007A4B7E" w:rsidP="007A4B7E">
      <w:pPr>
        <w:spacing w:after="0" w:line="240" w:lineRule="auto"/>
        <w:jc w:val="both"/>
        <w:rPr>
          <w:rFonts w:ascii="Times New Roman" w:hAnsi="Times New Roman" w:cs="Times New Roman"/>
          <w:sz w:val="24"/>
          <w:szCs w:val="24"/>
        </w:rPr>
      </w:pPr>
    </w:p>
    <w:p w14:paraId="6145B384" w14:textId="21314C36" w:rsidR="007A4B7E" w:rsidRDefault="007A4B7E" w:rsidP="007A4B7E">
      <w:pPr>
        <w:spacing w:after="0" w:line="240" w:lineRule="auto"/>
        <w:jc w:val="both"/>
        <w:rPr>
          <w:rFonts w:ascii="Times New Roman" w:hAnsi="Times New Roman" w:cs="Times New Roman"/>
          <w:sz w:val="24"/>
          <w:szCs w:val="24"/>
        </w:rPr>
      </w:pPr>
      <w:r w:rsidRPr="005A40F3">
        <w:rPr>
          <w:rFonts w:ascii="Times New Roman" w:hAnsi="Times New Roman" w:cs="Times New Roman"/>
          <w:sz w:val="24"/>
          <w:szCs w:val="24"/>
          <w:u w:val="single"/>
        </w:rPr>
        <w:t>Section [Y]-7. Drought Response Level 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During </w:t>
      </w:r>
      <w:r w:rsidR="00E965C8">
        <w:rPr>
          <w:rFonts w:ascii="Times New Roman" w:hAnsi="Times New Roman" w:cs="Times New Roman"/>
          <w:sz w:val="24"/>
          <w:szCs w:val="24"/>
        </w:rPr>
        <w:t xml:space="preserve"> a</w:t>
      </w:r>
      <w:proofErr w:type="gramEnd"/>
      <w:r w:rsidR="00E965C8">
        <w:rPr>
          <w:rFonts w:ascii="Times New Roman" w:hAnsi="Times New Roman" w:cs="Times New Roman"/>
          <w:sz w:val="24"/>
          <w:szCs w:val="24"/>
        </w:rPr>
        <w:t xml:space="preserve"> declared d</w:t>
      </w:r>
      <w:r>
        <w:rPr>
          <w:rFonts w:ascii="Times New Roman" w:hAnsi="Times New Roman" w:cs="Times New Roman"/>
          <w:sz w:val="24"/>
          <w:szCs w:val="24"/>
        </w:rPr>
        <w:t xml:space="preserve">rought </w:t>
      </w:r>
      <w:r w:rsidR="00E965C8">
        <w:rPr>
          <w:rFonts w:ascii="Times New Roman" w:hAnsi="Times New Roman" w:cs="Times New Roman"/>
          <w:sz w:val="24"/>
          <w:szCs w:val="24"/>
        </w:rPr>
        <w:t>r</w:t>
      </w:r>
      <w:r>
        <w:rPr>
          <w:rFonts w:ascii="Times New Roman" w:hAnsi="Times New Roman" w:cs="Times New Roman"/>
          <w:sz w:val="24"/>
          <w:szCs w:val="24"/>
        </w:rPr>
        <w:t xml:space="preserve">esponse </w:t>
      </w:r>
      <w:r w:rsidR="00E965C8">
        <w:rPr>
          <w:rFonts w:ascii="Times New Roman" w:hAnsi="Times New Roman" w:cs="Times New Roman"/>
          <w:sz w:val="24"/>
          <w:szCs w:val="24"/>
        </w:rPr>
        <w:t>l</w:t>
      </w:r>
      <w:r>
        <w:rPr>
          <w:rFonts w:ascii="Times New Roman" w:hAnsi="Times New Roman" w:cs="Times New Roman"/>
          <w:sz w:val="24"/>
          <w:szCs w:val="24"/>
        </w:rPr>
        <w:t xml:space="preserve">evel 1, the public water system will implement a public information campaign that will include, at a minimum, public notice regarding drought conditions </w:t>
      </w:r>
      <w:r>
        <w:rPr>
          <w:rFonts w:ascii="TimesNewRomanPSMT" w:hAnsi="TimesNewRomanPSMT" w:cs="TimesNewRomanPSMT"/>
          <w:sz w:val="24"/>
          <w:szCs w:val="24"/>
        </w:rPr>
        <w:t xml:space="preserve">and drought specific public-service messages. The </w:t>
      </w:r>
      <w:r>
        <w:rPr>
          <w:rFonts w:ascii="TimesNewRomanPSMT" w:hAnsi="TimesNewRomanPSMT" w:cs="TimesNewRomanPSMT"/>
          <w:sz w:val="24"/>
          <w:szCs w:val="24"/>
        </w:rPr>
        <w:lastRenderedPageBreak/>
        <w:t xml:space="preserve">restrictions on water wasting activities and the watering hours and exceptions in Section [Y]-5 </w:t>
      </w:r>
      <w:r w:rsidR="0048744F">
        <w:rPr>
          <w:rFonts w:ascii="TimesNewRomanPSMT" w:hAnsi="TimesNewRomanPSMT" w:cs="TimesNewRomanPSMT"/>
          <w:sz w:val="24"/>
          <w:szCs w:val="24"/>
        </w:rPr>
        <w:t xml:space="preserve">of this Article </w:t>
      </w:r>
      <w:r>
        <w:rPr>
          <w:rFonts w:ascii="TimesNewRomanPSMT" w:hAnsi="TimesNewRomanPSMT" w:cs="TimesNewRomanPSMT"/>
          <w:sz w:val="24"/>
          <w:szCs w:val="24"/>
        </w:rPr>
        <w:t xml:space="preserve">continue </w:t>
      </w:r>
      <w:r>
        <w:rPr>
          <w:rFonts w:ascii="Times New Roman" w:hAnsi="Times New Roman" w:cs="Times New Roman"/>
          <w:sz w:val="24"/>
          <w:szCs w:val="24"/>
        </w:rPr>
        <w:t xml:space="preserve">to apply, but there are otherwise no additional water use restrictions under </w:t>
      </w:r>
      <w:r w:rsidR="00986AF9">
        <w:rPr>
          <w:rFonts w:ascii="Times New Roman" w:hAnsi="Times New Roman" w:cs="Times New Roman"/>
          <w:sz w:val="24"/>
          <w:szCs w:val="24"/>
        </w:rPr>
        <w:t>a declared d</w:t>
      </w:r>
      <w:r>
        <w:rPr>
          <w:rFonts w:ascii="Times New Roman" w:hAnsi="Times New Roman" w:cs="Times New Roman"/>
          <w:sz w:val="24"/>
          <w:szCs w:val="24"/>
        </w:rPr>
        <w:t xml:space="preserve">rought </w:t>
      </w:r>
      <w:r w:rsidR="00986AF9">
        <w:rPr>
          <w:rFonts w:ascii="Times New Roman" w:hAnsi="Times New Roman" w:cs="Times New Roman"/>
          <w:sz w:val="24"/>
          <w:szCs w:val="24"/>
        </w:rPr>
        <w:t>r</w:t>
      </w:r>
      <w:r>
        <w:rPr>
          <w:rFonts w:ascii="Times New Roman" w:hAnsi="Times New Roman" w:cs="Times New Roman"/>
          <w:sz w:val="24"/>
          <w:szCs w:val="24"/>
        </w:rPr>
        <w:t xml:space="preserve">esponse </w:t>
      </w:r>
      <w:r w:rsidR="00986AF9">
        <w:rPr>
          <w:rFonts w:ascii="Times New Roman" w:hAnsi="Times New Roman" w:cs="Times New Roman"/>
          <w:sz w:val="24"/>
          <w:szCs w:val="24"/>
        </w:rPr>
        <w:t>l</w:t>
      </w:r>
      <w:r>
        <w:rPr>
          <w:rFonts w:ascii="Times New Roman" w:hAnsi="Times New Roman" w:cs="Times New Roman"/>
          <w:sz w:val="24"/>
          <w:szCs w:val="24"/>
        </w:rPr>
        <w:t xml:space="preserve">evel 1. </w:t>
      </w:r>
    </w:p>
    <w:p w14:paraId="4A04B77A" w14:textId="77777777" w:rsidR="007A4B7E" w:rsidRDefault="007A4B7E" w:rsidP="007A4B7E">
      <w:pPr>
        <w:spacing w:after="0" w:line="240" w:lineRule="auto"/>
        <w:jc w:val="both"/>
        <w:rPr>
          <w:rFonts w:ascii="Times New Roman" w:hAnsi="Times New Roman" w:cs="Times New Roman"/>
          <w:sz w:val="24"/>
          <w:szCs w:val="24"/>
        </w:rPr>
      </w:pPr>
    </w:p>
    <w:p w14:paraId="31FFAC12" w14:textId="3578FCE0" w:rsidR="007A4B7E" w:rsidRDefault="007A4B7E" w:rsidP="007A4B7E">
      <w:pPr>
        <w:spacing w:after="0" w:line="240" w:lineRule="auto"/>
        <w:jc w:val="both"/>
        <w:rPr>
          <w:rFonts w:ascii="Times New Roman" w:hAnsi="Times New Roman" w:cs="Times New Roman"/>
          <w:sz w:val="24"/>
          <w:szCs w:val="24"/>
        </w:rPr>
      </w:pPr>
      <w:r w:rsidRPr="005A40F3">
        <w:rPr>
          <w:rFonts w:ascii="Times New Roman" w:hAnsi="Times New Roman" w:cs="Times New Roman"/>
          <w:sz w:val="24"/>
          <w:szCs w:val="24"/>
          <w:u w:val="single"/>
        </w:rPr>
        <w:t>Section [Y]-8. Drought Response Level 2</w:t>
      </w:r>
      <w:r>
        <w:rPr>
          <w:rFonts w:ascii="Times New Roman" w:hAnsi="Times New Roman" w:cs="Times New Roman"/>
          <w:sz w:val="24"/>
          <w:szCs w:val="24"/>
        </w:rPr>
        <w:t xml:space="preserve">. During </w:t>
      </w:r>
      <w:r w:rsidR="00E965C8">
        <w:rPr>
          <w:rFonts w:ascii="Times New Roman" w:hAnsi="Times New Roman" w:cs="Times New Roman"/>
          <w:sz w:val="24"/>
          <w:szCs w:val="24"/>
        </w:rPr>
        <w:t>a declared d</w:t>
      </w:r>
      <w:r>
        <w:rPr>
          <w:rFonts w:ascii="Times New Roman" w:hAnsi="Times New Roman" w:cs="Times New Roman"/>
          <w:sz w:val="24"/>
          <w:szCs w:val="24"/>
        </w:rPr>
        <w:t xml:space="preserve">rought </w:t>
      </w:r>
      <w:r w:rsidR="00E965C8">
        <w:rPr>
          <w:rFonts w:ascii="Times New Roman" w:hAnsi="Times New Roman" w:cs="Times New Roman"/>
          <w:sz w:val="24"/>
          <w:szCs w:val="24"/>
        </w:rPr>
        <w:t>r</w:t>
      </w:r>
      <w:r>
        <w:rPr>
          <w:rFonts w:ascii="Times New Roman" w:hAnsi="Times New Roman" w:cs="Times New Roman"/>
          <w:sz w:val="24"/>
          <w:szCs w:val="24"/>
        </w:rPr>
        <w:t xml:space="preserve">esponse </w:t>
      </w:r>
      <w:r w:rsidR="00986AF9">
        <w:rPr>
          <w:rFonts w:ascii="Times New Roman" w:hAnsi="Times New Roman" w:cs="Times New Roman"/>
          <w:sz w:val="24"/>
          <w:szCs w:val="24"/>
        </w:rPr>
        <w:t>l</w:t>
      </w:r>
      <w:r>
        <w:rPr>
          <w:rFonts w:ascii="Times New Roman" w:hAnsi="Times New Roman" w:cs="Times New Roman"/>
          <w:sz w:val="24"/>
          <w:szCs w:val="24"/>
        </w:rPr>
        <w:t>evel 2, the following restrictions apply:</w:t>
      </w:r>
    </w:p>
    <w:p w14:paraId="387905D5" w14:textId="77777777" w:rsidR="007A4B7E" w:rsidRDefault="007A4B7E" w:rsidP="007A4B7E">
      <w:pPr>
        <w:spacing w:after="0" w:line="240" w:lineRule="auto"/>
        <w:jc w:val="both"/>
        <w:rPr>
          <w:rFonts w:ascii="Times New Roman" w:hAnsi="Times New Roman" w:cs="Times New Roman"/>
          <w:sz w:val="24"/>
          <w:szCs w:val="24"/>
        </w:rPr>
      </w:pPr>
    </w:p>
    <w:p w14:paraId="15E1874F" w14:textId="25CD2A3D" w:rsidR="007A4B7E" w:rsidRDefault="007A4B7E" w:rsidP="007A4B7E">
      <w:pPr>
        <w:pStyle w:val="Default"/>
        <w:numPr>
          <w:ilvl w:val="0"/>
          <w:numId w:val="10"/>
        </w:numPr>
        <w:jc w:val="both"/>
        <w:rPr>
          <w:rFonts w:ascii="Times New Roman" w:hAnsi="Times New Roman" w:cs="Times New Roman"/>
        </w:rPr>
      </w:pPr>
      <w:r w:rsidRPr="00B07BFD">
        <w:rPr>
          <w:rFonts w:ascii="Times New Roman" w:hAnsi="Times New Roman" w:cs="Times New Roman"/>
          <w:i/>
          <w:iCs/>
        </w:rPr>
        <w:t>Outdoor Irrigation Limited to Two Days Per Week</w:t>
      </w:r>
      <w:r w:rsidRPr="00B07BFD">
        <w:rPr>
          <w:rFonts w:ascii="Times New Roman" w:hAnsi="Times New Roman" w:cs="Times New Roman"/>
        </w:rPr>
        <w:t xml:space="preserve">. Customers may irrigate outdoor </w:t>
      </w:r>
      <w:r w:rsidR="005417A4">
        <w:rPr>
          <w:rFonts w:ascii="Times New Roman" w:hAnsi="Times New Roman" w:cs="Times New Roman"/>
        </w:rPr>
        <w:t>ground cover, trees, shrubs, or other plants such as grasses</w:t>
      </w:r>
      <w:r w:rsidRPr="00B07BFD">
        <w:rPr>
          <w:rFonts w:ascii="Times New Roman" w:hAnsi="Times New Roman" w:cs="Times New Roman"/>
        </w:rPr>
        <w:t xml:space="preserve"> only </w:t>
      </w:r>
      <w:r w:rsidRPr="00B07BFD">
        <w:rPr>
          <w:rFonts w:ascii="TimesNewRomanPSMT" w:hAnsi="TimesNewRomanPSMT" w:cs="TimesNewRomanPSMT"/>
        </w:rPr>
        <w:t>two days a week on an odd-even schedule. Customers with even numbered addresses may irrigate on Wednesday and Saturday and customers with odd numbered addresses may irrigate on Thursday and Sunday. The restrictions on watering before 10:00 am and after 4:00 pm and the exceptions in Section [Y]-5</w:t>
      </w:r>
      <w:r w:rsidR="0048744F">
        <w:rPr>
          <w:rFonts w:ascii="TimesNewRomanPSMT" w:hAnsi="TimesNewRomanPSMT" w:cs="TimesNewRomanPSMT"/>
        </w:rPr>
        <w:t xml:space="preserve"> of this Article</w:t>
      </w:r>
      <w:r w:rsidRPr="00B07BFD">
        <w:rPr>
          <w:rFonts w:ascii="TimesNewRomanPSMT" w:hAnsi="TimesNewRomanPSMT" w:cs="TimesNewRomanPSMT"/>
        </w:rPr>
        <w:t xml:space="preserve"> continue </w:t>
      </w:r>
      <w:r w:rsidRPr="00B07BFD">
        <w:rPr>
          <w:rFonts w:ascii="Times New Roman" w:hAnsi="Times New Roman" w:cs="Times New Roman"/>
        </w:rPr>
        <w:t xml:space="preserve">to apply. </w:t>
      </w:r>
    </w:p>
    <w:p w14:paraId="0810ADC1" w14:textId="77777777" w:rsidR="007A4B7E" w:rsidRPr="00B07BFD" w:rsidRDefault="007A4B7E" w:rsidP="007A4B7E">
      <w:pPr>
        <w:pStyle w:val="Default"/>
        <w:ind w:left="1080"/>
        <w:jc w:val="both"/>
        <w:rPr>
          <w:rFonts w:ascii="Times New Roman" w:hAnsi="Times New Roman" w:cs="Times New Roman"/>
        </w:rPr>
      </w:pPr>
    </w:p>
    <w:p w14:paraId="02E6869B" w14:textId="77777777" w:rsidR="007A4B7E" w:rsidRDefault="007A4B7E" w:rsidP="007A4B7E">
      <w:pPr>
        <w:pStyle w:val="ListParagraph"/>
        <w:numPr>
          <w:ilvl w:val="0"/>
          <w:numId w:val="10"/>
        </w:numPr>
        <w:spacing w:after="0" w:line="240" w:lineRule="auto"/>
        <w:jc w:val="both"/>
        <w:rPr>
          <w:rFonts w:ascii="Times New Roman" w:hAnsi="Times New Roman" w:cs="Times New Roman"/>
          <w:sz w:val="24"/>
          <w:szCs w:val="24"/>
        </w:rPr>
      </w:pPr>
      <w:r w:rsidRPr="00417AF1">
        <w:rPr>
          <w:rFonts w:ascii="Times New Roman" w:hAnsi="Times New Roman" w:cs="Times New Roman"/>
          <w:i/>
          <w:iCs/>
          <w:sz w:val="24"/>
          <w:szCs w:val="24"/>
        </w:rPr>
        <w:t>Restrictions on</w:t>
      </w:r>
      <w:r>
        <w:rPr>
          <w:rFonts w:ascii="Times New Roman" w:hAnsi="Times New Roman" w:cs="Times New Roman"/>
          <w:i/>
          <w:iCs/>
          <w:sz w:val="24"/>
          <w:szCs w:val="24"/>
        </w:rPr>
        <w:t xml:space="preserve"> other</w:t>
      </w:r>
      <w:r w:rsidRPr="00417AF1">
        <w:rPr>
          <w:rFonts w:ascii="Times New Roman" w:hAnsi="Times New Roman" w:cs="Times New Roman"/>
          <w:i/>
          <w:iCs/>
          <w:sz w:val="24"/>
          <w:szCs w:val="24"/>
        </w:rPr>
        <w:t xml:space="preserve"> Outdoor Water Uses</w:t>
      </w:r>
      <w:r w:rsidRPr="00417AF1">
        <w:rPr>
          <w:rFonts w:ascii="Times New Roman" w:hAnsi="Times New Roman" w:cs="Times New Roman"/>
          <w:sz w:val="24"/>
          <w:szCs w:val="24"/>
        </w:rPr>
        <w:t xml:space="preserve">. </w:t>
      </w:r>
      <w:r>
        <w:rPr>
          <w:rFonts w:ascii="Times New Roman" w:hAnsi="Times New Roman" w:cs="Times New Roman"/>
          <w:sz w:val="24"/>
          <w:szCs w:val="24"/>
        </w:rPr>
        <w:t>The following outdoor water uses are not allowed:</w:t>
      </w:r>
    </w:p>
    <w:p w14:paraId="60C69257" w14:textId="77777777" w:rsidR="007A4B7E" w:rsidRPr="00417AF1" w:rsidRDefault="007A4B7E" w:rsidP="007A4B7E">
      <w:pPr>
        <w:pStyle w:val="ListParagraph"/>
        <w:rPr>
          <w:rFonts w:ascii="Times New Roman" w:hAnsi="Times New Roman" w:cs="Times New Roman"/>
          <w:sz w:val="24"/>
          <w:szCs w:val="24"/>
        </w:rPr>
      </w:pPr>
    </w:p>
    <w:p w14:paraId="3CE90FFD" w14:textId="77777777" w:rsidR="007A4B7E" w:rsidRPr="00702949" w:rsidRDefault="007A4B7E" w:rsidP="007A4B7E">
      <w:pPr>
        <w:pStyle w:val="ListParagraph"/>
        <w:numPr>
          <w:ilvl w:val="1"/>
          <w:numId w:val="10"/>
        </w:numPr>
        <w:spacing w:after="0" w:line="240" w:lineRule="auto"/>
        <w:jc w:val="both"/>
        <w:rPr>
          <w:rFonts w:ascii="Times New Roman" w:hAnsi="Times New Roman" w:cs="Times New Roman"/>
          <w:sz w:val="24"/>
          <w:szCs w:val="24"/>
        </w:rPr>
      </w:pPr>
      <w:r w:rsidRPr="00417AF1">
        <w:rPr>
          <w:rFonts w:ascii="TimesNewRomanPSMT" w:hAnsi="TimesNewRomanPSMT" w:cs="TimesNewRomanPSMT"/>
          <w:sz w:val="24"/>
          <w:szCs w:val="24"/>
        </w:rPr>
        <w:t xml:space="preserve">Washing hard surfaces such as streets, gutters, </w:t>
      </w:r>
      <w:proofErr w:type="gramStart"/>
      <w:r w:rsidRPr="00417AF1">
        <w:rPr>
          <w:rFonts w:ascii="TimesNewRomanPSMT" w:hAnsi="TimesNewRomanPSMT" w:cs="TimesNewRomanPSMT"/>
          <w:sz w:val="24"/>
          <w:szCs w:val="24"/>
        </w:rPr>
        <w:t>sidewalks</w:t>
      </w:r>
      <w:proofErr w:type="gramEnd"/>
      <w:r w:rsidRPr="00417AF1">
        <w:rPr>
          <w:rFonts w:ascii="TimesNewRomanPSMT" w:hAnsi="TimesNewRomanPSMT" w:cs="TimesNewRomanPSMT"/>
          <w:sz w:val="24"/>
          <w:szCs w:val="24"/>
        </w:rPr>
        <w:t xml:space="preserve"> and driveways, except</w:t>
      </w:r>
      <w:r>
        <w:rPr>
          <w:rFonts w:ascii="TimesNewRomanPSMT" w:hAnsi="TimesNewRomanPSMT" w:cs="TimesNewRomanPSMT"/>
          <w:sz w:val="24"/>
          <w:szCs w:val="24"/>
        </w:rPr>
        <w:t xml:space="preserve"> </w:t>
      </w:r>
      <w:r w:rsidRPr="00417AF1">
        <w:rPr>
          <w:rFonts w:ascii="TimesNewRomanPSMT" w:hAnsi="TimesNewRomanPSMT" w:cs="TimesNewRomanPSMT"/>
          <w:sz w:val="24"/>
          <w:szCs w:val="24"/>
        </w:rPr>
        <w:t>when necessary for public health and safety</w:t>
      </w:r>
      <w:r>
        <w:rPr>
          <w:rFonts w:ascii="TimesNewRomanPSMT" w:hAnsi="TimesNewRomanPSMT" w:cs="TimesNewRomanPSMT"/>
          <w:sz w:val="24"/>
          <w:szCs w:val="24"/>
        </w:rPr>
        <w:t>,</w:t>
      </w:r>
    </w:p>
    <w:p w14:paraId="54173B78" w14:textId="77777777" w:rsidR="007A4B7E" w:rsidRPr="00702949" w:rsidRDefault="007A4B7E" w:rsidP="007A4B7E">
      <w:pPr>
        <w:pStyle w:val="ListParagraph"/>
        <w:numPr>
          <w:ilvl w:val="1"/>
          <w:numId w:val="10"/>
        </w:numPr>
        <w:spacing w:after="0" w:line="240" w:lineRule="auto"/>
        <w:jc w:val="both"/>
        <w:rPr>
          <w:rFonts w:ascii="Times New Roman" w:hAnsi="Times New Roman" w:cs="Times New Roman"/>
          <w:sz w:val="24"/>
          <w:szCs w:val="24"/>
        </w:rPr>
      </w:pPr>
      <w:r w:rsidRPr="00417AF1">
        <w:rPr>
          <w:rFonts w:ascii="TimesNewRomanPSMT" w:hAnsi="TimesNewRomanPSMT" w:cs="TimesNewRomanPSMT"/>
          <w:sz w:val="24"/>
          <w:szCs w:val="24"/>
        </w:rPr>
        <w:t>Using water</w:t>
      </w:r>
      <w:r>
        <w:rPr>
          <w:rFonts w:ascii="TimesNewRomanPSMT" w:hAnsi="TimesNewRomanPSMT" w:cs="TimesNewRomanPSMT"/>
          <w:sz w:val="24"/>
          <w:szCs w:val="24"/>
        </w:rPr>
        <w:t xml:space="preserve"> outdoors</w:t>
      </w:r>
      <w:r w:rsidRPr="00417AF1">
        <w:rPr>
          <w:rFonts w:ascii="TimesNewRomanPSMT" w:hAnsi="TimesNewRomanPSMT" w:cs="TimesNewRomanPSMT"/>
          <w:sz w:val="24"/>
          <w:szCs w:val="24"/>
        </w:rPr>
        <w:t xml:space="preserve"> for ornamental purposes, such as fountains, reflecting pools, and</w:t>
      </w:r>
      <w:r>
        <w:rPr>
          <w:rFonts w:ascii="TimesNewRomanPSMT" w:hAnsi="TimesNewRomanPSMT" w:cs="TimesNewRomanPSMT"/>
          <w:sz w:val="24"/>
          <w:szCs w:val="24"/>
        </w:rPr>
        <w:t xml:space="preserve"> </w:t>
      </w:r>
      <w:r w:rsidRPr="00417AF1">
        <w:rPr>
          <w:rFonts w:ascii="TimesNewRomanPSMT" w:hAnsi="TimesNewRomanPSMT" w:cs="TimesNewRomanPSMT"/>
          <w:sz w:val="24"/>
          <w:szCs w:val="24"/>
        </w:rPr>
        <w:t>waterfalls</w:t>
      </w:r>
      <w:r>
        <w:rPr>
          <w:rFonts w:ascii="TimesNewRomanPSMT" w:hAnsi="TimesNewRomanPSMT" w:cs="TimesNewRomanPSMT"/>
          <w:sz w:val="24"/>
          <w:szCs w:val="24"/>
        </w:rPr>
        <w:t>,</w:t>
      </w:r>
    </w:p>
    <w:p w14:paraId="1A514D47" w14:textId="77777777" w:rsidR="007A4B7E" w:rsidRPr="00702949" w:rsidRDefault="007A4B7E" w:rsidP="007A4B7E">
      <w:pPr>
        <w:pStyle w:val="ListParagraph"/>
        <w:numPr>
          <w:ilvl w:val="1"/>
          <w:numId w:val="10"/>
        </w:numPr>
        <w:spacing w:after="0" w:line="240" w:lineRule="auto"/>
        <w:jc w:val="both"/>
        <w:rPr>
          <w:rFonts w:ascii="Times New Roman" w:hAnsi="Times New Roman" w:cs="Times New Roman"/>
          <w:sz w:val="24"/>
          <w:szCs w:val="24"/>
        </w:rPr>
      </w:pPr>
      <w:r w:rsidRPr="00417AF1">
        <w:rPr>
          <w:rFonts w:ascii="TimesNewRomanPSMT" w:hAnsi="TimesNewRomanPSMT" w:cs="TimesNewRomanPSMT"/>
          <w:sz w:val="24"/>
          <w:szCs w:val="24"/>
        </w:rPr>
        <w:t>Use of fire hydrants, except for the purposes of firefighting, public health, safety</w:t>
      </w:r>
      <w:r>
        <w:rPr>
          <w:rFonts w:ascii="TimesNewRomanPSMT" w:hAnsi="TimesNewRomanPSMT" w:cs="TimesNewRomanPSMT"/>
          <w:sz w:val="24"/>
          <w:szCs w:val="24"/>
        </w:rPr>
        <w:t xml:space="preserve">, </w:t>
      </w:r>
      <w:r w:rsidRPr="00417AF1">
        <w:rPr>
          <w:rFonts w:ascii="TimesNewRomanPSMT" w:hAnsi="TimesNewRomanPSMT" w:cs="TimesNewRomanPSMT"/>
          <w:sz w:val="24"/>
          <w:szCs w:val="24"/>
        </w:rPr>
        <w:t>or flushing</w:t>
      </w:r>
      <w:r>
        <w:rPr>
          <w:rFonts w:ascii="TimesNewRomanPSMT" w:hAnsi="TimesNewRomanPSMT" w:cs="TimesNewRomanPSMT"/>
          <w:sz w:val="24"/>
          <w:szCs w:val="24"/>
        </w:rPr>
        <w:t>,</w:t>
      </w:r>
    </w:p>
    <w:p w14:paraId="3C0E58BC" w14:textId="77777777" w:rsidR="007A4B7E" w:rsidRPr="00702949" w:rsidRDefault="007A4B7E" w:rsidP="007A4B7E">
      <w:pPr>
        <w:pStyle w:val="ListParagraph"/>
        <w:numPr>
          <w:ilvl w:val="1"/>
          <w:numId w:val="10"/>
        </w:numPr>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Non-commercial w</w:t>
      </w:r>
      <w:r w:rsidRPr="00417AF1">
        <w:rPr>
          <w:rFonts w:ascii="TimesNewRomanPSMT" w:hAnsi="TimesNewRomanPSMT" w:cs="TimesNewRomanPSMT"/>
          <w:sz w:val="24"/>
          <w:szCs w:val="24"/>
        </w:rPr>
        <w:t xml:space="preserve">ashing </w:t>
      </w:r>
      <w:r>
        <w:rPr>
          <w:rFonts w:ascii="TimesNewRomanPSMT" w:hAnsi="TimesNewRomanPSMT" w:cs="TimesNewRomanPSMT"/>
          <w:sz w:val="24"/>
          <w:szCs w:val="24"/>
        </w:rPr>
        <w:t xml:space="preserve">of </w:t>
      </w:r>
      <w:r w:rsidRPr="00417AF1">
        <w:rPr>
          <w:rFonts w:ascii="TimesNewRomanPSMT" w:hAnsi="TimesNewRomanPSMT" w:cs="TimesNewRomanPSMT"/>
          <w:sz w:val="24"/>
          <w:szCs w:val="24"/>
        </w:rPr>
        <w:t>vehicles, such as cars, boats, trailers, motorbikes, airplanes, or golf carts</w:t>
      </w:r>
      <w:r>
        <w:rPr>
          <w:rFonts w:ascii="TimesNewRomanPSMT" w:hAnsi="TimesNewRomanPSMT" w:cs="TimesNewRomanPSMT"/>
          <w:sz w:val="24"/>
          <w:szCs w:val="24"/>
        </w:rPr>
        <w:t>,</w:t>
      </w:r>
    </w:p>
    <w:p w14:paraId="0D6F0A21" w14:textId="77777777" w:rsidR="007A4B7E" w:rsidRPr="00702949" w:rsidRDefault="007A4B7E" w:rsidP="007A4B7E">
      <w:pPr>
        <w:pStyle w:val="ListParagraph"/>
        <w:numPr>
          <w:ilvl w:val="1"/>
          <w:numId w:val="10"/>
        </w:numPr>
        <w:spacing w:after="0" w:line="240" w:lineRule="auto"/>
        <w:jc w:val="both"/>
        <w:rPr>
          <w:rFonts w:ascii="Times New Roman" w:hAnsi="Times New Roman" w:cs="Times New Roman"/>
          <w:sz w:val="24"/>
          <w:szCs w:val="24"/>
        </w:rPr>
      </w:pPr>
      <w:r w:rsidRPr="00417AF1">
        <w:rPr>
          <w:rFonts w:ascii="TimesNewRomanPSMT" w:hAnsi="TimesNewRomanPSMT" w:cs="TimesNewRomanPSMT"/>
          <w:sz w:val="24"/>
          <w:szCs w:val="24"/>
        </w:rPr>
        <w:t>Non-commercial washing, or pressure washing, of buildings or structures,</w:t>
      </w:r>
      <w:r>
        <w:rPr>
          <w:rFonts w:ascii="TimesNewRomanPSMT" w:hAnsi="TimesNewRomanPSMT" w:cs="TimesNewRomanPSMT"/>
          <w:sz w:val="24"/>
          <w:szCs w:val="24"/>
        </w:rPr>
        <w:t xml:space="preserve"> </w:t>
      </w:r>
      <w:r w:rsidRPr="00417AF1">
        <w:rPr>
          <w:rFonts w:ascii="TimesNewRomanPSMT" w:hAnsi="TimesNewRomanPSMT" w:cs="TimesNewRomanPSMT"/>
          <w:sz w:val="24"/>
          <w:szCs w:val="24"/>
        </w:rPr>
        <w:t>except</w:t>
      </w:r>
      <w:r>
        <w:rPr>
          <w:rFonts w:ascii="TimesNewRomanPSMT" w:hAnsi="TimesNewRomanPSMT" w:cs="TimesNewRomanPSMT"/>
          <w:sz w:val="24"/>
          <w:szCs w:val="24"/>
        </w:rPr>
        <w:t xml:space="preserve"> </w:t>
      </w:r>
      <w:r w:rsidRPr="00417AF1">
        <w:rPr>
          <w:rFonts w:ascii="TimesNewRomanPSMT" w:hAnsi="TimesNewRomanPSMT" w:cs="TimesNewRomanPSMT"/>
          <w:sz w:val="24"/>
          <w:szCs w:val="24"/>
        </w:rPr>
        <w:t>for immediate fire protection</w:t>
      </w:r>
      <w:r>
        <w:rPr>
          <w:rFonts w:ascii="TimesNewRomanPSMT" w:hAnsi="TimesNewRomanPSMT" w:cs="TimesNewRomanPSMT"/>
          <w:sz w:val="24"/>
          <w:szCs w:val="24"/>
        </w:rPr>
        <w:t xml:space="preserve">, </w:t>
      </w:r>
      <w:r w:rsidRPr="00417AF1">
        <w:rPr>
          <w:rFonts w:ascii="TimesNewRomanPSMT" w:hAnsi="TimesNewRomanPSMT" w:cs="TimesNewRomanPSMT"/>
          <w:sz w:val="24"/>
          <w:szCs w:val="24"/>
        </w:rPr>
        <w:t>and</w:t>
      </w:r>
    </w:p>
    <w:p w14:paraId="77E441B1" w14:textId="77777777" w:rsidR="007A4B7E" w:rsidRPr="00532039" w:rsidRDefault="007A4B7E" w:rsidP="007A4B7E">
      <w:pPr>
        <w:pStyle w:val="ListParagraph"/>
        <w:numPr>
          <w:ilvl w:val="1"/>
          <w:numId w:val="10"/>
        </w:numPr>
        <w:spacing w:after="0" w:line="240" w:lineRule="auto"/>
        <w:jc w:val="both"/>
        <w:rPr>
          <w:rFonts w:ascii="Times New Roman" w:hAnsi="Times New Roman" w:cs="Times New Roman"/>
          <w:sz w:val="24"/>
          <w:szCs w:val="24"/>
        </w:rPr>
      </w:pPr>
      <w:r w:rsidRPr="00417AF1">
        <w:rPr>
          <w:rFonts w:ascii="TimesNewRomanPSMT" w:hAnsi="TimesNewRomanPSMT" w:cs="TimesNewRomanPSMT"/>
          <w:sz w:val="24"/>
          <w:szCs w:val="24"/>
        </w:rPr>
        <w:t>Charity, or non-commercial fund-raiser, car washes.</w:t>
      </w:r>
    </w:p>
    <w:p w14:paraId="0AB91BDD" w14:textId="77777777" w:rsidR="007A4B7E" w:rsidRPr="00532039" w:rsidRDefault="007A4B7E" w:rsidP="007A4B7E">
      <w:pPr>
        <w:pStyle w:val="ListParagraph"/>
        <w:rPr>
          <w:rFonts w:ascii="Times New Roman" w:hAnsi="Times New Roman" w:cs="Times New Roman"/>
          <w:sz w:val="24"/>
          <w:szCs w:val="24"/>
        </w:rPr>
      </w:pPr>
    </w:p>
    <w:p w14:paraId="6E00A306" w14:textId="49B4BD38" w:rsidR="00056604" w:rsidRDefault="007A4B7E" w:rsidP="007A4B7E">
      <w:pPr>
        <w:pStyle w:val="ListParagraph"/>
        <w:numPr>
          <w:ilvl w:val="0"/>
          <w:numId w:val="10"/>
        </w:numPr>
        <w:spacing w:after="0" w:line="240" w:lineRule="auto"/>
        <w:jc w:val="both"/>
        <w:rPr>
          <w:rFonts w:ascii="Times New Roman" w:hAnsi="Times New Roman" w:cs="Times New Roman"/>
          <w:sz w:val="24"/>
          <w:szCs w:val="24"/>
        </w:rPr>
      </w:pPr>
      <w:r w:rsidRPr="00A779A6">
        <w:rPr>
          <w:rFonts w:ascii="Times New Roman" w:hAnsi="Times New Roman" w:cs="Times New Roman"/>
          <w:i/>
          <w:iCs/>
          <w:sz w:val="24"/>
          <w:szCs w:val="24"/>
        </w:rPr>
        <w:t>Drought Response Strategies</w:t>
      </w:r>
      <w:r w:rsidRPr="00A779A6">
        <w:rPr>
          <w:rFonts w:ascii="Times New Roman" w:hAnsi="Times New Roman" w:cs="Times New Roman"/>
          <w:sz w:val="24"/>
          <w:szCs w:val="24"/>
        </w:rPr>
        <w:t xml:space="preserve">. The public water system </w:t>
      </w:r>
      <w:r w:rsidR="006D55B3">
        <w:rPr>
          <w:rFonts w:ascii="Times New Roman" w:hAnsi="Times New Roman" w:cs="Times New Roman"/>
          <w:sz w:val="24"/>
          <w:szCs w:val="24"/>
        </w:rPr>
        <w:t>shall</w:t>
      </w:r>
      <w:r w:rsidRPr="00A779A6">
        <w:rPr>
          <w:rFonts w:ascii="Times New Roman" w:hAnsi="Times New Roman" w:cs="Times New Roman"/>
          <w:sz w:val="24"/>
          <w:szCs w:val="24"/>
        </w:rPr>
        <w:t xml:space="preserve"> select and implement four or more of the drought response strategies </w:t>
      </w:r>
      <w:r>
        <w:rPr>
          <w:rFonts w:ascii="Times New Roman" w:hAnsi="Times New Roman" w:cs="Times New Roman"/>
          <w:sz w:val="24"/>
          <w:szCs w:val="24"/>
        </w:rPr>
        <w:t>listed in the EPD drought rule</w:t>
      </w:r>
      <w:r w:rsidR="00056604">
        <w:rPr>
          <w:rFonts w:ascii="Times New Roman" w:hAnsi="Times New Roman" w:cs="Times New Roman"/>
          <w:sz w:val="24"/>
          <w:szCs w:val="24"/>
        </w:rPr>
        <w:t>. Most of the drought response strategies involve</w:t>
      </w:r>
      <w:r w:rsidR="006D55B3">
        <w:rPr>
          <w:rFonts w:ascii="Times New Roman" w:hAnsi="Times New Roman" w:cs="Times New Roman"/>
          <w:sz w:val="24"/>
          <w:szCs w:val="24"/>
        </w:rPr>
        <w:t xml:space="preserve"> internal operational actions</w:t>
      </w:r>
      <w:r w:rsidR="00056604">
        <w:rPr>
          <w:rFonts w:ascii="Times New Roman" w:hAnsi="Times New Roman" w:cs="Times New Roman"/>
          <w:sz w:val="24"/>
          <w:szCs w:val="24"/>
        </w:rPr>
        <w:t xml:space="preserve"> by the public water system and, therefore, do not involve restrictions on customers that must be set forth in this </w:t>
      </w:r>
      <w:r w:rsidR="006D55B3">
        <w:rPr>
          <w:rFonts w:ascii="Times New Roman" w:hAnsi="Times New Roman" w:cs="Times New Roman"/>
          <w:sz w:val="24"/>
          <w:szCs w:val="24"/>
        </w:rPr>
        <w:t>ordinance</w:t>
      </w:r>
      <w:r w:rsidR="00056604">
        <w:rPr>
          <w:rFonts w:ascii="Times New Roman" w:hAnsi="Times New Roman" w:cs="Times New Roman"/>
          <w:sz w:val="24"/>
          <w:szCs w:val="24"/>
        </w:rPr>
        <w:t>. However, the following drought response strategies</w:t>
      </w:r>
      <w:r w:rsidR="006D55B3">
        <w:rPr>
          <w:rFonts w:ascii="Times New Roman" w:hAnsi="Times New Roman" w:cs="Times New Roman"/>
          <w:sz w:val="24"/>
          <w:szCs w:val="24"/>
        </w:rPr>
        <w:t xml:space="preserve"> are included in this ordinance because they</w:t>
      </w:r>
      <w:r w:rsidR="00056604">
        <w:rPr>
          <w:rFonts w:ascii="Times New Roman" w:hAnsi="Times New Roman" w:cs="Times New Roman"/>
          <w:sz w:val="24"/>
          <w:szCs w:val="24"/>
        </w:rPr>
        <w:t xml:space="preserve"> impose additional water use restrictions on customers. The public water system shall </w:t>
      </w:r>
      <w:r w:rsidR="006D55B3">
        <w:rPr>
          <w:rFonts w:ascii="Times New Roman" w:hAnsi="Times New Roman" w:cs="Times New Roman"/>
          <w:sz w:val="24"/>
          <w:szCs w:val="24"/>
        </w:rPr>
        <w:t xml:space="preserve">post on their website and make known by public </w:t>
      </w:r>
      <w:r w:rsidR="00056604">
        <w:rPr>
          <w:rFonts w:ascii="Times New Roman" w:hAnsi="Times New Roman" w:cs="Times New Roman"/>
          <w:sz w:val="24"/>
          <w:szCs w:val="24"/>
        </w:rPr>
        <w:t xml:space="preserve">notice if they select any of the following water use restrictions: </w:t>
      </w:r>
    </w:p>
    <w:p w14:paraId="7F225883" w14:textId="21C3FF1D" w:rsidR="00056604" w:rsidRDefault="00056604" w:rsidP="00056604">
      <w:pPr>
        <w:pStyle w:val="ListParagraph"/>
        <w:spacing w:after="0" w:line="240" w:lineRule="auto"/>
        <w:ind w:left="360"/>
        <w:jc w:val="both"/>
        <w:rPr>
          <w:rFonts w:ascii="Times New Roman" w:hAnsi="Times New Roman" w:cs="Times New Roman"/>
          <w:sz w:val="24"/>
          <w:szCs w:val="24"/>
        </w:rPr>
      </w:pPr>
    </w:p>
    <w:p w14:paraId="6EB67D4D" w14:textId="50D61527" w:rsidR="00056604" w:rsidRDefault="006D55B3" w:rsidP="00056604">
      <w:pPr>
        <w:pStyle w:val="ListParagraph"/>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Restaurant shall serve glasses of water only upon request</w:t>
      </w:r>
      <w:r w:rsidR="0048537A">
        <w:rPr>
          <w:rFonts w:ascii="Times New Roman" w:hAnsi="Times New Roman" w:cs="Times New Roman"/>
          <w:sz w:val="24"/>
          <w:szCs w:val="24"/>
        </w:rPr>
        <w:t xml:space="preserve"> by their patrons and </w:t>
      </w:r>
      <w:r w:rsidR="00E37F96">
        <w:rPr>
          <w:rFonts w:ascii="Times New Roman" w:hAnsi="Times New Roman" w:cs="Times New Roman"/>
          <w:sz w:val="24"/>
          <w:szCs w:val="24"/>
        </w:rPr>
        <w:t xml:space="preserve">shall </w:t>
      </w:r>
      <w:r w:rsidR="0048537A">
        <w:rPr>
          <w:rFonts w:ascii="Times New Roman" w:hAnsi="Times New Roman" w:cs="Times New Roman"/>
          <w:sz w:val="24"/>
          <w:szCs w:val="24"/>
        </w:rPr>
        <w:t>provide drought education materials from their public water system to patrons</w:t>
      </w:r>
      <w:r w:rsidR="00E37F96">
        <w:rPr>
          <w:rFonts w:ascii="Times New Roman" w:hAnsi="Times New Roman" w:cs="Times New Roman"/>
          <w:sz w:val="24"/>
          <w:szCs w:val="24"/>
        </w:rPr>
        <w:t xml:space="preserve"> either on tabletop placards or in another </w:t>
      </w:r>
      <w:r w:rsidR="001C4EA5">
        <w:rPr>
          <w:rFonts w:ascii="Times New Roman" w:hAnsi="Times New Roman" w:cs="Times New Roman"/>
          <w:sz w:val="24"/>
          <w:szCs w:val="24"/>
        </w:rPr>
        <w:t xml:space="preserve">location </w:t>
      </w:r>
      <w:r w:rsidR="00E37F96">
        <w:rPr>
          <w:rFonts w:ascii="Times New Roman" w:hAnsi="Times New Roman" w:cs="Times New Roman"/>
          <w:sz w:val="24"/>
          <w:szCs w:val="24"/>
        </w:rPr>
        <w:t xml:space="preserve">highly visible </w:t>
      </w:r>
      <w:r w:rsidR="001C4EA5">
        <w:rPr>
          <w:rFonts w:ascii="Times New Roman" w:hAnsi="Times New Roman" w:cs="Times New Roman"/>
          <w:sz w:val="24"/>
          <w:szCs w:val="24"/>
        </w:rPr>
        <w:t xml:space="preserve">to </w:t>
      </w:r>
      <w:proofErr w:type="gramStart"/>
      <w:r w:rsidR="001C4EA5">
        <w:rPr>
          <w:rFonts w:ascii="Times New Roman" w:hAnsi="Times New Roman" w:cs="Times New Roman"/>
          <w:sz w:val="24"/>
          <w:szCs w:val="24"/>
        </w:rPr>
        <w:t>patrons</w:t>
      </w:r>
      <w:r>
        <w:rPr>
          <w:rFonts w:ascii="Times New Roman" w:hAnsi="Times New Roman" w:cs="Times New Roman"/>
          <w:sz w:val="24"/>
          <w:szCs w:val="24"/>
        </w:rPr>
        <w:t>;</w:t>
      </w:r>
      <w:proofErr w:type="gramEnd"/>
    </w:p>
    <w:p w14:paraId="56AF77A0" w14:textId="6EF97608" w:rsidR="0048537A" w:rsidRDefault="0048537A" w:rsidP="00056604">
      <w:pPr>
        <w:pStyle w:val="ListParagraph"/>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6D55B3">
        <w:rPr>
          <w:rFonts w:ascii="Times New Roman" w:hAnsi="Times New Roman" w:cs="Times New Roman"/>
          <w:sz w:val="24"/>
          <w:szCs w:val="24"/>
        </w:rPr>
        <w:t xml:space="preserve">ustomers responsible for </w:t>
      </w:r>
      <w:r>
        <w:rPr>
          <w:rFonts w:ascii="Times New Roman" w:hAnsi="Times New Roman" w:cs="Times New Roman"/>
          <w:sz w:val="24"/>
          <w:szCs w:val="24"/>
        </w:rPr>
        <w:t xml:space="preserve">private and public </w:t>
      </w:r>
      <w:r w:rsidR="006D55B3">
        <w:rPr>
          <w:rFonts w:ascii="Times New Roman" w:hAnsi="Times New Roman" w:cs="Times New Roman"/>
          <w:sz w:val="24"/>
          <w:szCs w:val="24"/>
        </w:rPr>
        <w:t xml:space="preserve">pools </w:t>
      </w:r>
      <w:r>
        <w:rPr>
          <w:rFonts w:ascii="Times New Roman" w:hAnsi="Times New Roman" w:cs="Times New Roman"/>
          <w:sz w:val="24"/>
          <w:szCs w:val="24"/>
        </w:rPr>
        <w:t xml:space="preserve">must place pool covers over the </w:t>
      </w:r>
      <w:r w:rsidRPr="0048537A">
        <w:rPr>
          <w:rFonts w:ascii="Times New Roman" w:hAnsi="Times New Roman" w:cs="Times New Roman"/>
          <w:sz w:val="24"/>
          <w:szCs w:val="24"/>
        </w:rPr>
        <w:t xml:space="preserve">water area of </w:t>
      </w:r>
      <w:r>
        <w:rPr>
          <w:rFonts w:ascii="Times New Roman" w:hAnsi="Times New Roman" w:cs="Times New Roman"/>
          <w:sz w:val="24"/>
          <w:szCs w:val="24"/>
        </w:rPr>
        <w:t xml:space="preserve">their </w:t>
      </w:r>
      <w:r w:rsidRPr="0048537A">
        <w:rPr>
          <w:rFonts w:ascii="Times New Roman" w:hAnsi="Times New Roman" w:cs="Times New Roman"/>
          <w:sz w:val="24"/>
          <w:szCs w:val="24"/>
        </w:rPr>
        <w:t>swimming pool</w:t>
      </w:r>
      <w:r>
        <w:rPr>
          <w:rFonts w:ascii="Times New Roman" w:hAnsi="Times New Roman" w:cs="Times New Roman"/>
          <w:sz w:val="24"/>
          <w:szCs w:val="24"/>
        </w:rPr>
        <w:t>s</w:t>
      </w:r>
      <w:r w:rsidRPr="0048537A">
        <w:rPr>
          <w:rFonts w:ascii="Times New Roman" w:hAnsi="Times New Roman" w:cs="Times New Roman"/>
          <w:sz w:val="24"/>
          <w:szCs w:val="24"/>
        </w:rPr>
        <w:t xml:space="preserve"> </w:t>
      </w:r>
      <w:r>
        <w:rPr>
          <w:rFonts w:ascii="Times New Roman" w:hAnsi="Times New Roman" w:cs="Times New Roman"/>
          <w:sz w:val="24"/>
          <w:szCs w:val="24"/>
        </w:rPr>
        <w:t xml:space="preserve">when not in use whether day or night </w:t>
      </w:r>
      <w:r w:rsidRPr="0048537A">
        <w:rPr>
          <w:rFonts w:ascii="Times New Roman" w:hAnsi="Times New Roman" w:cs="Times New Roman"/>
          <w:sz w:val="24"/>
          <w:szCs w:val="24"/>
        </w:rPr>
        <w:t>during the open swim season</w:t>
      </w:r>
      <w:r>
        <w:rPr>
          <w:rFonts w:ascii="Times New Roman" w:hAnsi="Times New Roman" w:cs="Times New Roman"/>
          <w:sz w:val="24"/>
          <w:szCs w:val="24"/>
        </w:rPr>
        <w:t>;</w:t>
      </w:r>
      <w:r w:rsidR="00D22E0D">
        <w:rPr>
          <w:rFonts w:ascii="Times New Roman" w:hAnsi="Times New Roman" w:cs="Times New Roman"/>
          <w:sz w:val="24"/>
          <w:szCs w:val="24"/>
        </w:rPr>
        <w:t xml:space="preserve"> and </w:t>
      </w:r>
    </w:p>
    <w:p w14:paraId="07661615" w14:textId="5571C38E" w:rsidR="006D55B3" w:rsidRDefault="00D22E0D" w:rsidP="00056604">
      <w:pPr>
        <w:pStyle w:val="ListParagraph"/>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Customers, including but not limited to local governments, shall suspend their street cleaning programs that use water. </w:t>
      </w:r>
    </w:p>
    <w:p w14:paraId="029B5930" w14:textId="77777777" w:rsidR="007A4B7E" w:rsidRPr="00A779A6" w:rsidRDefault="007A4B7E" w:rsidP="007A4B7E">
      <w:pPr>
        <w:pStyle w:val="ListParagraph"/>
        <w:spacing w:after="0" w:line="240" w:lineRule="auto"/>
        <w:ind w:left="1080"/>
        <w:jc w:val="both"/>
        <w:rPr>
          <w:rFonts w:ascii="Times New Roman" w:hAnsi="Times New Roman" w:cs="Times New Roman"/>
          <w:sz w:val="24"/>
          <w:szCs w:val="24"/>
        </w:rPr>
      </w:pPr>
    </w:p>
    <w:p w14:paraId="1CB92A55" w14:textId="3122C78D" w:rsidR="007A4B7E" w:rsidRDefault="007A4B7E" w:rsidP="007A4B7E">
      <w:pPr>
        <w:spacing w:after="0" w:line="240" w:lineRule="auto"/>
        <w:jc w:val="both"/>
        <w:rPr>
          <w:rFonts w:ascii="Times New Roman" w:hAnsi="Times New Roman" w:cs="Times New Roman"/>
          <w:sz w:val="24"/>
          <w:szCs w:val="24"/>
        </w:rPr>
      </w:pPr>
      <w:r w:rsidRPr="005A40F3">
        <w:rPr>
          <w:rFonts w:ascii="Times New Roman" w:hAnsi="Times New Roman" w:cs="Times New Roman"/>
          <w:sz w:val="24"/>
          <w:szCs w:val="24"/>
          <w:u w:val="single"/>
        </w:rPr>
        <w:t>Section [Y]-9. Drought Response Level 3</w:t>
      </w:r>
      <w:r>
        <w:rPr>
          <w:rFonts w:ascii="Times New Roman" w:hAnsi="Times New Roman" w:cs="Times New Roman"/>
          <w:sz w:val="24"/>
          <w:szCs w:val="24"/>
        </w:rPr>
        <w:t xml:space="preserve">. During </w:t>
      </w:r>
      <w:r w:rsidR="00986AF9">
        <w:rPr>
          <w:rFonts w:ascii="Times New Roman" w:hAnsi="Times New Roman" w:cs="Times New Roman"/>
          <w:sz w:val="24"/>
          <w:szCs w:val="24"/>
        </w:rPr>
        <w:t>a declared d</w:t>
      </w:r>
      <w:r>
        <w:rPr>
          <w:rFonts w:ascii="Times New Roman" w:hAnsi="Times New Roman" w:cs="Times New Roman"/>
          <w:sz w:val="24"/>
          <w:szCs w:val="24"/>
        </w:rPr>
        <w:t xml:space="preserve">rought </w:t>
      </w:r>
      <w:r w:rsidR="00986AF9">
        <w:rPr>
          <w:rFonts w:ascii="Times New Roman" w:hAnsi="Times New Roman" w:cs="Times New Roman"/>
          <w:sz w:val="24"/>
          <w:szCs w:val="24"/>
        </w:rPr>
        <w:t>r</w:t>
      </w:r>
      <w:r>
        <w:rPr>
          <w:rFonts w:ascii="Times New Roman" w:hAnsi="Times New Roman" w:cs="Times New Roman"/>
          <w:sz w:val="24"/>
          <w:szCs w:val="24"/>
        </w:rPr>
        <w:t xml:space="preserve">esponse </w:t>
      </w:r>
      <w:r w:rsidR="00986AF9">
        <w:rPr>
          <w:rFonts w:ascii="Times New Roman" w:hAnsi="Times New Roman" w:cs="Times New Roman"/>
          <w:sz w:val="24"/>
          <w:szCs w:val="24"/>
        </w:rPr>
        <w:t>l</w:t>
      </w:r>
      <w:r>
        <w:rPr>
          <w:rFonts w:ascii="Times New Roman" w:hAnsi="Times New Roman" w:cs="Times New Roman"/>
          <w:sz w:val="24"/>
          <w:szCs w:val="24"/>
        </w:rPr>
        <w:t>evel 3, the following restrictions apply:</w:t>
      </w:r>
    </w:p>
    <w:p w14:paraId="0699B296" w14:textId="77777777" w:rsidR="007A4B7E" w:rsidRDefault="007A4B7E" w:rsidP="007A4B7E">
      <w:pPr>
        <w:spacing w:after="0" w:line="240" w:lineRule="auto"/>
        <w:jc w:val="both"/>
        <w:rPr>
          <w:rFonts w:ascii="Times New Roman" w:hAnsi="Times New Roman" w:cs="Times New Roman"/>
          <w:sz w:val="24"/>
          <w:szCs w:val="24"/>
        </w:rPr>
      </w:pPr>
    </w:p>
    <w:p w14:paraId="5164D558" w14:textId="240B958B" w:rsidR="007A4B7E" w:rsidRDefault="007A4B7E" w:rsidP="007A4B7E">
      <w:pPr>
        <w:pStyle w:val="ListParagraph"/>
        <w:numPr>
          <w:ilvl w:val="0"/>
          <w:numId w:val="11"/>
        </w:numPr>
        <w:spacing w:after="0" w:line="240" w:lineRule="auto"/>
        <w:jc w:val="both"/>
        <w:rPr>
          <w:rFonts w:ascii="Times New Roman" w:hAnsi="Times New Roman" w:cs="Times New Roman"/>
          <w:sz w:val="24"/>
          <w:szCs w:val="24"/>
        </w:rPr>
      </w:pPr>
      <w:r w:rsidRPr="00532039">
        <w:rPr>
          <w:rFonts w:ascii="Times New Roman" w:hAnsi="Times New Roman" w:cs="Times New Roman"/>
          <w:i/>
          <w:iCs/>
          <w:sz w:val="24"/>
          <w:szCs w:val="24"/>
        </w:rPr>
        <w:t xml:space="preserve">Outdoor Irrigation Ban. </w:t>
      </w:r>
      <w:r w:rsidRPr="00532039">
        <w:rPr>
          <w:rFonts w:ascii="Times New Roman" w:hAnsi="Times New Roman" w:cs="Times New Roman"/>
          <w:sz w:val="24"/>
          <w:szCs w:val="24"/>
        </w:rPr>
        <w:t xml:space="preserve">Customers shall not irrigate outdoor </w:t>
      </w:r>
      <w:r w:rsidR="005417A4">
        <w:rPr>
          <w:rFonts w:ascii="Times New Roman" w:hAnsi="Times New Roman" w:cs="Times New Roman"/>
          <w:sz w:val="24"/>
          <w:szCs w:val="24"/>
        </w:rPr>
        <w:t>ground cover, trees, shrubs, or other plants such as grasses</w:t>
      </w:r>
      <w:r w:rsidR="005417A4" w:rsidRPr="00532039">
        <w:rPr>
          <w:rFonts w:ascii="TimesNewRomanPSMT" w:hAnsi="TimesNewRomanPSMT" w:cs="TimesNewRomanPSMT"/>
          <w:sz w:val="24"/>
          <w:szCs w:val="24"/>
        </w:rPr>
        <w:t xml:space="preserve"> </w:t>
      </w:r>
      <w:r w:rsidRPr="00532039">
        <w:rPr>
          <w:rFonts w:ascii="TimesNewRomanPSMT" w:hAnsi="TimesNewRomanPSMT" w:cs="TimesNewRomanPSMT"/>
          <w:sz w:val="24"/>
          <w:szCs w:val="24"/>
        </w:rPr>
        <w:t xml:space="preserve">subject to </w:t>
      </w:r>
      <w:r>
        <w:rPr>
          <w:rFonts w:ascii="TimesNewRomanPSMT" w:hAnsi="TimesNewRomanPSMT" w:cs="TimesNewRomanPSMT"/>
          <w:sz w:val="24"/>
          <w:szCs w:val="24"/>
        </w:rPr>
        <w:t xml:space="preserve">the exceptions </w:t>
      </w:r>
      <w:r>
        <w:rPr>
          <w:rFonts w:ascii="Times New Roman" w:hAnsi="Times New Roman" w:cs="Times New Roman"/>
          <w:sz w:val="24"/>
          <w:szCs w:val="24"/>
        </w:rPr>
        <w:t>in Section [Y]-5</w:t>
      </w:r>
      <w:r w:rsidR="0048744F">
        <w:rPr>
          <w:rFonts w:ascii="Times New Roman" w:hAnsi="Times New Roman" w:cs="Times New Roman"/>
          <w:sz w:val="24"/>
          <w:szCs w:val="24"/>
        </w:rPr>
        <w:t xml:space="preserve"> of this Article</w:t>
      </w:r>
      <w:r>
        <w:rPr>
          <w:rFonts w:ascii="Times New Roman" w:hAnsi="Times New Roman" w:cs="Times New Roman"/>
          <w:sz w:val="24"/>
          <w:szCs w:val="24"/>
        </w:rPr>
        <w:t xml:space="preserve"> modified as follows: </w:t>
      </w:r>
    </w:p>
    <w:p w14:paraId="24597B4B"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17DBBC6C" w14:textId="77777777" w:rsidR="007A4B7E" w:rsidRPr="00702949" w:rsidRDefault="007A4B7E" w:rsidP="007A4B7E">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Irrigation of personal food gardens and </w:t>
      </w:r>
      <w:proofErr w:type="spellStart"/>
      <w:r>
        <w:rPr>
          <w:rFonts w:ascii="Times New Roman" w:hAnsi="Times New Roman" w:cs="Times New Roman"/>
          <w:sz w:val="24"/>
          <w:szCs w:val="24"/>
        </w:rPr>
        <w:t>handwatering</w:t>
      </w:r>
      <w:proofErr w:type="spellEnd"/>
      <w:r>
        <w:rPr>
          <w:rFonts w:ascii="Times New Roman" w:hAnsi="Times New Roman" w:cs="Times New Roman"/>
          <w:sz w:val="24"/>
          <w:szCs w:val="24"/>
        </w:rPr>
        <w:t xml:space="preserve"> with an automatic cutoff or handheld container may be conducted only before 10:00 a.m. and after 4:00 p.m., </w:t>
      </w:r>
    </w:p>
    <w:p w14:paraId="63D83C58" w14:textId="1E4E2F96" w:rsidR="007A4B7E" w:rsidRPr="00702949" w:rsidRDefault="007A4B7E" w:rsidP="007A4B7E">
      <w:pPr>
        <w:pStyle w:val="ListParagraph"/>
        <w:numPr>
          <w:ilvl w:val="1"/>
          <w:numId w:val="11"/>
        </w:numPr>
        <w:spacing w:after="0" w:line="240" w:lineRule="auto"/>
        <w:jc w:val="both"/>
        <w:rPr>
          <w:rFonts w:ascii="Times New Roman" w:hAnsi="Times New Roman" w:cs="Times New Roman"/>
          <w:sz w:val="24"/>
          <w:szCs w:val="24"/>
        </w:rPr>
      </w:pPr>
      <w:r w:rsidRPr="00512948">
        <w:rPr>
          <w:rFonts w:ascii="TimesNewRomanPSMT" w:hAnsi="TimesNewRomanPSMT" w:cs="TimesNewRomanPSMT"/>
          <w:sz w:val="24"/>
          <w:szCs w:val="24"/>
        </w:rPr>
        <w:t>Irrigation of athletic fields or public turf grass recreational areas may be conducted</w:t>
      </w:r>
      <w:r>
        <w:rPr>
          <w:rFonts w:ascii="TimesNewRomanPSMT" w:hAnsi="TimesNewRomanPSMT" w:cs="TimesNewRomanPSMT"/>
          <w:sz w:val="24"/>
          <w:szCs w:val="24"/>
        </w:rPr>
        <w:t xml:space="preserve"> only before 10:00 </w:t>
      </w:r>
      <w:r w:rsidR="006F47EB">
        <w:rPr>
          <w:rFonts w:ascii="TimesNewRomanPSMT" w:hAnsi="TimesNewRomanPSMT" w:cs="TimesNewRomanPSMT"/>
          <w:sz w:val="24"/>
          <w:szCs w:val="24"/>
        </w:rPr>
        <w:t>a.m.</w:t>
      </w:r>
      <w:r>
        <w:rPr>
          <w:rFonts w:ascii="TimesNewRomanPSMT" w:hAnsi="TimesNewRomanPSMT" w:cs="TimesNewRomanPSMT"/>
          <w:sz w:val="24"/>
          <w:szCs w:val="24"/>
        </w:rPr>
        <w:t xml:space="preserve"> and after 4:00 </w:t>
      </w:r>
      <w:r w:rsidR="006F47EB">
        <w:rPr>
          <w:rFonts w:ascii="TimesNewRomanPSMT" w:hAnsi="TimesNewRomanPSMT" w:cs="TimesNewRomanPSMT"/>
          <w:sz w:val="24"/>
          <w:szCs w:val="24"/>
        </w:rPr>
        <w:t>p.m.</w:t>
      </w:r>
      <w:r>
        <w:rPr>
          <w:rFonts w:ascii="TimesNewRomanPSMT" w:hAnsi="TimesNewRomanPSMT" w:cs="TimesNewRomanPSMT"/>
          <w:sz w:val="24"/>
          <w:szCs w:val="24"/>
        </w:rPr>
        <w:t xml:space="preserve"> and </w:t>
      </w:r>
      <w:r w:rsidRPr="00512948">
        <w:rPr>
          <w:rFonts w:ascii="TimesNewRomanPSMT" w:hAnsi="TimesNewRomanPSMT" w:cs="TimesNewRomanPSMT"/>
          <w:sz w:val="24"/>
          <w:szCs w:val="24"/>
        </w:rPr>
        <w:t>subject to the two days a week</w:t>
      </w:r>
      <w:r>
        <w:rPr>
          <w:rFonts w:ascii="TimesNewRomanPSMT" w:hAnsi="TimesNewRomanPSMT" w:cs="TimesNewRomanPSMT"/>
          <w:sz w:val="24"/>
          <w:szCs w:val="24"/>
        </w:rPr>
        <w:t xml:space="preserve"> </w:t>
      </w:r>
      <w:r w:rsidRPr="00512948">
        <w:rPr>
          <w:rFonts w:ascii="TimesNewRomanPSMT" w:hAnsi="TimesNewRomanPSMT" w:cs="TimesNewRomanPSMT"/>
          <w:sz w:val="24"/>
          <w:szCs w:val="24"/>
        </w:rPr>
        <w:t xml:space="preserve">odd-even schedule described in </w:t>
      </w:r>
      <w:r w:rsidR="00986AF9">
        <w:rPr>
          <w:rFonts w:ascii="TimesNewRomanPSMT" w:hAnsi="TimesNewRomanPSMT" w:cs="TimesNewRomanPSMT"/>
          <w:sz w:val="24"/>
          <w:szCs w:val="24"/>
        </w:rPr>
        <w:t>d</w:t>
      </w:r>
      <w:r w:rsidRPr="00512948">
        <w:rPr>
          <w:rFonts w:ascii="TimesNewRomanPSMT" w:hAnsi="TimesNewRomanPSMT" w:cs="TimesNewRomanPSMT"/>
          <w:sz w:val="24"/>
          <w:szCs w:val="24"/>
        </w:rPr>
        <w:t xml:space="preserve">rought </w:t>
      </w:r>
      <w:r w:rsidR="00986AF9">
        <w:rPr>
          <w:rFonts w:ascii="TimesNewRomanPSMT" w:hAnsi="TimesNewRomanPSMT" w:cs="TimesNewRomanPSMT"/>
          <w:sz w:val="24"/>
          <w:szCs w:val="24"/>
        </w:rPr>
        <w:t>r</w:t>
      </w:r>
      <w:r w:rsidRPr="00512948">
        <w:rPr>
          <w:rFonts w:ascii="TimesNewRomanPSMT" w:hAnsi="TimesNewRomanPSMT" w:cs="TimesNewRomanPSMT"/>
          <w:sz w:val="24"/>
          <w:szCs w:val="24"/>
        </w:rPr>
        <w:t xml:space="preserve">esponse </w:t>
      </w:r>
      <w:r w:rsidR="00986AF9">
        <w:rPr>
          <w:rFonts w:ascii="TimesNewRomanPSMT" w:hAnsi="TimesNewRomanPSMT" w:cs="TimesNewRomanPSMT"/>
          <w:sz w:val="24"/>
          <w:szCs w:val="24"/>
        </w:rPr>
        <w:t>l</w:t>
      </w:r>
      <w:r w:rsidRPr="00512948">
        <w:rPr>
          <w:rFonts w:ascii="TimesNewRomanPSMT" w:hAnsi="TimesNewRomanPSMT" w:cs="TimesNewRomanPSMT"/>
          <w:sz w:val="24"/>
          <w:szCs w:val="24"/>
        </w:rPr>
        <w:t>evel 2</w:t>
      </w:r>
      <w:r>
        <w:rPr>
          <w:rFonts w:ascii="TimesNewRomanPSMT" w:hAnsi="TimesNewRomanPSMT" w:cs="TimesNewRomanPSMT"/>
          <w:sz w:val="24"/>
          <w:szCs w:val="24"/>
        </w:rPr>
        <w:t>,</w:t>
      </w:r>
    </w:p>
    <w:p w14:paraId="798FF640" w14:textId="77777777" w:rsidR="007A4B7E" w:rsidRPr="00702949" w:rsidRDefault="007A4B7E" w:rsidP="007A4B7E">
      <w:pPr>
        <w:pStyle w:val="ListParagraph"/>
        <w:numPr>
          <w:ilvl w:val="1"/>
          <w:numId w:val="11"/>
        </w:numPr>
        <w:spacing w:after="0" w:line="240" w:lineRule="auto"/>
        <w:jc w:val="both"/>
        <w:rPr>
          <w:rFonts w:ascii="Times New Roman" w:hAnsi="Times New Roman" w:cs="Times New Roman"/>
          <w:sz w:val="24"/>
          <w:szCs w:val="24"/>
        </w:rPr>
      </w:pPr>
      <w:r w:rsidRPr="00512948">
        <w:rPr>
          <w:rFonts w:ascii="TimesNewRomanPSMT" w:hAnsi="TimesNewRomanPSMT" w:cs="TimesNewRomanPSMT"/>
          <w:sz w:val="24"/>
          <w:szCs w:val="24"/>
        </w:rPr>
        <w:t>Irrigation of golf courses shall be conducted in accordance with the "Golf</w:t>
      </w:r>
      <w:r>
        <w:rPr>
          <w:rFonts w:ascii="TimesNewRomanPSMT" w:hAnsi="TimesNewRomanPSMT" w:cs="TimesNewRomanPSMT"/>
          <w:sz w:val="24"/>
          <w:szCs w:val="24"/>
        </w:rPr>
        <w:t xml:space="preserve"> </w:t>
      </w:r>
      <w:r w:rsidRPr="00512948">
        <w:rPr>
          <w:rFonts w:ascii="TimesNewRomanPSMT" w:hAnsi="TimesNewRomanPSMT" w:cs="TimesNewRomanPSMT"/>
          <w:sz w:val="24"/>
          <w:szCs w:val="24"/>
        </w:rPr>
        <w:t>Irrigation Prediction and Estimation Worksheet" and only</w:t>
      </w:r>
      <w:r>
        <w:rPr>
          <w:rFonts w:ascii="TimesNewRomanPSMT" w:hAnsi="TimesNewRomanPSMT" w:cs="TimesNewRomanPSMT"/>
          <w:sz w:val="24"/>
          <w:szCs w:val="24"/>
        </w:rPr>
        <w:t xml:space="preserve"> before 10:00 am and after 4:00 p.m.</w:t>
      </w:r>
      <w:r w:rsidRPr="00512948">
        <w:rPr>
          <w:rFonts w:ascii="TimesNewRomanPSMT" w:hAnsi="TimesNewRomanPSMT" w:cs="TimesNewRomanPSMT"/>
          <w:sz w:val="24"/>
          <w:szCs w:val="24"/>
        </w:rPr>
        <w:t>, provided, however, irrigation of golf course greens</w:t>
      </w:r>
      <w:r>
        <w:rPr>
          <w:rFonts w:ascii="TimesNewRomanPSMT" w:hAnsi="TimesNewRomanPSMT" w:cs="TimesNewRomanPSMT"/>
          <w:sz w:val="24"/>
          <w:szCs w:val="24"/>
        </w:rPr>
        <w:t xml:space="preserve"> </w:t>
      </w:r>
      <w:r w:rsidRPr="00512948">
        <w:rPr>
          <w:rFonts w:ascii="TimesNewRomanPSMT" w:hAnsi="TimesNewRomanPSMT" w:cs="TimesNewRomanPSMT"/>
          <w:sz w:val="24"/>
          <w:szCs w:val="24"/>
        </w:rPr>
        <w:t>may</w:t>
      </w:r>
      <w:r>
        <w:rPr>
          <w:rFonts w:ascii="TimesNewRomanPSMT" w:hAnsi="TimesNewRomanPSMT" w:cs="TimesNewRomanPSMT"/>
          <w:sz w:val="24"/>
          <w:szCs w:val="24"/>
        </w:rPr>
        <w:t xml:space="preserve"> </w:t>
      </w:r>
      <w:r w:rsidRPr="00512948">
        <w:rPr>
          <w:rFonts w:ascii="TimesNewRomanPSMT" w:hAnsi="TimesNewRomanPSMT" w:cs="TimesNewRomanPSMT"/>
          <w:sz w:val="24"/>
          <w:szCs w:val="24"/>
        </w:rPr>
        <w:t>occur at any time of day</w:t>
      </w:r>
      <w:r>
        <w:rPr>
          <w:rFonts w:ascii="TimesNewRomanPSMT" w:hAnsi="TimesNewRomanPSMT" w:cs="TimesNewRomanPSMT"/>
          <w:sz w:val="24"/>
          <w:szCs w:val="24"/>
        </w:rPr>
        <w:t>,</w:t>
      </w:r>
    </w:p>
    <w:p w14:paraId="22E6DFE0" w14:textId="77777777" w:rsidR="007A4B7E" w:rsidRPr="00702949" w:rsidRDefault="007A4B7E" w:rsidP="007A4B7E">
      <w:pPr>
        <w:pStyle w:val="ListParagraph"/>
        <w:numPr>
          <w:ilvl w:val="1"/>
          <w:numId w:val="11"/>
        </w:numPr>
        <w:spacing w:after="0" w:line="240" w:lineRule="auto"/>
        <w:jc w:val="both"/>
        <w:rPr>
          <w:rFonts w:ascii="Times New Roman" w:hAnsi="Times New Roman" w:cs="Times New Roman"/>
          <w:sz w:val="24"/>
          <w:szCs w:val="24"/>
        </w:rPr>
      </w:pPr>
      <w:r w:rsidRPr="00512948">
        <w:rPr>
          <w:rFonts w:ascii="TimesNewRomanPSMT" w:hAnsi="TimesNewRomanPSMT" w:cs="TimesNewRomanPSMT"/>
          <w:sz w:val="24"/>
          <w:szCs w:val="24"/>
        </w:rPr>
        <w:t>Installation, maintenance, or calibration of irrigation systems is allowed provided</w:t>
      </w:r>
      <w:r>
        <w:rPr>
          <w:rFonts w:ascii="TimesNewRomanPSMT" w:hAnsi="TimesNewRomanPSMT" w:cs="TimesNewRomanPSMT"/>
          <w:sz w:val="24"/>
          <w:szCs w:val="24"/>
        </w:rPr>
        <w:t xml:space="preserve"> it</w:t>
      </w:r>
      <w:r w:rsidRPr="00512948">
        <w:rPr>
          <w:rFonts w:ascii="TimesNewRomanPSMT" w:hAnsi="TimesNewRomanPSMT" w:cs="TimesNewRomanPSMT"/>
          <w:sz w:val="24"/>
          <w:szCs w:val="24"/>
        </w:rPr>
        <w:t xml:space="preserve"> is done by professional landscapers or golf course superintendents</w:t>
      </w:r>
      <w:r>
        <w:rPr>
          <w:rFonts w:ascii="TimesNewRomanPSMT" w:hAnsi="TimesNewRomanPSMT" w:cs="TimesNewRomanPSMT"/>
          <w:sz w:val="24"/>
          <w:szCs w:val="24"/>
        </w:rPr>
        <w:t>, and</w:t>
      </w:r>
    </w:p>
    <w:p w14:paraId="0E275A23" w14:textId="0CE8DEF5" w:rsidR="007A4B7E" w:rsidRDefault="007A4B7E" w:rsidP="007A4B7E">
      <w:pPr>
        <w:pStyle w:val="ListParagraph"/>
        <w:numPr>
          <w:ilvl w:val="1"/>
          <w:numId w:val="11"/>
        </w:numPr>
        <w:spacing w:after="0" w:line="240" w:lineRule="auto"/>
        <w:jc w:val="both"/>
        <w:rPr>
          <w:rFonts w:ascii="Times New Roman" w:hAnsi="Times New Roman" w:cs="Times New Roman"/>
          <w:sz w:val="24"/>
          <w:szCs w:val="24"/>
        </w:rPr>
      </w:pPr>
      <w:r w:rsidRPr="003623F7">
        <w:rPr>
          <w:rFonts w:ascii="Times New Roman" w:hAnsi="Times New Roman" w:cs="Times New Roman"/>
          <w:sz w:val="24"/>
          <w:szCs w:val="24"/>
        </w:rPr>
        <w:t xml:space="preserve">Reclaimed wastewater shall not be used for irrigating outdoor </w:t>
      </w:r>
      <w:r w:rsidR="005417A4">
        <w:rPr>
          <w:rFonts w:ascii="Times New Roman" w:hAnsi="Times New Roman" w:cs="Times New Roman"/>
          <w:sz w:val="24"/>
          <w:szCs w:val="24"/>
        </w:rPr>
        <w:t>ground cover, trees, shrubs, or other plants such as grasses</w:t>
      </w:r>
      <w:r w:rsidR="005417A4" w:rsidRPr="003623F7">
        <w:rPr>
          <w:rFonts w:ascii="Times New Roman" w:hAnsi="Times New Roman" w:cs="Times New Roman"/>
          <w:sz w:val="24"/>
          <w:szCs w:val="24"/>
        </w:rPr>
        <w:t xml:space="preserve"> </w:t>
      </w:r>
      <w:r w:rsidRPr="003623F7">
        <w:rPr>
          <w:rFonts w:ascii="Times New Roman" w:hAnsi="Times New Roman" w:cs="Times New Roman"/>
          <w:sz w:val="24"/>
          <w:szCs w:val="24"/>
        </w:rPr>
        <w:t xml:space="preserve">subject only to the exceptions in Section [Y]-5 </w:t>
      </w:r>
      <w:r w:rsidR="0048744F">
        <w:rPr>
          <w:rFonts w:ascii="Times New Roman" w:hAnsi="Times New Roman" w:cs="Times New Roman"/>
          <w:sz w:val="24"/>
          <w:szCs w:val="24"/>
        </w:rPr>
        <w:t xml:space="preserve">of this Article </w:t>
      </w:r>
      <w:r w:rsidRPr="003623F7">
        <w:rPr>
          <w:rFonts w:ascii="Times New Roman" w:hAnsi="Times New Roman" w:cs="Times New Roman"/>
          <w:sz w:val="24"/>
          <w:szCs w:val="24"/>
        </w:rPr>
        <w:t xml:space="preserve">as modified </w:t>
      </w:r>
      <w:r w:rsidR="005417A4">
        <w:rPr>
          <w:rFonts w:ascii="Times New Roman" w:hAnsi="Times New Roman" w:cs="Times New Roman"/>
          <w:sz w:val="24"/>
          <w:szCs w:val="24"/>
        </w:rPr>
        <w:t xml:space="preserve">in (i) through (iv) </w:t>
      </w:r>
      <w:r w:rsidRPr="003623F7">
        <w:rPr>
          <w:rFonts w:ascii="Times New Roman" w:hAnsi="Times New Roman" w:cs="Times New Roman"/>
          <w:sz w:val="24"/>
          <w:szCs w:val="24"/>
        </w:rPr>
        <w:t>above.</w:t>
      </w:r>
    </w:p>
    <w:p w14:paraId="16B9A851" w14:textId="77777777" w:rsidR="007A4B7E" w:rsidRPr="002712C5" w:rsidRDefault="007A4B7E" w:rsidP="007A4B7E">
      <w:pPr>
        <w:pStyle w:val="ListParagraph"/>
        <w:rPr>
          <w:rFonts w:ascii="Times New Roman" w:hAnsi="Times New Roman" w:cs="Times New Roman"/>
          <w:sz w:val="24"/>
          <w:szCs w:val="24"/>
        </w:rPr>
      </w:pPr>
    </w:p>
    <w:p w14:paraId="6B7AD65B" w14:textId="2CA84454" w:rsidR="007A4B7E" w:rsidRDefault="007A4B7E" w:rsidP="007A4B7E">
      <w:pPr>
        <w:pStyle w:val="ListParagraph"/>
        <w:numPr>
          <w:ilvl w:val="0"/>
          <w:numId w:val="11"/>
        </w:numPr>
        <w:spacing w:after="0" w:line="240" w:lineRule="auto"/>
        <w:jc w:val="both"/>
        <w:rPr>
          <w:rFonts w:ascii="Times New Roman" w:hAnsi="Times New Roman" w:cs="Times New Roman"/>
          <w:sz w:val="24"/>
          <w:szCs w:val="24"/>
        </w:rPr>
      </w:pPr>
      <w:r w:rsidRPr="00417AF1">
        <w:rPr>
          <w:rFonts w:ascii="Times New Roman" w:hAnsi="Times New Roman" w:cs="Times New Roman"/>
          <w:i/>
          <w:iCs/>
          <w:sz w:val="24"/>
          <w:szCs w:val="24"/>
        </w:rPr>
        <w:t>Restrictions on</w:t>
      </w:r>
      <w:r>
        <w:rPr>
          <w:rFonts w:ascii="Times New Roman" w:hAnsi="Times New Roman" w:cs="Times New Roman"/>
          <w:i/>
          <w:iCs/>
          <w:sz w:val="24"/>
          <w:szCs w:val="24"/>
        </w:rPr>
        <w:t xml:space="preserve"> other</w:t>
      </w:r>
      <w:r w:rsidRPr="00417AF1">
        <w:rPr>
          <w:rFonts w:ascii="Times New Roman" w:hAnsi="Times New Roman" w:cs="Times New Roman"/>
          <w:i/>
          <w:iCs/>
          <w:sz w:val="24"/>
          <w:szCs w:val="24"/>
        </w:rPr>
        <w:t xml:space="preserve"> Outdoor Water Uses</w:t>
      </w:r>
      <w:r w:rsidRPr="00417AF1">
        <w:rPr>
          <w:rFonts w:ascii="Times New Roman" w:hAnsi="Times New Roman" w:cs="Times New Roman"/>
          <w:sz w:val="24"/>
          <w:szCs w:val="24"/>
        </w:rPr>
        <w:t>.</w:t>
      </w:r>
      <w:r>
        <w:rPr>
          <w:rFonts w:ascii="Times New Roman" w:hAnsi="Times New Roman" w:cs="Times New Roman"/>
          <w:sz w:val="24"/>
          <w:szCs w:val="24"/>
        </w:rPr>
        <w:t xml:space="preserve"> The restrictions in Section [Y]-8 </w:t>
      </w:r>
      <w:r w:rsidR="0048744F">
        <w:rPr>
          <w:rFonts w:ascii="Times New Roman" w:hAnsi="Times New Roman" w:cs="Times New Roman"/>
          <w:sz w:val="24"/>
          <w:szCs w:val="24"/>
        </w:rPr>
        <w:t xml:space="preserve">of this Article </w:t>
      </w:r>
      <w:r>
        <w:rPr>
          <w:rFonts w:ascii="Times New Roman" w:hAnsi="Times New Roman" w:cs="Times New Roman"/>
          <w:sz w:val="24"/>
          <w:szCs w:val="24"/>
        </w:rPr>
        <w:t xml:space="preserve">continue to apply. </w:t>
      </w:r>
    </w:p>
    <w:p w14:paraId="627E6455"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44FCEEA5" w14:textId="5A3540F0" w:rsidR="0048744F" w:rsidRDefault="007A4B7E" w:rsidP="007A4B7E">
      <w:pPr>
        <w:pStyle w:val="ListParagraph"/>
        <w:numPr>
          <w:ilvl w:val="0"/>
          <w:numId w:val="11"/>
        </w:numPr>
        <w:spacing w:after="0" w:line="240" w:lineRule="auto"/>
        <w:jc w:val="both"/>
        <w:rPr>
          <w:rFonts w:ascii="Times New Roman" w:hAnsi="Times New Roman" w:cs="Times New Roman"/>
          <w:sz w:val="24"/>
          <w:szCs w:val="24"/>
        </w:rPr>
      </w:pPr>
      <w:r w:rsidRPr="00A779A6">
        <w:rPr>
          <w:rFonts w:ascii="Times New Roman" w:hAnsi="Times New Roman" w:cs="Times New Roman"/>
          <w:i/>
          <w:iCs/>
          <w:sz w:val="24"/>
          <w:szCs w:val="24"/>
        </w:rPr>
        <w:t>Drought Response Strategies</w:t>
      </w:r>
      <w:r w:rsidRPr="00A779A6">
        <w:rPr>
          <w:rFonts w:ascii="Times New Roman" w:hAnsi="Times New Roman" w:cs="Times New Roman"/>
          <w:sz w:val="24"/>
          <w:szCs w:val="24"/>
        </w:rPr>
        <w:t xml:space="preserve">. </w:t>
      </w:r>
      <w:r w:rsidR="0048744F" w:rsidRPr="00A779A6">
        <w:rPr>
          <w:rFonts w:ascii="Times New Roman" w:hAnsi="Times New Roman" w:cs="Times New Roman"/>
          <w:sz w:val="24"/>
          <w:szCs w:val="24"/>
        </w:rPr>
        <w:t xml:space="preserve">The public water system </w:t>
      </w:r>
      <w:r w:rsidR="0048744F">
        <w:rPr>
          <w:rFonts w:ascii="Times New Roman" w:hAnsi="Times New Roman" w:cs="Times New Roman"/>
          <w:sz w:val="24"/>
          <w:szCs w:val="24"/>
        </w:rPr>
        <w:t>shall</w:t>
      </w:r>
      <w:r w:rsidR="0048744F" w:rsidRPr="00A779A6">
        <w:rPr>
          <w:rFonts w:ascii="Times New Roman" w:hAnsi="Times New Roman" w:cs="Times New Roman"/>
          <w:sz w:val="24"/>
          <w:szCs w:val="24"/>
        </w:rPr>
        <w:t xml:space="preserve"> implement </w:t>
      </w:r>
      <w:r w:rsidR="0048744F">
        <w:rPr>
          <w:rFonts w:ascii="Times New Roman" w:hAnsi="Times New Roman" w:cs="Times New Roman"/>
          <w:sz w:val="24"/>
          <w:szCs w:val="24"/>
        </w:rPr>
        <w:t xml:space="preserve">all ten </w:t>
      </w:r>
      <w:r w:rsidR="0048744F" w:rsidRPr="00A779A6">
        <w:rPr>
          <w:rFonts w:ascii="Times New Roman" w:hAnsi="Times New Roman" w:cs="Times New Roman"/>
          <w:sz w:val="24"/>
          <w:szCs w:val="24"/>
        </w:rPr>
        <w:t xml:space="preserve">of the drought response strategies </w:t>
      </w:r>
      <w:r w:rsidR="0048744F">
        <w:rPr>
          <w:rFonts w:ascii="Times New Roman" w:hAnsi="Times New Roman" w:cs="Times New Roman"/>
          <w:sz w:val="24"/>
          <w:szCs w:val="24"/>
        </w:rPr>
        <w:t xml:space="preserve">listed in the EPD drought rule, including strategies involving operational changes and those water use restrictions on customers in Section [Y]-8(c) of this Article. </w:t>
      </w:r>
    </w:p>
    <w:p w14:paraId="1EC5366C" w14:textId="77777777" w:rsidR="007A4B7E" w:rsidRPr="00E37F96" w:rsidRDefault="007A4B7E" w:rsidP="00E37F96">
      <w:pPr>
        <w:spacing w:after="0" w:line="240" w:lineRule="auto"/>
        <w:jc w:val="both"/>
        <w:rPr>
          <w:rFonts w:ascii="Times New Roman" w:hAnsi="Times New Roman" w:cs="Times New Roman"/>
          <w:sz w:val="24"/>
          <w:szCs w:val="24"/>
        </w:rPr>
      </w:pPr>
    </w:p>
    <w:p w14:paraId="6E87B1FE" w14:textId="77777777" w:rsidR="00C851D3" w:rsidRDefault="007A4B7E" w:rsidP="00C851D3">
      <w:pPr>
        <w:spacing w:after="0" w:line="240" w:lineRule="auto"/>
        <w:jc w:val="both"/>
        <w:rPr>
          <w:rFonts w:ascii="Times New Roman" w:hAnsi="Times New Roman" w:cs="Times New Roman"/>
          <w:sz w:val="24"/>
          <w:szCs w:val="24"/>
        </w:rPr>
      </w:pPr>
      <w:r w:rsidRPr="005A40F3">
        <w:rPr>
          <w:rFonts w:ascii="Times New Roman" w:hAnsi="Times New Roman" w:cs="Times New Roman"/>
          <w:sz w:val="24"/>
          <w:szCs w:val="24"/>
          <w:u w:val="single"/>
        </w:rPr>
        <w:t>Section [Y]-10. Drought Response Level 3 Plus</w:t>
      </w:r>
      <w:r>
        <w:rPr>
          <w:rFonts w:ascii="Times New Roman" w:hAnsi="Times New Roman" w:cs="Times New Roman"/>
          <w:sz w:val="24"/>
          <w:szCs w:val="24"/>
        </w:rPr>
        <w:t xml:space="preserve">. </w:t>
      </w:r>
    </w:p>
    <w:p w14:paraId="162EC3E6" w14:textId="77777777" w:rsidR="00C851D3" w:rsidRDefault="00C851D3" w:rsidP="00C851D3">
      <w:pPr>
        <w:spacing w:after="0" w:line="240" w:lineRule="auto"/>
        <w:jc w:val="both"/>
        <w:rPr>
          <w:rFonts w:ascii="Times New Roman" w:hAnsi="Times New Roman" w:cs="Times New Roman"/>
          <w:sz w:val="24"/>
          <w:szCs w:val="24"/>
        </w:rPr>
      </w:pPr>
    </w:p>
    <w:p w14:paraId="2DE808D4" w14:textId="4F732BC0" w:rsidR="00C851D3" w:rsidRDefault="00E37F96" w:rsidP="00C851D3">
      <w:pPr>
        <w:pStyle w:val="ListParagraph"/>
        <w:numPr>
          <w:ilvl w:val="0"/>
          <w:numId w:val="35"/>
        </w:numPr>
        <w:spacing w:after="0" w:line="240" w:lineRule="auto"/>
        <w:jc w:val="both"/>
        <w:rPr>
          <w:rFonts w:ascii="Times New Roman" w:hAnsi="Times New Roman" w:cs="Times New Roman"/>
          <w:sz w:val="24"/>
          <w:szCs w:val="24"/>
        </w:rPr>
      </w:pPr>
      <w:r w:rsidRPr="00E37F96">
        <w:rPr>
          <w:rFonts w:ascii="Times New Roman" w:hAnsi="Times New Roman" w:cs="Times New Roman"/>
          <w:i/>
          <w:iCs/>
          <w:sz w:val="24"/>
          <w:szCs w:val="24"/>
        </w:rPr>
        <w:t>Creating Additional Water Use Restrictions</w:t>
      </w:r>
      <w:r>
        <w:rPr>
          <w:rFonts w:ascii="Times New Roman" w:hAnsi="Times New Roman" w:cs="Times New Roman"/>
          <w:sz w:val="24"/>
          <w:szCs w:val="24"/>
        </w:rPr>
        <w:t xml:space="preserve">. </w:t>
      </w:r>
      <w:r w:rsidR="00C851D3" w:rsidRPr="00C851D3">
        <w:rPr>
          <w:rFonts w:ascii="Times New Roman" w:hAnsi="Times New Roman" w:cs="Times New Roman"/>
          <w:sz w:val="24"/>
          <w:szCs w:val="24"/>
        </w:rPr>
        <w:t xml:space="preserve">Under </w:t>
      </w:r>
      <w:r w:rsidR="00986AF9">
        <w:rPr>
          <w:rFonts w:ascii="Times New Roman" w:hAnsi="Times New Roman" w:cs="Times New Roman"/>
          <w:sz w:val="24"/>
          <w:szCs w:val="24"/>
        </w:rPr>
        <w:t xml:space="preserve">a declared </w:t>
      </w:r>
      <w:r w:rsidR="00C851D3" w:rsidRPr="00C851D3">
        <w:rPr>
          <w:rFonts w:ascii="Times New Roman" w:hAnsi="Times New Roman" w:cs="Times New Roman"/>
          <w:sz w:val="24"/>
          <w:szCs w:val="24"/>
        </w:rPr>
        <w:t xml:space="preserve">drought response level 3 plus, public water systems may create and implement water use restrictions in addition to those set forth in the EPD drought rule. </w:t>
      </w:r>
      <w:r w:rsidR="00C851D3">
        <w:rPr>
          <w:rFonts w:ascii="Times New Roman" w:hAnsi="Times New Roman" w:cs="Times New Roman"/>
          <w:sz w:val="24"/>
          <w:szCs w:val="24"/>
        </w:rPr>
        <w:t>Additional water use restrictions should be based on an evaluation of areas where the greatest water savings potential exists among and within its customer classes.</w:t>
      </w:r>
    </w:p>
    <w:p w14:paraId="07400BC3" w14:textId="77777777" w:rsidR="00C851D3" w:rsidRPr="00C851D3" w:rsidRDefault="00C851D3" w:rsidP="00C851D3">
      <w:pPr>
        <w:spacing w:after="0" w:line="240" w:lineRule="auto"/>
        <w:jc w:val="both"/>
        <w:rPr>
          <w:rFonts w:ascii="Times New Roman" w:hAnsi="Times New Roman" w:cs="Times New Roman"/>
          <w:sz w:val="24"/>
          <w:szCs w:val="24"/>
        </w:rPr>
      </w:pPr>
    </w:p>
    <w:p w14:paraId="3E7D3EC4" w14:textId="59E1F73A" w:rsidR="00C851D3" w:rsidRDefault="00E37F96" w:rsidP="00C851D3">
      <w:pPr>
        <w:pStyle w:val="ListParagraph"/>
        <w:numPr>
          <w:ilvl w:val="0"/>
          <w:numId w:val="35"/>
        </w:numPr>
        <w:spacing w:after="0" w:line="240" w:lineRule="auto"/>
        <w:jc w:val="both"/>
        <w:rPr>
          <w:rFonts w:ascii="Times New Roman" w:hAnsi="Times New Roman" w:cs="Times New Roman"/>
          <w:sz w:val="24"/>
          <w:szCs w:val="24"/>
        </w:rPr>
      </w:pPr>
      <w:r w:rsidRPr="00E37F96">
        <w:rPr>
          <w:rFonts w:ascii="Times New Roman" w:hAnsi="Times New Roman" w:cs="Times New Roman"/>
          <w:i/>
          <w:iCs/>
          <w:sz w:val="24"/>
          <w:szCs w:val="24"/>
        </w:rPr>
        <w:t>Water Use Priorities</w:t>
      </w:r>
      <w:r>
        <w:rPr>
          <w:rFonts w:ascii="Times New Roman" w:hAnsi="Times New Roman" w:cs="Times New Roman"/>
          <w:sz w:val="24"/>
          <w:szCs w:val="24"/>
        </w:rPr>
        <w:t xml:space="preserve">. </w:t>
      </w:r>
      <w:r w:rsidR="00C851D3">
        <w:rPr>
          <w:rFonts w:ascii="Times New Roman" w:hAnsi="Times New Roman" w:cs="Times New Roman"/>
          <w:sz w:val="24"/>
          <w:szCs w:val="24"/>
        </w:rPr>
        <w:t>U</w:t>
      </w:r>
      <w:r w:rsidR="00C851D3" w:rsidRPr="00C851D3">
        <w:rPr>
          <w:rFonts w:ascii="Times New Roman" w:hAnsi="Times New Roman" w:cs="Times New Roman"/>
          <w:sz w:val="24"/>
          <w:szCs w:val="24"/>
        </w:rPr>
        <w:t xml:space="preserve">nless modified based on local conditions in </w:t>
      </w:r>
      <w:r w:rsidR="00C851D3">
        <w:rPr>
          <w:rFonts w:ascii="Times New Roman" w:hAnsi="Times New Roman" w:cs="Times New Roman"/>
          <w:sz w:val="24"/>
          <w:szCs w:val="24"/>
        </w:rPr>
        <w:t>the</w:t>
      </w:r>
      <w:r w:rsidR="00C851D3" w:rsidRPr="00C851D3">
        <w:rPr>
          <w:rFonts w:ascii="Times New Roman" w:hAnsi="Times New Roman" w:cs="Times New Roman"/>
          <w:sz w:val="24"/>
          <w:szCs w:val="24"/>
        </w:rPr>
        <w:t xml:space="preserve"> public water system’s local drought contingency plan, the following order of potable water use priorities provided in EPD rule 391-3-6-.07(9)(ii)(I) should be followed: </w:t>
      </w:r>
    </w:p>
    <w:p w14:paraId="6AF9E35F" w14:textId="77777777" w:rsidR="00C851D3" w:rsidRPr="00C851D3" w:rsidRDefault="00C851D3" w:rsidP="00C851D3">
      <w:pPr>
        <w:spacing w:after="0" w:line="240" w:lineRule="auto"/>
        <w:jc w:val="both"/>
        <w:rPr>
          <w:rFonts w:ascii="Times New Roman" w:hAnsi="Times New Roman" w:cs="Times New Roman"/>
          <w:sz w:val="24"/>
          <w:szCs w:val="24"/>
        </w:rPr>
      </w:pPr>
    </w:p>
    <w:p w14:paraId="65DDBF6A" w14:textId="77777777" w:rsidR="00C851D3" w:rsidRPr="001560C4" w:rsidRDefault="00C851D3" w:rsidP="00C851D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Emergency facilities for essential life support </w:t>
      </w:r>
      <w:proofErr w:type="gramStart"/>
      <w:r>
        <w:rPr>
          <w:rFonts w:ascii="Times New Roman" w:hAnsi="Times New Roman" w:cs="Times New Roman"/>
          <w:sz w:val="24"/>
          <w:szCs w:val="24"/>
        </w:rPr>
        <w:t>measures;</w:t>
      </w:r>
      <w:proofErr w:type="gramEnd"/>
      <w:r>
        <w:rPr>
          <w:rFonts w:ascii="Times New Roman" w:hAnsi="Times New Roman" w:cs="Times New Roman"/>
          <w:sz w:val="24"/>
          <w:szCs w:val="24"/>
        </w:rPr>
        <w:t xml:space="preserve"> </w:t>
      </w:r>
    </w:p>
    <w:p w14:paraId="07053A06" w14:textId="77777777" w:rsidR="00C851D3" w:rsidRPr="001560C4" w:rsidRDefault="00C851D3" w:rsidP="00C851D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Domestic and personal uses, including drinking, cooking, washing, sanitary and health </w:t>
      </w:r>
      <w:proofErr w:type="gramStart"/>
      <w:r>
        <w:rPr>
          <w:rFonts w:ascii="Times New Roman" w:hAnsi="Times New Roman" w:cs="Times New Roman"/>
          <w:sz w:val="24"/>
          <w:szCs w:val="24"/>
        </w:rPr>
        <w:t>related;</w:t>
      </w:r>
      <w:proofErr w:type="gramEnd"/>
      <w:r>
        <w:rPr>
          <w:rFonts w:ascii="Times New Roman" w:hAnsi="Times New Roman" w:cs="Times New Roman"/>
          <w:sz w:val="24"/>
          <w:szCs w:val="24"/>
        </w:rPr>
        <w:t xml:space="preserve"> </w:t>
      </w:r>
    </w:p>
    <w:p w14:paraId="6E8FBCF6" w14:textId="77777777" w:rsidR="00C851D3" w:rsidRPr="001560C4" w:rsidRDefault="00C851D3" w:rsidP="00C851D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Farm </w:t>
      </w:r>
      <w:proofErr w:type="gramStart"/>
      <w:r>
        <w:rPr>
          <w:rFonts w:ascii="Times New Roman" w:hAnsi="Times New Roman" w:cs="Times New Roman"/>
          <w:sz w:val="24"/>
          <w:szCs w:val="24"/>
        </w:rPr>
        <w:t>uses;</w:t>
      </w:r>
      <w:proofErr w:type="gramEnd"/>
    </w:p>
    <w:p w14:paraId="1B511FD5" w14:textId="77777777" w:rsidR="00C851D3" w:rsidRPr="001560C4" w:rsidRDefault="00C851D3" w:rsidP="00C851D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Industrial </w:t>
      </w:r>
      <w:proofErr w:type="gramStart"/>
      <w:r>
        <w:rPr>
          <w:rFonts w:ascii="Times New Roman" w:hAnsi="Times New Roman" w:cs="Times New Roman"/>
          <w:sz w:val="24"/>
          <w:szCs w:val="24"/>
        </w:rPr>
        <w:t>uses;</w:t>
      </w:r>
      <w:proofErr w:type="gramEnd"/>
    </w:p>
    <w:p w14:paraId="123EE89A" w14:textId="77777777" w:rsidR="00C851D3" w:rsidRPr="001560C4" w:rsidRDefault="00C851D3" w:rsidP="00C851D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Other uses such as lawn sprinkling, non-commercial car washing, garden watering, etc.; and </w:t>
      </w:r>
    </w:p>
    <w:p w14:paraId="51BFE14F" w14:textId="583F925B" w:rsidR="00C851D3" w:rsidRDefault="00C851D3" w:rsidP="00C851D3">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Outdoor recreational uses. </w:t>
      </w:r>
    </w:p>
    <w:p w14:paraId="19DE90A4" w14:textId="77777777" w:rsidR="00C851D3" w:rsidRPr="00C851D3" w:rsidRDefault="00C851D3" w:rsidP="00C851D3">
      <w:pPr>
        <w:pStyle w:val="ListParagraph"/>
        <w:ind w:left="1440"/>
        <w:jc w:val="both"/>
        <w:rPr>
          <w:rFonts w:ascii="Times New Roman" w:hAnsi="Times New Roman" w:cs="Times New Roman"/>
          <w:sz w:val="24"/>
          <w:szCs w:val="24"/>
        </w:rPr>
      </w:pPr>
    </w:p>
    <w:p w14:paraId="1060C026" w14:textId="79CA2EDE" w:rsidR="00C851D3" w:rsidRPr="00C851D3" w:rsidRDefault="00E37F96" w:rsidP="00C851D3">
      <w:pPr>
        <w:pStyle w:val="ListParagraph"/>
        <w:numPr>
          <w:ilvl w:val="0"/>
          <w:numId w:val="35"/>
        </w:numPr>
        <w:spacing w:after="0" w:line="240" w:lineRule="auto"/>
        <w:jc w:val="both"/>
        <w:rPr>
          <w:rFonts w:ascii="Times New Roman" w:hAnsi="Times New Roman" w:cs="Times New Roman"/>
          <w:sz w:val="24"/>
          <w:szCs w:val="24"/>
        </w:rPr>
      </w:pPr>
      <w:r w:rsidRPr="00E37F96">
        <w:rPr>
          <w:rFonts w:ascii="Times New Roman" w:hAnsi="Times New Roman" w:cs="Times New Roman"/>
          <w:i/>
          <w:iCs/>
          <w:sz w:val="24"/>
          <w:szCs w:val="24"/>
        </w:rPr>
        <w:t>Approvals and Notice of Additional Water Use Restrictions</w:t>
      </w:r>
      <w:r>
        <w:rPr>
          <w:rFonts w:ascii="Times New Roman" w:hAnsi="Times New Roman" w:cs="Times New Roman"/>
          <w:sz w:val="24"/>
          <w:szCs w:val="24"/>
        </w:rPr>
        <w:t xml:space="preserve">. </w:t>
      </w:r>
      <w:r w:rsidR="00C851D3" w:rsidRPr="00C851D3">
        <w:rPr>
          <w:rFonts w:ascii="Times New Roman" w:hAnsi="Times New Roman" w:cs="Times New Roman"/>
          <w:sz w:val="24"/>
          <w:szCs w:val="24"/>
        </w:rPr>
        <w:t xml:space="preserve">The </w:t>
      </w:r>
      <w:r w:rsidR="00C851D3" w:rsidRPr="00C851D3">
        <w:rPr>
          <w:rFonts w:ascii="Times New Roman" w:hAnsi="Times New Roman" w:cs="Times New Roman"/>
          <w:b/>
          <w:bCs/>
          <w:sz w:val="24"/>
          <w:szCs w:val="24"/>
        </w:rPr>
        <w:t>[public water system director]</w:t>
      </w:r>
      <w:r w:rsidR="00C851D3" w:rsidRPr="00C851D3">
        <w:rPr>
          <w:rFonts w:ascii="Times New Roman" w:hAnsi="Times New Roman" w:cs="Times New Roman"/>
          <w:sz w:val="24"/>
          <w:szCs w:val="24"/>
        </w:rPr>
        <w:t xml:space="preserve"> is responsible for creating and then seeking approval from the local governing board and from EPD for a variance to impose any necessary, additional water uses restrictions. Upon local and EPD approval, the public water system shall post the additional water use restrictions on their website and make them known by public notice, and then such additional water use restrictions may be implemented and enforced as water use restrictions under this Article. </w:t>
      </w:r>
    </w:p>
    <w:p w14:paraId="776F45D8" w14:textId="77777777" w:rsidR="007A4B7E" w:rsidRDefault="007A4B7E" w:rsidP="007A4B7E">
      <w:pPr>
        <w:spacing w:after="0" w:line="240" w:lineRule="auto"/>
        <w:jc w:val="both"/>
        <w:rPr>
          <w:rFonts w:ascii="Times New Roman" w:hAnsi="Times New Roman" w:cs="Times New Roman"/>
          <w:sz w:val="24"/>
          <w:szCs w:val="24"/>
        </w:rPr>
      </w:pPr>
    </w:p>
    <w:p w14:paraId="02D76077" w14:textId="77777777" w:rsidR="007A4B7E" w:rsidRDefault="007A4B7E" w:rsidP="007A4B7E">
      <w:pPr>
        <w:spacing w:after="0" w:line="240" w:lineRule="auto"/>
        <w:jc w:val="both"/>
        <w:rPr>
          <w:rFonts w:ascii="Times New Roman" w:hAnsi="Times New Roman" w:cs="Times New Roman"/>
          <w:sz w:val="24"/>
          <w:szCs w:val="24"/>
        </w:rPr>
      </w:pPr>
      <w:r w:rsidRPr="00980711">
        <w:rPr>
          <w:rFonts w:ascii="Times New Roman" w:hAnsi="Times New Roman" w:cs="Times New Roman"/>
          <w:sz w:val="24"/>
          <w:szCs w:val="24"/>
          <w:u w:val="single"/>
        </w:rPr>
        <w:t>Section [Y]-11. Signage</w:t>
      </w:r>
      <w:r>
        <w:rPr>
          <w:rFonts w:ascii="Times New Roman" w:hAnsi="Times New Roman" w:cs="Times New Roman"/>
          <w:sz w:val="24"/>
          <w:szCs w:val="24"/>
          <w:u w:val="single"/>
        </w:rPr>
        <w:t>, Notice</w:t>
      </w:r>
      <w:r w:rsidRPr="00980711">
        <w:rPr>
          <w:rFonts w:ascii="Times New Roman" w:hAnsi="Times New Roman" w:cs="Times New Roman"/>
          <w:sz w:val="24"/>
          <w:szCs w:val="24"/>
          <w:u w:val="single"/>
        </w:rPr>
        <w:t xml:space="preserve"> </w:t>
      </w:r>
      <w:r w:rsidRPr="006D226C">
        <w:rPr>
          <w:rFonts w:ascii="Times New Roman" w:hAnsi="Times New Roman" w:cs="Times New Roman"/>
          <w:sz w:val="24"/>
          <w:szCs w:val="24"/>
          <w:u w:val="single"/>
        </w:rPr>
        <w:t>and Registration Req</w:t>
      </w:r>
      <w:r>
        <w:rPr>
          <w:rFonts w:ascii="Times New Roman" w:hAnsi="Times New Roman" w:cs="Times New Roman"/>
          <w:sz w:val="24"/>
          <w:szCs w:val="24"/>
          <w:u w:val="single"/>
        </w:rPr>
        <w:t xml:space="preserve">uired to Claim Exceptions for </w:t>
      </w:r>
      <w:r w:rsidRPr="00980711">
        <w:rPr>
          <w:rFonts w:ascii="Times New Roman" w:hAnsi="Times New Roman" w:cs="Times New Roman"/>
          <w:sz w:val="24"/>
          <w:szCs w:val="24"/>
          <w:u w:val="single"/>
        </w:rPr>
        <w:t xml:space="preserve">New and Replanted Landscapes and </w:t>
      </w:r>
      <w:r w:rsidRPr="00E926C1">
        <w:rPr>
          <w:rFonts w:ascii="Times New Roman" w:hAnsi="Times New Roman" w:cs="Times New Roman"/>
          <w:sz w:val="24"/>
          <w:szCs w:val="24"/>
          <w:u w:val="single"/>
        </w:rPr>
        <w:t>Reuse, Reclaimed, and Privately Sourced Water</w:t>
      </w:r>
      <w:r>
        <w:rPr>
          <w:rFonts w:ascii="Times New Roman" w:hAnsi="Times New Roman" w:cs="Times New Roman"/>
          <w:sz w:val="24"/>
          <w:szCs w:val="24"/>
        </w:rPr>
        <w:t xml:space="preserve">. </w:t>
      </w:r>
    </w:p>
    <w:p w14:paraId="1B9C6569" w14:textId="77777777" w:rsidR="007A4B7E" w:rsidRDefault="007A4B7E" w:rsidP="007A4B7E">
      <w:pPr>
        <w:spacing w:after="0" w:line="240" w:lineRule="auto"/>
        <w:jc w:val="both"/>
        <w:rPr>
          <w:rFonts w:ascii="Times New Roman" w:hAnsi="Times New Roman" w:cs="Times New Roman"/>
          <w:sz w:val="24"/>
          <w:szCs w:val="24"/>
        </w:rPr>
      </w:pPr>
    </w:p>
    <w:p w14:paraId="59EB3F1E" w14:textId="4A677B03" w:rsidR="007A4B7E" w:rsidRPr="00224004" w:rsidRDefault="007A4B7E" w:rsidP="007A4B7E">
      <w:pPr>
        <w:pStyle w:val="ListParagraph"/>
        <w:numPr>
          <w:ilvl w:val="0"/>
          <w:numId w:val="8"/>
        </w:numPr>
        <w:spacing w:after="0" w:line="240" w:lineRule="auto"/>
        <w:jc w:val="both"/>
        <w:rPr>
          <w:rFonts w:ascii="Times New Roman" w:hAnsi="Times New Roman" w:cs="Times New Roman"/>
          <w:sz w:val="24"/>
          <w:szCs w:val="24"/>
        </w:rPr>
      </w:pPr>
      <w:r w:rsidRPr="00547C46">
        <w:rPr>
          <w:rFonts w:ascii="Times New Roman" w:hAnsi="Times New Roman" w:cs="Times New Roman"/>
          <w:i/>
          <w:iCs/>
          <w:sz w:val="24"/>
          <w:szCs w:val="24"/>
        </w:rPr>
        <w:t>New and Replanted Landscapes</w:t>
      </w:r>
      <w:r>
        <w:rPr>
          <w:rFonts w:ascii="Times New Roman" w:hAnsi="Times New Roman" w:cs="Times New Roman"/>
          <w:sz w:val="24"/>
          <w:szCs w:val="24"/>
        </w:rPr>
        <w:t xml:space="preserve">. </w:t>
      </w:r>
      <w:r w:rsidRPr="008D0654">
        <w:rPr>
          <w:rFonts w:ascii="Times New Roman" w:hAnsi="Times New Roman" w:cs="Times New Roman"/>
          <w:sz w:val="24"/>
          <w:szCs w:val="24"/>
        </w:rPr>
        <w:t xml:space="preserve">To claim the exception from restrictions under this Article on outdoor irrigation for new or replanted landscapes being irrigated within 30 days following installation, </w:t>
      </w:r>
      <w:r>
        <w:rPr>
          <w:rFonts w:ascii="Times New Roman" w:hAnsi="Times New Roman" w:cs="Times New Roman"/>
          <w:sz w:val="24"/>
          <w:szCs w:val="24"/>
        </w:rPr>
        <w:t xml:space="preserve">the customer shall post one or more signs </w:t>
      </w:r>
      <w:r w:rsidRPr="008D0654">
        <w:rPr>
          <w:rFonts w:ascii="Times New Roman" w:hAnsi="Times New Roman" w:cs="Times New Roman"/>
          <w:sz w:val="24"/>
          <w:szCs w:val="24"/>
        </w:rPr>
        <w:t xml:space="preserve">that list the date of planting and the date the 30-day period ends. </w:t>
      </w:r>
      <w:r>
        <w:rPr>
          <w:rFonts w:ascii="Times New Roman" w:hAnsi="Times New Roman" w:cs="Times New Roman"/>
          <w:sz w:val="24"/>
          <w:szCs w:val="24"/>
        </w:rPr>
        <w:t xml:space="preserve">The customer shall send notice on or before the date of planting to the public water system to claim the exception. </w:t>
      </w:r>
    </w:p>
    <w:p w14:paraId="30E147CD" w14:textId="77777777" w:rsidR="007A4B7E" w:rsidRPr="008D0654" w:rsidRDefault="007A4B7E" w:rsidP="007A4B7E">
      <w:pPr>
        <w:pStyle w:val="ListParagraph"/>
        <w:spacing w:after="0" w:line="240" w:lineRule="auto"/>
        <w:ind w:left="1080"/>
        <w:jc w:val="both"/>
        <w:rPr>
          <w:rFonts w:ascii="Times New Roman" w:hAnsi="Times New Roman" w:cs="Times New Roman"/>
          <w:sz w:val="24"/>
          <w:szCs w:val="24"/>
        </w:rPr>
      </w:pPr>
    </w:p>
    <w:p w14:paraId="4D8C5E83" w14:textId="7EE6FD80" w:rsidR="007A4B7E" w:rsidRDefault="007A4B7E" w:rsidP="007A4B7E">
      <w:pPr>
        <w:pStyle w:val="ListParagraph"/>
        <w:numPr>
          <w:ilvl w:val="0"/>
          <w:numId w:val="8"/>
        </w:numPr>
        <w:spacing w:after="0" w:line="240" w:lineRule="auto"/>
        <w:jc w:val="both"/>
        <w:rPr>
          <w:rFonts w:ascii="Times New Roman" w:hAnsi="Times New Roman" w:cs="Times New Roman"/>
          <w:sz w:val="24"/>
          <w:szCs w:val="24"/>
        </w:rPr>
      </w:pPr>
      <w:r w:rsidRPr="00547C46">
        <w:rPr>
          <w:rFonts w:ascii="Times New Roman" w:hAnsi="Times New Roman" w:cs="Times New Roman"/>
          <w:i/>
          <w:iCs/>
          <w:sz w:val="24"/>
          <w:szCs w:val="24"/>
        </w:rPr>
        <w:t>Reuse, Reclaimed, and Privately Sourced Water</w:t>
      </w:r>
      <w:r>
        <w:rPr>
          <w:rFonts w:ascii="Times New Roman" w:hAnsi="Times New Roman" w:cs="Times New Roman"/>
          <w:sz w:val="24"/>
          <w:szCs w:val="24"/>
        </w:rPr>
        <w:t xml:space="preserve">. </w:t>
      </w:r>
      <w:r w:rsidRPr="008D0654">
        <w:rPr>
          <w:rFonts w:ascii="Times New Roman" w:hAnsi="Times New Roman" w:cs="Times New Roman"/>
          <w:sz w:val="24"/>
          <w:szCs w:val="24"/>
        </w:rPr>
        <w:t xml:space="preserve">To claim the exceptions from restrictions under this Article on outdoor landscape irrigation using reuse, reclaimed, and privately sourced water, </w:t>
      </w:r>
      <w:r>
        <w:rPr>
          <w:rFonts w:ascii="Times New Roman" w:hAnsi="Times New Roman" w:cs="Times New Roman"/>
          <w:sz w:val="24"/>
          <w:szCs w:val="24"/>
        </w:rPr>
        <w:t xml:space="preserve">the customer shall post one or more signs </w:t>
      </w:r>
      <w:r w:rsidRPr="008D0654">
        <w:rPr>
          <w:rFonts w:ascii="Times New Roman" w:hAnsi="Times New Roman" w:cs="Times New Roman"/>
          <w:sz w:val="24"/>
          <w:szCs w:val="24"/>
        </w:rPr>
        <w:t>that stat</w:t>
      </w:r>
      <w:r>
        <w:rPr>
          <w:rFonts w:ascii="Times New Roman" w:hAnsi="Times New Roman" w:cs="Times New Roman"/>
          <w:sz w:val="24"/>
          <w:szCs w:val="24"/>
        </w:rPr>
        <w:t>e</w:t>
      </w:r>
      <w:r w:rsidRPr="008D0654">
        <w:rPr>
          <w:rFonts w:ascii="Times New Roman" w:hAnsi="Times New Roman" w:cs="Times New Roman"/>
          <w:sz w:val="24"/>
          <w:szCs w:val="24"/>
        </w:rPr>
        <w:t xml:space="preserve"> as appliable: “</w:t>
      </w:r>
      <w:r>
        <w:rPr>
          <w:rFonts w:ascii="Times New Roman" w:hAnsi="Times New Roman" w:cs="Times New Roman"/>
          <w:sz w:val="24"/>
          <w:szCs w:val="24"/>
        </w:rPr>
        <w:t xml:space="preserve">This landscape is irrigated </w:t>
      </w:r>
      <w:r w:rsidRPr="00224004">
        <w:rPr>
          <w:rFonts w:ascii="Times New Roman" w:hAnsi="Times New Roman" w:cs="Times New Roman"/>
          <w:sz w:val="24"/>
          <w:szCs w:val="24"/>
        </w:rPr>
        <w:t>with [reuse water / reclaimed water / private well / private surface waters]</w:t>
      </w:r>
      <w:r>
        <w:rPr>
          <w:rFonts w:ascii="Times New Roman" w:hAnsi="Times New Roman" w:cs="Times New Roman"/>
          <w:sz w:val="24"/>
          <w:szCs w:val="24"/>
        </w:rPr>
        <w:t xml:space="preserve">”. </w:t>
      </w:r>
      <w:r w:rsidR="00657214">
        <w:rPr>
          <w:rFonts w:ascii="Times New Roman" w:hAnsi="Times New Roman" w:cs="Times New Roman"/>
          <w:sz w:val="24"/>
          <w:szCs w:val="24"/>
        </w:rPr>
        <w:t xml:space="preserve">The </w:t>
      </w:r>
      <w:r>
        <w:rPr>
          <w:rFonts w:ascii="Times New Roman" w:hAnsi="Times New Roman" w:cs="Times New Roman"/>
          <w:sz w:val="24"/>
          <w:szCs w:val="24"/>
        </w:rPr>
        <w:t xml:space="preserve">customer shall register their alternative water source with the public water system to claim the exception. The registration shall be made using the paper or electronic forms provided by the public water system and include the customer number, customer address, brief description of the alternative source, its intended use and estimated volumes, and a picture of the required signage. </w:t>
      </w:r>
    </w:p>
    <w:p w14:paraId="2987C086" w14:textId="77777777" w:rsidR="00657214" w:rsidRPr="00657214" w:rsidRDefault="00657214" w:rsidP="00657214">
      <w:pPr>
        <w:pStyle w:val="ListParagraph"/>
        <w:rPr>
          <w:rFonts w:ascii="Times New Roman" w:hAnsi="Times New Roman" w:cs="Times New Roman"/>
          <w:sz w:val="24"/>
          <w:szCs w:val="24"/>
        </w:rPr>
      </w:pPr>
    </w:p>
    <w:p w14:paraId="7E98086A" w14:textId="7B05E3B2" w:rsidR="00657214" w:rsidRDefault="00657214" w:rsidP="007A4B7E">
      <w:pPr>
        <w:pStyle w:val="ListParagraph"/>
        <w:numPr>
          <w:ilvl w:val="0"/>
          <w:numId w:val="8"/>
        </w:numPr>
        <w:spacing w:after="0" w:line="240" w:lineRule="auto"/>
        <w:jc w:val="both"/>
        <w:rPr>
          <w:rFonts w:ascii="Times New Roman" w:hAnsi="Times New Roman" w:cs="Times New Roman"/>
          <w:sz w:val="24"/>
          <w:szCs w:val="24"/>
        </w:rPr>
      </w:pPr>
      <w:r w:rsidRPr="00657214">
        <w:rPr>
          <w:rFonts w:ascii="Times New Roman" w:hAnsi="Times New Roman" w:cs="Times New Roman"/>
          <w:i/>
          <w:iCs/>
          <w:sz w:val="24"/>
          <w:szCs w:val="24"/>
        </w:rPr>
        <w:t>Signage Requirements</w:t>
      </w:r>
      <w:r>
        <w:rPr>
          <w:rFonts w:ascii="Times New Roman" w:hAnsi="Times New Roman" w:cs="Times New Roman"/>
          <w:sz w:val="24"/>
          <w:szCs w:val="24"/>
        </w:rPr>
        <w:t>. Each sign required under this section shall be at least 24-inches wide and 18-inches tall and shall</w:t>
      </w:r>
      <w:r w:rsidRPr="008D0654">
        <w:rPr>
          <w:rFonts w:ascii="Times New Roman" w:hAnsi="Times New Roman" w:cs="Times New Roman"/>
          <w:sz w:val="24"/>
          <w:szCs w:val="24"/>
        </w:rPr>
        <w:t xml:space="preserve"> be visible</w:t>
      </w:r>
      <w:r>
        <w:rPr>
          <w:rFonts w:ascii="Times New Roman" w:hAnsi="Times New Roman" w:cs="Times New Roman"/>
          <w:sz w:val="24"/>
          <w:szCs w:val="24"/>
        </w:rPr>
        <w:t xml:space="preserve"> and readable</w:t>
      </w:r>
      <w:r w:rsidRPr="008D0654">
        <w:rPr>
          <w:rFonts w:ascii="Times New Roman" w:hAnsi="Times New Roman" w:cs="Times New Roman"/>
          <w:sz w:val="24"/>
          <w:szCs w:val="24"/>
        </w:rPr>
        <w:t xml:space="preserve"> from </w:t>
      </w:r>
      <w:r>
        <w:rPr>
          <w:rFonts w:ascii="Times New Roman" w:hAnsi="Times New Roman" w:cs="Times New Roman"/>
          <w:sz w:val="24"/>
          <w:szCs w:val="24"/>
        </w:rPr>
        <w:t>all</w:t>
      </w:r>
      <w:r w:rsidRPr="008D0654">
        <w:rPr>
          <w:rFonts w:ascii="Times New Roman" w:hAnsi="Times New Roman" w:cs="Times New Roman"/>
          <w:sz w:val="24"/>
          <w:szCs w:val="24"/>
        </w:rPr>
        <w:t xml:space="preserve"> right</w:t>
      </w:r>
      <w:r>
        <w:rPr>
          <w:rFonts w:ascii="Times New Roman" w:hAnsi="Times New Roman" w:cs="Times New Roman"/>
          <w:sz w:val="24"/>
          <w:szCs w:val="24"/>
        </w:rPr>
        <w:t>s-</w:t>
      </w:r>
      <w:r w:rsidRPr="008D0654">
        <w:rPr>
          <w:rFonts w:ascii="Times New Roman" w:hAnsi="Times New Roman" w:cs="Times New Roman"/>
          <w:sz w:val="24"/>
          <w:szCs w:val="24"/>
        </w:rPr>
        <w:t>of</w:t>
      </w:r>
      <w:r>
        <w:rPr>
          <w:rFonts w:ascii="Times New Roman" w:hAnsi="Times New Roman" w:cs="Times New Roman"/>
          <w:sz w:val="24"/>
          <w:szCs w:val="24"/>
        </w:rPr>
        <w:t>-</w:t>
      </w:r>
      <w:r w:rsidRPr="008D0654">
        <w:rPr>
          <w:rFonts w:ascii="Times New Roman" w:hAnsi="Times New Roman" w:cs="Times New Roman"/>
          <w:sz w:val="24"/>
          <w:szCs w:val="24"/>
        </w:rPr>
        <w:t>way</w:t>
      </w:r>
      <w:r>
        <w:rPr>
          <w:rFonts w:ascii="Times New Roman" w:hAnsi="Times New Roman" w:cs="Times New Roman"/>
          <w:sz w:val="24"/>
          <w:szCs w:val="24"/>
        </w:rPr>
        <w:t xml:space="preserve"> from which outdoor landscape irrigation is visible to passersby</w:t>
      </w:r>
      <w:r w:rsidRPr="008D0654">
        <w:rPr>
          <w:rFonts w:ascii="Times New Roman" w:hAnsi="Times New Roman" w:cs="Times New Roman"/>
          <w:sz w:val="24"/>
          <w:szCs w:val="24"/>
        </w:rPr>
        <w:t>.</w:t>
      </w:r>
      <w:r>
        <w:rPr>
          <w:rFonts w:ascii="Times New Roman" w:hAnsi="Times New Roman" w:cs="Times New Roman"/>
          <w:sz w:val="24"/>
          <w:szCs w:val="24"/>
        </w:rPr>
        <w:t xml:space="preserve"> If such irrigation is visible from two or more </w:t>
      </w:r>
      <w:proofErr w:type="spellStart"/>
      <w:r>
        <w:rPr>
          <w:rFonts w:ascii="Times New Roman" w:hAnsi="Times New Roman" w:cs="Times New Roman"/>
          <w:sz w:val="24"/>
          <w:szCs w:val="24"/>
        </w:rPr>
        <w:t>right-of-ways</w:t>
      </w:r>
      <w:proofErr w:type="spellEnd"/>
      <w:r>
        <w:rPr>
          <w:rFonts w:ascii="Times New Roman" w:hAnsi="Times New Roman" w:cs="Times New Roman"/>
          <w:sz w:val="24"/>
          <w:szCs w:val="24"/>
        </w:rPr>
        <w:t>, then one sign shall be placed along each right-of-way.</w:t>
      </w:r>
    </w:p>
    <w:p w14:paraId="2B74E1FF" w14:textId="77777777" w:rsidR="00657214" w:rsidRPr="00657214" w:rsidRDefault="00657214" w:rsidP="00657214">
      <w:pPr>
        <w:pStyle w:val="ListParagraph"/>
        <w:rPr>
          <w:rFonts w:ascii="Times New Roman" w:hAnsi="Times New Roman" w:cs="Times New Roman"/>
          <w:sz w:val="24"/>
          <w:szCs w:val="24"/>
        </w:rPr>
      </w:pPr>
    </w:p>
    <w:p w14:paraId="39772936" w14:textId="4AF6C693" w:rsidR="00657214" w:rsidRPr="00C62EBC" w:rsidRDefault="00657214" w:rsidP="007A4B7E">
      <w:pPr>
        <w:pStyle w:val="ListParagraph"/>
        <w:numPr>
          <w:ilvl w:val="0"/>
          <w:numId w:val="8"/>
        </w:numPr>
        <w:spacing w:after="0" w:line="240" w:lineRule="auto"/>
        <w:jc w:val="both"/>
        <w:rPr>
          <w:rFonts w:ascii="Times New Roman" w:hAnsi="Times New Roman" w:cs="Times New Roman"/>
          <w:sz w:val="24"/>
          <w:szCs w:val="24"/>
        </w:rPr>
      </w:pPr>
      <w:r w:rsidRPr="00657214">
        <w:rPr>
          <w:rFonts w:ascii="Times New Roman" w:hAnsi="Times New Roman" w:cs="Times New Roman"/>
          <w:i/>
          <w:iCs/>
          <w:sz w:val="24"/>
          <w:szCs w:val="24"/>
        </w:rPr>
        <w:t>Grace Period</w:t>
      </w:r>
      <w:r>
        <w:rPr>
          <w:rFonts w:ascii="Times New Roman" w:hAnsi="Times New Roman" w:cs="Times New Roman"/>
          <w:sz w:val="24"/>
          <w:szCs w:val="24"/>
        </w:rPr>
        <w:t>. Customers shall have 30</w:t>
      </w:r>
      <w:r w:rsidR="0029600C">
        <w:rPr>
          <w:rFonts w:ascii="Times New Roman" w:hAnsi="Times New Roman" w:cs="Times New Roman"/>
          <w:sz w:val="24"/>
          <w:szCs w:val="24"/>
        </w:rPr>
        <w:t>-</w:t>
      </w:r>
      <w:r>
        <w:rPr>
          <w:rFonts w:ascii="Times New Roman" w:hAnsi="Times New Roman" w:cs="Times New Roman"/>
          <w:sz w:val="24"/>
          <w:szCs w:val="24"/>
        </w:rPr>
        <w:t>day</w:t>
      </w:r>
      <w:r w:rsidR="0029600C">
        <w:rPr>
          <w:rFonts w:ascii="Times New Roman" w:hAnsi="Times New Roman" w:cs="Times New Roman"/>
          <w:sz w:val="24"/>
          <w:szCs w:val="24"/>
        </w:rPr>
        <w:t xml:space="preserve"> grace period</w:t>
      </w:r>
      <w:r>
        <w:rPr>
          <w:rFonts w:ascii="Times New Roman" w:hAnsi="Times New Roman" w:cs="Times New Roman"/>
          <w:sz w:val="24"/>
          <w:szCs w:val="24"/>
        </w:rPr>
        <w:t xml:space="preserve"> from the date of the declared drought response level imposing the outdoor water use restrictions to post the required signage, provide notice, and register with the public water system. </w:t>
      </w:r>
      <w:r w:rsidR="0029600C">
        <w:rPr>
          <w:rFonts w:ascii="Times New Roman" w:hAnsi="Times New Roman" w:cs="Times New Roman"/>
          <w:sz w:val="24"/>
          <w:szCs w:val="24"/>
        </w:rPr>
        <w:t xml:space="preserve">This 30-day grace </w:t>
      </w:r>
      <w:r w:rsidR="0029600C">
        <w:rPr>
          <w:rFonts w:ascii="Times New Roman" w:hAnsi="Times New Roman" w:cs="Times New Roman"/>
          <w:sz w:val="24"/>
          <w:szCs w:val="24"/>
        </w:rPr>
        <w:lastRenderedPageBreak/>
        <w:t>period applies regardless of whether a customer is given individual notice of the applicable water use restrictions.</w:t>
      </w:r>
    </w:p>
    <w:p w14:paraId="1D1295AB" w14:textId="77777777" w:rsidR="007A4B7E" w:rsidRDefault="007A4B7E" w:rsidP="007A4B7E">
      <w:pPr>
        <w:spacing w:after="0" w:line="240" w:lineRule="auto"/>
        <w:jc w:val="both"/>
        <w:rPr>
          <w:rFonts w:ascii="Times New Roman" w:hAnsi="Times New Roman" w:cs="Times New Roman"/>
          <w:sz w:val="24"/>
          <w:szCs w:val="24"/>
        </w:rPr>
      </w:pPr>
    </w:p>
    <w:p w14:paraId="6D047EEF" w14:textId="71C7E17E" w:rsidR="007A4B7E" w:rsidRDefault="007A4B7E" w:rsidP="007A4B7E">
      <w:pPr>
        <w:autoSpaceDE w:val="0"/>
        <w:autoSpaceDN w:val="0"/>
        <w:adjustRightInd w:val="0"/>
        <w:spacing w:after="0" w:line="240" w:lineRule="auto"/>
        <w:jc w:val="both"/>
        <w:rPr>
          <w:rFonts w:ascii="Times New Roman" w:hAnsi="Times New Roman" w:cs="Times New Roman"/>
          <w:sz w:val="24"/>
          <w:szCs w:val="24"/>
        </w:rPr>
      </w:pPr>
      <w:r w:rsidRPr="0065214F">
        <w:rPr>
          <w:rFonts w:ascii="Times New Roman" w:hAnsi="Times New Roman" w:cs="Times New Roman"/>
          <w:sz w:val="24"/>
          <w:szCs w:val="24"/>
          <w:u w:val="single"/>
        </w:rPr>
        <w:t xml:space="preserve">Section [Y]-12. Professional </w:t>
      </w:r>
      <w:proofErr w:type="gramStart"/>
      <w:r w:rsidRPr="0065214F">
        <w:rPr>
          <w:rFonts w:ascii="Times New Roman" w:hAnsi="Times New Roman" w:cs="Times New Roman"/>
          <w:sz w:val="24"/>
          <w:szCs w:val="24"/>
          <w:u w:val="single"/>
        </w:rPr>
        <w:t>Exemptions</w:t>
      </w:r>
      <w:r w:rsidR="004A7AA9">
        <w:rPr>
          <w:rFonts w:ascii="Times New Roman" w:hAnsi="Times New Roman" w:cs="Times New Roman"/>
          <w:sz w:val="24"/>
          <w:szCs w:val="24"/>
          <w:u w:val="single"/>
        </w:rPr>
        <w:t>;</w:t>
      </w:r>
      <w:proofErr w:type="gramEnd"/>
      <w:r w:rsidR="005934E1">
        <w:rPr>
          <w:rFonts w:ascii="Times New Roman" w:hAnsi="Times New Roman" w:cs="Times New Roman"/>
          <w:sz w:val="24"/>
          <w:szCs w:val="24"/>
          <w:u w:val="single"/>
        </w:rPr>
        <w:t xml:space="preserve"> Applications Required for Essential Business Use Exception</w:t>
      </w:r>
      <w:r w:rsidRPr="0065214F">
        <w:rPr>
          <w:rFonts w:ascii="Times New Roman" w:hAnsi="Times New Roman" w:cs="Times New Roman"/>
          <w:sz w:val="24"/>
          <w:szCs w:val="24"/>
        </w:rPr>
        <w:t xml:space="preserve">. </w:t>
      </w:r>
    </w:p>
    <w:p w14:paraId="60869168" w14:textId="77777777" w:rsidR="007A4B7E" w:rsidRDefault="007A4B7E" w:rsidP="007A4B7E">
      <w:pPr>
        <w:autoSpaceDE w:val="0"/>
        <w:autoSpaceDN w:val="0"/>
        <w:adjustRightInd w:val="0"/>
        <w:spacing w:after="0" w:line="240" w:lineRule="auto"/>
        <w:jc w:val="both"/>
        <w:rPr>
          <w:rFonts w:ascii="Times New Roman" w:hAnsi="Times New Roman" w:cs="Times New Roman"/>
          <w:sz w:val="24"/>
          <w:szCs w:val="24"/>
        </w:rPr>
      </w:pPr>
    </w:p>
    <w:p w14:paraId="258522EB" w14:textId="36FE2531" w:rsidR="007A4B7E" w:rsidRPr="009C067F" w:rsidRDefault="0029600C" w:rsidP="007A4B7E">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29600C">
        <w:rPr>
          <w:rFonts w:ascii="Times New Roman" w:hAnsi="Times New Roman" w:cs="Times New Roman"/>
          <w:i/>
          <w:iCs/>
          <w:sz w:val="24"/>
          <w:szCs w:val="24"/>
        </w:rPr>
        <w:t>Professional Exemptions</w:t>
      </w:r>
      <w:r>
        <w:rPr>
          <w:rFonts w:ascii="Times New Roman" w:hAnsi="Times New Roman" w:cs="Times New Roman"/>
          <w:sz w:val="24"/>
          <w:szCs w:val="24"/>
        </w:rPr>
        <w:t xml:space="preserve">. </w:t>
      </w:r>
      <w:r w:rsidR="007A4B7E" w:rsidRPr="009C067F">
        <w:rPr>
          <w:rFonts w:ascii="Times New Roman" w:hAnsi="Times New Roman" w:cs="Times New Roman"/>
          <w:sz w:val="24"/>
          <w:szCs w:val="24"/>
        </w:rPr>
        <w:t xml:space="preserve">The following commercial outdoor water uses are exempt from the outdoor water use restrictions of this Article: </w:t>
      </w:r>
    </w:p>
    <w:p w14:paraId="7F994691" w14:textId="77777777" w:rsidR="007A4B7E" w:rsidRDefault="007A4B7E" w:rsidP="007A4B7E">
      <w:pPr>
        <w:autoSpaceDE w:val="0"/>
        <w:autoSpaceDN w:val="0"/>
        <w:adjustRightInd w:val="0"/>
        <w:spacing w:after="0" w:line="240" w:lineRule="auto"/>
        <w:jc w:val="both"/>
        <w:rPr>
          <w:rFonts w:ascii="Times New Roman" w:hAnsi="Times New Roman" w:cs="Times New Roman"/>
          <w:sz w:val="24"/>
          <w:szCs w:val="24"/>
        </w:rPr>
      </w:pPr>
    </w:p>
    <w:p w14:paraId="36352788" w14:textId="77777777" w:rsidR="007A4B7E" w:rsidRPr="00702949" w:rsidRDefault="007A4B7E" w:rsidP="007A4B7E">
      <w:pPr>
        <w:pStyle w:val="ListParagraph"/>
        <w:numPr>
          <w:ilvl w:val="1"/>
          <w:numId w:val="9"/>
        </w:numPr>
        <w:autoSpaceDE w:val="0"/>
        <w:autoSpaceDN w:val="0"/>
        <w:adjustRightInd w:val="0"/>
        <w:spacing w:after="0" w:line="240" w:lineRule="auto"/>
        <w:jc w:val="both"/>
        <w:rPr>
          <w:rFonts w:ascii="Times New Roman" w:hAnsi="Times New Roman" w:cs="Times New Roman"/>
          <w:sz w:val="24"/>
          <w:szCs w:val="24"/>
        </w:rPr>
      </w:pPr>
      <w:r w:rsidRPr="0065214F">
        <w:rPr>
          <w:rFonts w:ascii="Times New Roman" w:hAnsi="Times New Roman" w:cs="Times New Roman"/>
          <w:sz w:val="24"/>
          <w:szCs w:val="24"/>
        </w:rPr>
        <w:t xml:space="preserve">Pressure </w:t>
      </w:r>
      <w:proofErr w:type="gramStart"/>
      <w:r w:rsidRPr="0065214F">
        <w:rPr>
          <w:rFonts w:ascii="Times New Roman" w:hAnsi="Times New Roman" w:cs="Times New Roman"/>
          <w:sz w:val="24"/>
          <w:szCs w:val="24"/>
        </w:rPr>
        <w:t>washing;</w:t>
      </w:r>
      <w:proofErr w:type="gramEnd"/>
    </w:p>
    <w:p w14:paraId="303A53D0" w14:textId="77777777" w:rsidR="007A4B7E" w:rsidRPr="00702949" w:rsidRDefault="007A4B7E" w:rsidP="007A4B7E">
      <w:pPr>
        <w:pStyle w:val="ListParagraph"/>
        <w:numPr>
          <w:ilvl w:val="1"/>
          <w:numId w:val="9"/>
        </w:numPr>
        <w:autoSpaceDE w:val="0"/>
        <w:autoSpaceDN w:val="0"/>
        <w:adjustRightInd w:val="0"/>
        <w:spacing w:after="0" w:line="240" w:lineRule="auto"/>
        <w:jc w:val="both"/>
        <w:rPr>
          <w:rFonts w:ascii="Times New Roman" w:hAnsi="Times New Roman" w:cs="Times New Roman"/>
          <w:sz w:val="24"/>
          <w:szCs w:val="24"/>
        </w:rPr>
      </w:pPr>
      <w:r w:rsidRPr="00755E35">
        <w:rPr>
          <w:rFonts w:ascii="Times New Roman" w:hAnsi="Times New Roman" w:cs="Times New Roman"/>
          <w:sz w:val="24"/>
          <w:szCs w:val="24"/>
        </w:rPr>
        <w:t xml:space="preserve">Permanent car wash facility, provided that it is connected to a sanitary sewer system of a political subdivision or local government authority or recycles used wash </w:t>
      </w:r>
      <w:proofErr w:type="gramStart"/>
      <w:r w:rsidRPr="00755E35">
        <w:rPr>
          <w:rFonts w:ascii="Times New Roman" w:hAnsi="Times New Roman" w:cs="Times New Roman"/>
          <w:sz w:val="24"/>
          <w:szCs w:val="24"/>
        </w:rPr>
        <w:t>water;</w:t>
      </w:r>
      <w:proofErr w:type="gramEnd"/>
    </w:p>
    <w:p w14:paraId="48AE305F" w14:textId="77777777" w:rsidR="007A4B7E" w:rsidRPr="00702949" w:rsidRDefault="007A4B7E" w:rsidP="007A4B7E">
      <w:pPr>
        <w:pStyle w:val="ListParagraph"/>
        <w:numPr>
          <w:ilvl w:val="1"/>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use at c</w:t>
      </w:r>
      <w:r w:rsidRPr="0065214F">
        <w:rPr>
          <w:rFonts w:ascii="Times New Roman" w:hAnsi="Times New Roman" w:cs="Times New Roman"/>
          <w:sz w:val="24"/>
          <w:szCs w:val="24"/>
        </w:rPr>
        <w:t xml:space="preserve">onstruction </w:t>
      </w:r>
      <w:proofErr w:type="gramStart"/>
      <w:r w:rsidRPr="0065214F">
        <w:rPr>
          <w:rFonts w:ascii="Times New Roman" w:hAnsi="Times New Roman" w:cs="Times New Roman"/>
          <w:sz w:val="24"/>
          <w:szCs w:val="24"/>
        </w:rPr>
        <w:t>sites;</w:t>
      </w:r>
      <w:proofErr w:type="gramEnd"/>
    </w:p>
    <w:p w14:paraId="5D82963C" w14:textId="77777777" w:rsidR="007A4B7E" w:rsidRPr="00702949" w:rsidRDefault="007A4B7E" w:rsidP="007A4B7E">
      <w:pPr>
        <w:pStyle w:val="ListParagraph"/>
        <w:numPr>
          <w:ilvl w:val="1"/>
          <w:numId w:val="9"/>
        </w:numPr>
        <w:autoSpaceDE w:val="0"/>
        <w:autoSpaceDN w:val="0"/>
        <w:adjustRightInd w:val="0"/>
        <w:spacing w:after="0" w:line="240" w:lineRule="auto"/>
        <w:jc w:val="both"/>
        <w:rPr>
          <w:rFonts w:ascii="Times New Roman" w:hAnsi="Times New Roman" w:cs="Times New Roman"/>
          <w:sz w:val="24"/>
          <w:szCs w:val="24"/>
        </w:rPr>
      </w:pPr>
      <w:r w:rsidRPr="0065214F">
        <w:rPr>
          <w:rFonts w:ascii="Times New Roman" w:hAnsi="Times New Roman" w:cs="Times New Roman"/>
          <w:sz w:val="24"/>
          <w:szCs w:val="24"/>
        </w:rPr>
        <w:t>Watering-in of pesticides and herbicides on turf</w:t>
      </w:r>
      <w:r>
        <w:rPr>
          <w:rFonts w:ascii="Times New Roman" w:hAnsi="Times New Roman" w:cs="Times New Roman"/>
          <w:sz w:val="24"/>
          <w:szCs w:val="24"/>
        </w:rPr>
        <w:t xml:space="preserve"> grasses</w:t>
      </w:r>
      <w:r w:rsidRPr="0065214F">
        <w:rPr>
          <w:rFonts w:ascii="Times New Roman" w:hAnsi="Times New Roman" w:cs="Times New Roman"/>
          <w:sz w:val="24"/>
          <w:szCs w:val="24"/>
        </w:rPr>
        <w:t>; an</w:t>
      </w:r>
      <w:r>
        <w:rPr>
          <w:rFonts w:ascii="Times New Roman" w:hAnsi="Times New Roman" w:cs="Times New Roman"/>
          <w:sz w:val="24"/>
          <w:szCs w:val="24"/>
        </w:rPr>
        <w:t>d</w:t>
      </w:r>
    </w:p>
    <w:p w14:paraId="75CA60F2" w14:textId="3E23FE19" w:rsidR="007A4B7E" w:rsidRDefault="007A4B7E" w:rsidP="007A4B7E">
      <w:pPr>
        <w:pStyle w:val="ListParagraph"/>
        <w:numPr>
          <w:ilvl w:val="1"/>
          <w:numId w:val="9"/>
        </w:numPr>
        <w:spacing w:after="0" w:line="240" w:lineRule="auto"/>
        <w:jc w:val="both"/>
        <w:rPr>
          <w:rFonts w:ascii="Times New Roman" w:hAnsi="Times New Roman" w:cs="Times New Roman"/>
          <w:sz w:val="24"/>
          <w:szCs w:val="24"/>
        </w:rPr>
      </w:pPr>
      <w:r w:rsidRPr="009C067F">
        <w:rPr>
          <w:rFonts w:ascii="Times New Roman" w:hAnsi="Times New Roman" w:cs="Times New Roman"/>
          <w:sz w:val="24"/>
          <w:szCs w:val="24"/>
        </w:rPr>
        <w:t>Other water using activities essential to daily business</w:t>
      </w:r>
      <w:r>
        <w:rPr>
          <w:rFonts w:ascii="Times New Roman" w:hAnsi="Times New Roman" w:cs="Times New Roman"/>
          <w:sz w:val="24"/>
          <w:szCs w:val="24"/>
        </w:rPr>
        <w:t xml:space="preserve"> as established pursuant to Section [Y]-12(b) </w:t>
      </w:r>
      <w:r w:rsidR="0048744F">
        <w:rPr>
          <w:rFonts w:ascii="Times New Roman" w:hAnsi="Times New Roman" w:cs="Times New Roman"/>
          <w:sz w:val="24"/>
          <w:szCs w:val="24"/>
        </w:rPr>
        <w:t>of this Article</w:t>
      </w:r>
      <w:r>
        <w:rPr>
          <w:rFonts w:ascii="Times New Roman" w:hAnsi="Times New Roman" w:cs="Times New Roman"/>
          <w:sz w:val="24"/>
          <w:szCs w:val="24"/>
        </w:rPr>
        <w:t xml:space="preserve">. </w:t>
      </w:r>
    </w:p>
    <w:p w14:paraId="6FF62C5B" w14:textId="77777777" w:rsidR="007A4B7E" w:rsidRDefault="007A4B7E" w:rsidP="007A4B7E">
      <w:pPr>
        <w:pStyle w:val="ListParagraph"/>
        <w:spacing w:after="0" w:line="240" w:lineRule="auto"/>
        <w:ind w:left="1800"/>
        <w:jc w:val="both"/>
        <w:rPr>
          <w:rFonts w:ascii="Times New Roman" w:hAnsi="Times New Roman" w:cs="Times New Roman"/>
          <w:sz w:val="24"/>
          <w:szCs w:val="24"/>
        </w:rPr>
      </w:pPr>
    </w:p>
    <w:p w14:paraId="051B40CE" w14:textId="09BA3EB5" w:rsidR="0029600C" w:rsidRDefault="0029600C" w:rsidP="00461524">
      <w:pPr>
        <w:pStyle w:val="ListParagraph"/>
        <w:numPr>
          <w:ilvl w:val="0"/>
          <w:numId w:val="9"/>
        </w:numPr>
        <w:spacing w:after="0" w:line="240" w:lineRule="auto"/>
        <w:jc w:val="both"/>
        <w:rPr>
          <w:rFonts w:ascii="Times New Roman" w:hAnsi="Times New Roman" w:cs="Times New Roman"/>
          <w:sz w:val="24"/>
          <w:szCs w:val="24"/>
        </w:rPr>
      </w:pPr>
      <w:r w:rsidRPr="005934E1">
        <w:rPr>
          <w:rFonts w:ascii="Times New Roman" w:hAnsi="Times New Roman" w:cs="Times New Roman"/>
          <w:i/>
          <w:iCs/>
          <w:sz w:val="24"/>
          <w:szCs w:val="24"/>
        </w:rPr>
        <w:t>Required Application for Professional Exemptions</w:t>
      </w:r>
      <w:r w:rsidRPr="005934E1">
        <w:rPr>
          <w:rFonts w:ascii="Times New Roman" w:hAnsi="Times New Roman" w:cs="Times New Roman"/>
          <w:sz w:val="24"/>
          <w:szCs w:val="24"/>
        </w:rPr>
        <w:t xml:space="preserve">. </w:t>
      </w:r>
      <w:r w:rsidR="007A4B7E" w:rsidRPr="005934E1">
        <w:rPr>
          <w:rFonts w:ascii="Times New Roman" w:hAnsi="Times New Roman" w:cs="Times New Roman"/>
          <w:sz w:val="24"/>
          <w:szCs w:val="24"/>
        </w:rPr>
        <w:t>To claim the exemption in Section [Y]-12(a)(v)</w:t>
      </w:r>
      <w:r w:rsidR="0048744F">
        <w:rPr>
          <w:rFonts w:ascii="Times New Roman" w:hAnsi="Times New Roman" w:cs="Times New Roman"/>
          <w:sz w:val="24"/>
          <w:szCs w:val="24"/>
        </w:rPr>
        <w:t xml:space="preserve"> of this Article</w:t>
      </w:r>
      <w:r w:rsidR="005934E1">
        <w:rPr>
          <w:rFonts w:ascii="Times New Roman" w:hAnsi="Times New Roman" w:cs="Times New Roman"/>
          <w:sz w:val="24"/>
          <w:szCs w:val="24"/>
        </w:rPr>
        <w:t xml:space="preserve"> for water use activities essential to daily business</w:t>
      </w:r>
      <w:r w:rsidR="007A4B7E" w:rsidRPr="005934E1">
        <w:rPr>
          <w:rFonts w:ascii="Times New Roman" w:hAnsi="Times New Roman" w:cs="Times New Roman"/>
          <w:sz w:val="24"/>
          <w:szCs w:val="24"/>
        </w:rPr>
        <w:t xml:space="preserve">, a </w:t>
      </w:r>
      <w:r w:rsidR="005934E1">
        <w:rPr>
          <w:rFonts w:ascii="Times New Roman" w:hAnsi="Times New Roman" w:cs="Times New Roman"/>
          <w:sz w:val="24"/>
          <w:szCs w:val="24"/>
        </w:rPr>
        <w:t>customer</w:t>
      </w:r>
      <w:r w:rsidR="007A4B7E" w:rsidRPr="005934E1">
        <w:rPr>
          <w:rFonts w:ascii="Times New Roman" w:hAnsi="Times New Roman" w:cs="Times New Roman"/>
          <w:sz w:val="24"/>
          <w:szCs w:val="24"/>
        </w:rPr>
        <w:t xml:space="preserve"> must first apply in writing to the public water system with information and supporting materials showing why an otherwise restricted outdoor water use is essential to daily business. The public water system shall approve such outdoor water use as essential if there are no reasonable alternatives and the </w:t>
      </w:r>
      <w:r w:rsidR="005934E1">
        <w:rPr>
          <w:rFonts w:ascii="Times New Roman" w:hAnsi="Times New Roman" w:cs="Times New Roman"/>
          <w:sz w:val="24"/>
          <w:szCs w:val="24"/>
        </w:rPr>
        <w:t xml:space="preserve">customer </w:t>
      </w:r>
      <w:r w:rsidR="007A4B7E" w:rsidRPr="005934E1">
        <w:rPr>
          <w:rFonts w:ascii="Times New Roman" w:hAnsi="Times New Roman" w:cs="Times New Roman"/>
          <w:sz w:val="24"/>
          <w:szCs w:val="24"/>
        </w:rPr>
        <w:t xml:space="preserve">could not operate without such water use. Otherwise, the public water system shall deny the application. The public water system shall make its determination within </w:t>
      </w:r>
      <w:r w:rsidR="005934E1" w:rsidRPr="005934E1">
        <w:rPr>
          <w:rFonts w:ascii="Times New Roman" w:hAnsi="Times New Roman" w:cs="Times New Roman"/>
          <w:sz w:val="24"/>
          <w:szCs w:val="24"/>
        </w:rPr>
        <w:t>14</w:t>
      </w:r>
      <w:r w:rsidR="007A4B7E" w:rsidRPr="005934E1">
        <w:rPr>
          <w:rFonts w:ascii="Times New Roman" w:hAnsi="Times New Roman" w:cs="Times New Roman"/>
          <w:sz w:val="24"/>
          <w:szCs w:val="24"/>
        </w:rPr>
        <w:t xml:space="preserve"> days of receiving each application</w:t>
      </w:r>
      <w:r w:rsidR="005934E1" w:rsidRPr="005934E1">
        <w:rPr>
          <w:rFonts w:ascii="Times New Roman" w:hAnsi="Times New Roman" w:cs="Times New Roman"/>
          <w:sz w:val="24"/>
          <w:szCs w:val="24"/>
        </w:rPr>
        <w:t>.</w:t>
      </w:r>
    </w:p>
    <w:p w14:paraId="1B94AF9D" w14:textId="77777777" w:rsidR="005934E1" w:rsidRPr="005934E1" w:rsidRDefault="005934E1" w:rsidP="005934E1">
      <w:pPr>
        <w:pStyle w:val="ListParagraph"/>
        <w:spacing w:after="0" w:line="240" w:lineRule="auto"/>
        <w:ind w:left="1080"/>
        <w:jc w:val="both"/>
        <w:rPr>
          <w:rFonts w:ascii="Times New Roman" w:hAnsi="Times New Roman" w:cs="Times New Roman"/>
          <w:sz w:val="24"/>
          <w:szCs w:val="24"/>
        </w:rPr>
      </w:pPr>
    </w:p>
    <w:p w14:paraId="52CC7F69" w14:textId="377AD432" w:rsidR="0029600C" w:rsidRDefault="0029600C" w:rsidP="0029600C">
      <w:pPr>
        <w:pStyle w:val="ListParagraph"/>
        <w:numPr>
          <w:ilvl w:val="0"/>
          <w:numId w:val="9"/>
        </w:numPr>
        <w:spacing w:after="0" w:line="240" w:lineRule="auto"/>
        <w:jc w:val="both"/>
        <w:rPr>
          <w:rFonts w:ascii="Times New Roman" w:hAnsi="Times New Roman" w:cs="Times New Roman"/>
          <w:sz w:val="24"/>
          <w:szCs w:val="24"/>
        </w:rPr>
      </w:pPr>
      <w:r w:rsidRPr="00657214">
        <w:rPr>
          <w:rFonts w:ascii="Times New Roman" w:hAnsi="Times New Roman" w:cs="Times New Roman"/>
          <w:i/>
          <w:iCs/>
          <w:sz w:val="24"/>
          <w:szCs w:val="24"/>
        </w:rPr>
        <w:t>Grace Period</w:t>
      </w:r>
      <w:r>
        <w:rPr>
          <w:rFonts w:ascii="Times New Roman" w:hAnsi="Times New Roman" w:cs="Times New Roman"/>
          <w:sz w:val="24"/>
          <w:szCs w:val="24"/>
        </w:rPr>
        <w:t xml:space="preserve">. Customers shall have 30-day grace period from the date of the declared drought response level imposing the outdoor water use restrictions to submit the required application to the public water system. This 30-day grace period applies regardless of whether a customer is given individual notice of the applicable water use restrictions. </w:t>
      </w:r>
    </w:p>
    <w:p w14:paraId="61473A98" w14:textId="77777777" w:rsidR="005934E1" w:rsidRPr="005934E1" w:rsidRDefault="005934E1" w:rsidP="005934E1">
      <w:pPr>
        <w:pStyle w:val="ListParagraph"/>
        <w:rPr>
          <w:rFonts w:ascii="Times New Roman" w:hAnsi="Times New Roman" w:cs="Times New Roman"/>
          <w:sz w:val="24"/>
          <w:szCs w:val="24"/>
        </w:rPr>
      </w:pPr>
    </w:p>
    <w:p w14:paraId="7E2B6178" w14:textId="38844C48" w:rsidR="005934E1" w:rsidRPr="005934E1" w:rsidRDefault="005934E1" w:rsidP="005934E1">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Dispute</w:t>
      </w:r>
      <w:r w:rsidRPr="005934E1">
        <w:rPr>
          <w:rFonts w:ascii="Times New Roman" w:hAnsi="Times New Roman" w:cs="Times New Roman"/>
          <w:sz w:val="24"/>
          <w:szCs w:val="24"/>
        </w:rPr>
        <w:t>.</w:t>
      </w:r>
      <w:r>
        <w:rPr>
          <w:rFonts w:ascii="Times New Roman" w:hAnsi="Times New Roman" w:cs="Times New Roman"/>
          <w:sz w:val="24"/>
          <w:szCs w:val="24"/>
        </w:rPr>
        <w:t xml:space="preserve"> Follow</w:t>
      </w:r>
      <w:r w:rsidR="00A6204C">
        <w:rPr>
          <w:rFonts w:ascii="Times New Roman" w:hAnsi="Times New Roman" w:cs="Times New Roman"/>
          <w:sz w:val="24"/>
          <w:szCs w:val="24"/>
        </w:rPr>
        <w:t>ing</w:t>
      </w:r>
      <w:r>
        <w:rPr>
          <w:rFonts w:ascii="Times New Roman" w:hAnsi="Times New Roman" w:cs="Times New Roman"/>
          <w:sz w:val="24"/>
          <w:szCs w:val="24"/>
        </w:rPr>
        <w:t xml:space="preserve"> a denial of its application, a customer may dispute the determination through the same process used for disputing administrative fines set forth in Section [Y]-13(e)</w:t>
      </w:r>
      <w:r w:rsidR="0048744F">
        <w:rPr>
          <w:rFonts w:ascii="Times New Roman" w:hAnsi="Times New Roman" w:cs="Times New Roman"/>
          <w:sz w:val="24"/>
          <w:szCs w:val="24"/>
        </w:rPr>
        <w:t xml:space="preserve"> of this Article</w:t>
      </w:r>
      <w:r>
        <w:rPr>
          <w:rFonts w:ascii="Times New Roman" w:hAnsi="Times New Roman" w:cs="Times New Roman"/>
          <w:sz w:val="24"/>
          <w:szCs w:val="24"/>
        </w:rPr>
        <w:t>.</w:t>
      </w:r>
    </w:p>
    <w:p w14:paraId="0A40BDB5" w14:textId="77777777" w:rsidR="0029600C" w:rsidRPr="0029600C" w:rsidRDefault="0029600C" w:rsidP="0029600C">
      <w:pPr>
        <w:pStyle w:val="ListParagraph"/>
        <w:rPr>
          <w:rFonts w:ascii="Times New Roman" w:hAnsi="Times New Roman" w:cs="Times New Roman"/>
          <w:sz w:val="24"/>
          <w:szCs w:val="24"/>
        </w:rPr>
      </w:pPr>
    </w:p>
    <w:p w14:paraId="7C5EB8AF" w14:textId="3FA1F47D" w:rsidR="0029600C" w:rsidRPr="00E37F96" w:rsidRDefault="0029600C" w:rsidP="00E37F96">
      <w:pPr>
        <w:pStyle w:val="ListParagraph"/>
        <w:numPr>
          <w:ilvl w:val="0"/>
          <w:numId w:val="9"/>
        </w:numPr>
        <w:spacing w:after="0" w:line="240" w:lineRule="auto"/>
        <w:jc w:val="both"/>
        <w:rPr>
          <w:rFonts w:ascii="Times New Roman" w:hAnsi="Times New Roman" w:cs="Times New Roman"/>
          <w:i/>
          <w:iCs/>
          <w:sz w:val="24"/>
          <w:szCs w:val="24"/>
        </w:rPr>
      </w:pPr>
      <w:r w:rsidRPr="005934E1">
        <w:rPr>
          <w:rFonts w:ascii="Times New Roman" w:hAnsi="Times New Roman" w:cs="Times New Roman"/>
          <w:i/>
          <w:iCs/>
          <w:sz w:val="24"/>
          <w:szCs w:val="24"/>
        </w:rPr>
        <w:t xml:space="preserve">Water Use While Application or Dispute Resolution Pending. </w:t>
      </w:r>
      <w:r w:rsidR="00E37F96" w:rsidRPr="00E37F96">
        <w:rPr>
          <w:rFonts w:ascii="Times New Roman" w:hAnsi="Times New Roman" w:cs="Times New Roman"/>
          <w:sz w:val="24"/>
          <w:szCs w:val="24"/>
        </w:rPr>
        <w:t>T</w:t>
      </w:r>
      <w:r w:rsidRPr="00E37F96">
        <w:rPr>
          <w:rFonts w:ascii="Times New Roman" w:hAnsi="Times New Roman" w:cs="Times New Roman"/>
          <w:sz w:val="24"/>
          <w:szCs w:val="24"/>
        </w:rPr>
        <w:t>he customer may use water as if its application will be approved while waiting for a decision on their application</w:t>
      </w:r>
      <w:r w:rsidR="005934E1" w:rsidRPr="00E37F96">
        <w:rPr>
          <w:rFonts w:ascii="Times New Roman" w:hAnsi="Times New Roman" w:cs="Times New Roman"/>
          <w:sz w:val="24"/>
          <w:szCs w:val="24"/>
        </w:rPr>
        <w:t xml:space="preserve"> and during any dispute resolution process. If the application is denied and following the resolution of any dispute, if initiated, the customer must cease the water use in question within 14 days. </w:t>
      </w:r>
    </w:p>
    <w:p w14:paraId="61676E58" w14:textId="77777777" w:rsidR="007A4B7E" w:rsidRPr="0065214F" w:rsidRDefault="007A4B7E" w:rsidP="007A4B7E">
      <w:pPr>
        <w:spacing w:after="0" w:line="240" w:lineRule="auto"/>
        <w:jc w:val="both"/>
        <w:rPr>
          <w:rFonts w:ascii="Times New Roman" w:hAnsi="Times New Roman" w:cs="Times New Roman"/>
          <w:sz w:val="24"/>
          <w:szCs w:val="24"/>
          <w:u w:val="single"/>
        </w:rPr>
      </w:pPr>
    </w:p>
    <w:p w14:paraId="58012040" w14:textId="77777777" w:rsidR="007A4B7E" w:rsidRDefault="007A4B7E" w:rsidP="007A4B7E">
      <w:pPr>
        <w:spacing w:after="0" w:line="240" w:lineRule="auto"/>
        <w:jc w:val="both"/>
        <w:rPr>
          <w:rFonts w:ascii="Times New Roman" w:hAnsi="Times New Roman" w:cs="Times New Roman"/>
          <w:sz w:val="24"/>
          <w:szCs w:val="24"/>
        </w:rPr>
      </w:pPr>
      <w:r w:rsidRPr="0065214F">
        <w:rPr>
          <w:rFonts w:ascii="Times New Roman" w:hAnsi="Times New Roman" w:cs="Times New Roman"/>
          <w:sz w:val="24"/>
          <w:szCs w:val="24"/>
          <w:u w:val="single"/>
        </w:rPr>
        <w:t>Section [Y]-13. Enforcement</w:t>
      </w:r>
      <w:r>
        <w:rPr>
          <w:rFonts w:ascii="Times New Roman" w:hAnsi="Times New Roman" w:cs="Times New Roman"/>
          <w:sz w:val="24"/>
          <w:szCs w:val="24"/>
          <w:u w:val="single"/>
        </w:rPr>
        <w:t xml:space="preserve"> and Administrative Fines</w:t>
      </w:r>
      <w:r w:rsidRPr="0065214F">
        <w:rPr>
          <w:rFonts w:ascii="Times New Roman" w:hAnsi="Times New Roman" w:cs="Times New Roman"/>
          <w:sz w:val="24"/>
          <w:szCs w:val="24"/>
        </w:rPr>
        <w:t xml:space="preserve">. </w:t>
      </w:r>
    </w:p>
    <w:p w14:paraId="3E3F21E0" w14:textId="77777777" w:rsidR="007A4B7E" w:rsidRDefault="007A4B7E" w:rsidP="007A4B7E">
      <w:pPr>
        <w:spacing w:after="0" w:line="240" w:lineRule="auto"/>
        <w:jc w:val="both"/>
        <w:rPr>
          <w:rFonts w:ascii="Times New Roman" w:hAnsi="Times New Roman" w:cs="Times New Roman"/>
          <w:sz w:val="24"/>
          <w:szCs w:val="24"/>
        </w:rPr>
      </w:pPr>
    </w:p>
    <w:p w14:paraId="17035410" w14:textId="77777777" w:rsidR="007A4B7E" w:rsidRDefault="007A4B7E" w:rsidP="007A4B7E">
      <w:pPr>
        <w:pStyle w:val="ListParagraph"/>
        <w:numPr>
          <w:ilvl w:val="0"/>
          <w:numId w:val="15"/>
        </w:numPr>
        <w:spacing w:after="0" w:line="240" w:lineRule="auto"/>
        <w:jc w:val="both"/>
        <w:rPr>
          <w:rFonts w:ascii="Times New Roman" w:hAnsi="Times New Roman" w:cs="Times New Roman"/>
          <w:sz w:val="24"/>
          <w:szCs w:val="24"/>
        </w:rPr>
      </w:pPr>
      <w:r w:rsidRPr="00702949">
        <w:rPr>
          <w:rFonts w:ascii="Times New Roman" w:hAnsi="Times New Roman" w:cs="Times New Roman"/>
          <w:i/>
          <w:iCs/>
          <w:sz w:val="24"/>
          <w:szCs w:val="24"/>
        </w:rPr>
        <w:lastRenderedPageBreak/>
        <w:t>Enforcement Authority</w:t>
      </w:r>
      <w:r>
        <w:rPr>
          <w:rFonts w:ascii="Times New Roman" w:hAnsi="Times New Roman" w:cs="Times New Roman"/>
          <w:sz w:val="24"/>
          <w:szCs w:val="24"/>
        </w:rPr>
        <w:t xml:space="preserve">. The public water system is the enforcement authority for this Article. The </w:t>
      </w:r>
      <w:r w:rsidRPr="00702949">
        <w:rPr>
          <w:rFonts w:ascii="Times New Roman" w:hAnsi="Times New Roman" w:cs="Times New Roman"/>
          <w:b/>
          <w:bCs/>
          <w:sz w:val="24"/>
          <w:szCs w:val="24"/>
        </w:rPr>
        <w:t>[county manager / city manager / mayor]</w:t>
      </w:r>
      <w:r>
        <w:rPr>
          <w:rFonts w:ascii="Times New Roman" w:hAnsi="Times New Roman" w:cs="Times New Roman"/>
          <w:sz w:val="24"/>
          <w:szCs w:val="24"/>
        </w:rPr>
        <w:t xml:space="preserve"> may also authorize other </w:t>
      </w:r>
      <w:r w:rsidRPr="00702949">
        <w:rPr>
          <w:rFonts w:ascii="Times New Roman" w:hAnsi="Times New Roman" w:cs="Times New Roman"/>
          <w:b/>
          <w:bCs/>
          <w:sz w:val="24"/>
          <w:szCs w:val="24"/>
        </w:rPr>
        <w:t>[local jurisdiction]</w:t>
      </w:r>
      <w:r>
        <w:rPr>
          <w:rFonts w:ascii="Times New Roman" w:hAnsi="Times New Roman" w:cs="Times New Roman"/>
          <w:sz w:val="24"/>
          <w:szCs w:val="24"/>
        </w:rPr>
        <w:t xml:space="preserve"> departments as may be deemed necessary to support enforcement. </w:t>
      </w:r>
    </w:p>
    <w:p w14:paraId="75BC9A70"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79523747" w14:textId="77777777" w:rsidR="001C4EA5" w:rsidRDefault="007A4B7E" w:rsidP="007A4B7E">
      <w:pPr>
        <w:pStyle w:val="ListParagraph"/>
        <w:numPr>
          <w:ilvl w:val="0"/>
          <w:numId w:val="15"/>
        </w:numPr>
        <w:spacing w:after="0" w:line="240" w:lineRule="auto"/>
        <w:jc w:val="both"/>
        <w:rPr>
          <w:rFonts w:ascii="Times New Roman" w:hAnsi="Times New Roman" w:cs="Times New Roman"/>
          <w:sz w:val="24"/>
          <w:szCs w:val="24"/>
        </w:rPr>
      </w:pPr>
      <w:r w:rsidRPr="00D47066">
        <w:rPr>
          <w:rFonts w:ascii="Times New Roman" w:hAnsi="Times New Roman" w:cs="Times New Roman"/>
          <w:i/>
          <w:iCs/>
          <w:sz w:val="24"/>
          <w:szCs w:val="24"/>
        </w:rPr>
        <w:t>Warning and Administrative</w:t>
      </w:r>
      <w:r>
        <w:rPr>
          <w:rFonts w:ascii="Times New Roman" w:hAnsi="Times New Roman" w:cs="Times New Roman"/>
          <w:i/>
          <w:iCs/>
          <w:sz w:val="24"/>
          <w:szCs w:val="24"/>
        </w:rPr>
        <w:t xml:space="preserve"> Fines</w:t>
      </w:r>
      <w:r w:rsidRPr="00D47066">
        <w:rPr>
          <w:rFonts w:ascii="Times New Roman" w:hAnsi="Times New Roman" w:cs="Times New Roman"/>
          <w:i/>
          <w:iCs/>
          <w:sz w:val="24"/>
          <w:szCs w:val="24"/>
        </w:rPr>
        <w:t xml:space="preserve"> for Violations</w:t>
      </w:r>
      <w:r>
        <w:rPr>
          <w:rFonts w:ascii="Times New Roman" w:hAnsi="Times New Roman" w:cs="Times New Roman"/>
          <w:sz w:val="24"/>
          <w:szCs w:val="24"/>
        </w:rPr>
        <w:t xml:space="preserve">. </w:t>
      </w:r>
    </w:p>
    <w:p w14:paraId="621F9F38" w14:textId="77777777" w:rsidR="001C4EA5" w:rsidRPr="001C4EA5" w:rsidRDefault="001C4EA5" w:rsidP="001C4EA5">
      <w:pPr>
        <w:pStyle w:val="ListParagraph"/>
        <w:rPr>
          <w:rFonts w:ascii="Times New Roman" w:hAnsi="Times New Roman" w:cs="Times New Roman"/>
          <w:sz w:val="24"/>
          <w:szCs w:val="24"/>
        </w:rPr>
      </w:pPr>
    </w:p>
    <w:p w14:paraId="5F7DB678" w14:textId="6AC75BB5" w:rsidR="007A4B7E" w:rsidRDefault="007A4B7E" w:rsidP="001C4EA5">
      <w:pPr>
        <w:pStyle w:val="ListParagraph"/>
        <w:numPr>
          <w:ilvl w:val="1"/>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Customers that violate the water use restrictions in this Article shall be subject to the following schedule of administrative penalties: </w:t>
      </w:r>
    </w:p>
    <w:p w14:paraId="74CDF621" w14:textId="77777777" w:rsidR="007A4B7E" w:rsidRPr="00695533" w:rsidRDefault="007A4B7E" w:rsidP="007A4B7E">
      <w:pPr>
        <w:spacing w:after="0" w:line="240" w:lineRule="auto"/>
        <w:jc w:val="both"/>
        <w:rPr>
          <w:rFonts w:ascii="Times New Roman" w:hAnsi="Times New Roman" w:cs="Times New Roman"/>
          <w:sz w:val="24"/>
          <w:szCs w:val="24"/>
        </w:rPr>
      </w:pPr>
    </w:p>
    <w:p w14:paraId="1C683658" w14:textId="7F0CDC17" w:rsidR="007A4B7E" w:rsidRDefault="00986AF9" w:rsidP="001C4EA5">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B7E">
        <w:rPr>
          <w:rFonts w:ascii="Times New Roman" w:hAnsi="Times New Roman" w:cs="Times New Roman"/>
          <w:sz w:val="24"/>
          <w:szCs w:val="24"/>
        </w:rPr>
        <w:t xml:space="preserve">First Violation – Written warning, </w:t>
      </w:r>
    </w:p>
    <w:p w14:paraId="64F9863D" w14:textId="0897951E" w:rsidR="007A4B7E" w:rsidRPr="00D303AE" w:rsidRDefault="00986AF9" w:rsidP="001C4EA5">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B7E">
        <w:rPr>
          <w:rFonts w:ascii="Times New Roman" w:hAnsi="Times New Roman" w:cs="Times New Roman"/>
          <w:sz w:val="24"/>
          <w:szCs w:val="24"/>
        </w:rPr>
        <w:t>Second Violation – An administrative fine of $1</w:t>
      </w:r>
      <w:r w:rsidR="001C4EA5">
        <w:rPr>
          <w:rFonts w:ascii="Times New Roman" w:hAnsi="Times New Roman" w:cs="Times New Roman"/>
          <w:sz w:val="24"/>
          <w:szCs w:val="24"/>
        </w:rPr>
        <w:t>25</w:t>
      </w:r>
      <w:r w:rsidR="007A4B7E">
        <w:rPr>
          <w:rFonts w:ascii="Times New Roman" w:hAnsi="Times New Roman" w:cs="Times New Roman"/>
          <w:sz w:val="24"/>
          <w:szCs w:val="24"/>
        </w:rPr>
        <w:t>,</w:t>
      </w:r>
    </w:p>
    <w:p w14:paraId="539FBBCF" w14:textId="5D4B0B48" w:rsidR="007A4B7E" w:rsidRPr="00D303AE" w:rsidRDefault="00986AF9" w:rsidP="001C4EA5">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B7E">
        <w:rPr>
          <w:rFonts w:ascii="Times New Roman" w:hAnsi="Times New Roman" w:cs="Times New Roman"/>
          <w:sz w:val="24"/>
          <w:szCs w:val="24"/>
        </w:rPr>
        <w:t>Third Violation – An administrative fine of $250, and</w:t>
      </w:r>
    </w:p>
    <w:p w14:paraId="31F4D263" w14:textId="30079E39" w:rsidR="007A4B7E" w:rsidRDefault="00986AF9" w:rsidP="001C4EA5">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B7E">
        <w:rPr>
          <w:rFonts w:ascii="Times New Roman" w:hAnsi="Times New Roman" w:cs="Times New Roman"/>
          <w:sz w:val="24"/>
          <w:szCs w:val="24"/>
        </w:rPr>
        <w:t>Fourth Violation – An administrative fine of $500.</w:t>
      </w:r>
    </w:p>
    <w:p w14:paraId="457F8675" w14:textId="466F483D" w:rsidR="001C4EA5" w:rsidRDefault="00986AF9" w:rsidP="001C4EA5">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B7E">
        <w:rPr>
          <w:rFonts w:ascii="Times New Roman" w:hAnsi="Times New Roman" w:cs="Times New Roman"/>
          <w:sz w:val="24"/>
          <w:szCs w:val="24"/>
        </w:rPr>
        <w:t>Fifth Violation – An administrative fine of $1,000.</w:t>
      </w:r>
    </w:p>
    <w:p w14:paraId="1F1218F0" w14:textId="53810BAA" w:rsidR="000C140D" w:rsidRDefault="000C140D" w:rsidP="001C4EA5">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Sixth and Subsequent Violations – An administrative fine of $1,000 and water shut-off.</w:t>
      </w:r>
    </w:p>
    <w:p w14:paraId="2A110262" w14:textId="77777777" w:rsidR="001C4EA5" w:rsidRDefault="001C4EA5" w:rsidP="001C4EA5">
      <w:pPr>
        <w:pStyle w:val="ListParagraph"/>
        <w:spacing w:after="0" w:line="240" w:lineRule="auto"/>
        <w:ind w:left="2520"/>
        <w:jc w:val="both"/>
        <w:rPr>
          <w:rFonts w:ascii="Times New Roman" w:hAnsi="Times New Roman" w:cs="Times New Roman"/>
          <w:sz w:val="24"/>
          <w:szCs w:val="24"/>
        </w:rPr>
      </w:pPr>
    </w:p>
    <w:p w14:paraId="1A753D8F" w14:textId="3DD23D1E" w:rsidR="007A4B7E" w:rsidRPr="001C4EA5" w:rsidRDefault="007A4B7E" w:rsidP="001C4EA5">
      <w:pPr>
        <w:pStyle w:val="ListParagraph"/>
        <w:numPr>
          <w:ilvl w:val="1"/>
          <w:numId w:val="15"/>
        </w:numPr>
        <w:spacing w:after="0" w:line="240" w:lineRule="auto"/>
        <w:jc w:val="both"/>
        <w:rPr>
          <w:rFonts w:ascii="Times New Roman" w:hAnsi="Times New Roman" w:cs="Times New Roman"/>
          <w:sz w:val="24"/>
          <w:szCs w:val="24"/>
        </w:rPr>
      </w:pPr>
      <w:r w:rsidRPr="001C4EA5">
        <w:rPr>
          <w:rFonts w:ascii="Times New Roman" w:hAnsi="Times New Roman" w:cs="Times New Roman"/>
          <w:sz w:val="24"/>
          <w:szCs w:val="24"/>
        </w:rPr>
        <w:t xml:space="preserve">Violations shall be counted from the first violation after the first drought response level is declared and shall not reset until such time as there is no longer any declared drought response level for the public water system and the non-drought conditions in Section [Y]-5 </w:t>
      </w:r>
      <w:r w:rsidR="0048744F" w:rsidRPr="001C4EA5">
        <w:rPr>
          <w:rFonts w:ascii="Times New Roman" w:hAnsi="Times New Roman" w:cs="Times New Roman"/>
          <w:sz w:val="24"/>
          <w:szCs w:val="24"/>
        </w:rPr>
        <w:t xml:space="preserve">of this Article </w:t>
      </w:r>
      <w:r w:rsidRPr="001C4EA5">
        <w:rPr>
          <w:rFonts w:ascii="Times New Roman" w:hAnsi="Times New Roman" w:cs="Times New Roman"/>
          <w:sz w:val="24"/>
          <w:szCs w:val="24"/>
        </w:rPr>
        <w:t xml:space="preserve">once again apply. After and except for the first violation, one violation may be issued per day of noncompliance with the applicable water use restrictions. </w:t>
      </w:r>
    </w:p>
    <w:p w14:paraId="1EC75644" w14:textId="77777777" w:rsidR="007A4B7E" w:rsidRPr="001C4EA5" w:rsidRDefault="007A4B7E" w:rsidP="001C4EA5">
      <w:pPr>
        <w:spacing w:after="0" w:line="240" w:lineRule="auto"/>
        <w:jc w:val="both"/>
        <w:rPr>
          <w:rFonts w:ascii="Times New Roman" w:hAnsi="Times New Roman" w:cs="Times New Roman"/>
          <w:sz w:val="24"/>
          <w:szCs w:val="24"/>
        </w:rPr>
      </w:pPr>
    </w:p>
    <w:p w14:paraId="604534D6" w14:textId="77777777" w:rsidR="007A4B7E" w:rsidRDefault="007A4B7E" w:rsidP="007A4B7E">
      <w:pPr>
        <w:pStyle w:val="ListParagraph"/>
        <w:numPr>
          <w:ilvl w:val="0"/>
          <w:numId w:val="15"/>
        </w:numPr>
        <w:spacing w:after="0" w:line="240" w:lineRule="auto"/>
        <w:jc w:val="both"/>
        <w:rPr>
          <w:rFonts w:ascii="Times New Roman" w:hAnsi="Times New Roman" w:cs="Times New Roman"/>
          <w:sz w:val="24"/>
          <w:szCs w:val="24"/>
        </w:rPr>
      </w:pPr>
      <w:r w:rsidRPr="008F3AFE">
        <w:rPr>
          <w:rFonts w:ascii="Times New Roman" w:hAnsi="Times New Roman" w:cs="Times New Roman"/>
          <w:i/>
          <w:iCs/>
          <w:sz w:val="24"/>
          <w:szCs w:val="24"/>
        </w:rPr>
        <w:t>Notices of Violation</w:t>
      </w:r>
      <w:r w:rsidRPr="008F3AFE">
        <w:rPr>
          <w:rFonts w:ascii="Times New Roman" w:hAnsi="Times New Roman" w:cs="Times New Roman"/>
          <w:sz w:val="24"/>
          <w:szCs w:val="24"/>
        </w:rPr>
        <w:t xml:space="preserve">. Notices of violation for the first and all subsequent violations of the </w:t>
      </w:r>
      <w:r>
        <w:rPr>
          <w:rFonts w:ascii="Times New Roman" w:hAnsi="Times New Roman" w:cs="Times New Roman"/>
          <w:sz w:val="24"/>
          <w:szCs w:val="24"/>
        </w:rPr>
        <w:t xml:space="preserve">water use restrictions </w:t>
      </w:r>
      <w:r w:rsidRPr="008F3AFE">
        <w:rPr>
          <w:rFonts w:ascii="Times New Roman" w:hAnsi="Times New Roman" w:cs="Times New Roman"/>
          <w:sz w:val="24"/>
          <w:szCs w:val="24"/>
        </w:rPr>
        <w:t>in this</w:t>
      </w:r>
      <w:r>
        <w:rPr>
          <w:rFonts w:ascii="Times New Roman" w:hAnsi="Times New Roman" w:cs="Times New Roman"/>
          <w:sz w:val="24"/>
          <w:szCs w:val="24"/>
        </w:rPr>
        <w:t xml:space="preserve"> Article</w:t>
      </w:r>
      <w:r w:rsidRPr="008F3AFE">
        <w:rPr>
          <w:rFonts w:ascii="Times New Roman" w:hAnsi="Times New Roman" w:cs="Times New Roman"/>
          <w:sz w:val="24"/>
          <w:szCs w:val="24"/>
        </w:rPr>
        <w:t xml:space="preserve"> shall be posted at the property</w:t>
      </w:r>
      <w:r>
        <w:rPr>
          <w:rFonts w:ascii="Times New Roman" w:hAnsi="Times New Roman" w:cs="Times New Roman"/>
          <w:sz w:val="24"/>
          <w:szCs w:val="24"/>
        </w:rPr>
        <w:t xml:space="preserve"> where the violation occurred</w:t>
      </w:r>
      <w:r w:rsidRPr="008F3AFE">
        <w:rPr>
          <w:rFonts w:ascii="Times New Roman" w:hAnsi="Times New Roman" w:cs="Times New Roman"/>
          <w:sz w:val="24"/>
          <w:szCs w:val="24"/>
        </w:rPr>
        <w:t xml:space="preserve"> </w:t>
      </w:r>
      <w:r>
        <w:rPr>
          <w:rFonts w:ascii="Times New Roman" w:hAnsi="Times New Roman" w:cs="Times New Roman"/>
          <w:sz w:val="24"/>
          <w:szCs w:val="24"/>
        </w:rPr>
        <w:t>and</w:t>
      </w:r>
      <w:r w:rsidRPr="008F3AFE">
        <w:rPr>
          <w:rFonts w:ascii="Times New Roman" w:hAnsi="Times New Roman" w:cs="Times New Roman"/>
          <w:sz w:val="24"/>
          <w:szCs w:val="24"/>
        </w:rPr>
        <w:t xml:space="preserve"> sent by first class mail to the customer. The</w:t>
      </w:r>
      <w:r>
        <w:rPr>
          <w:rFonts w:ascii="Times New Roman" w:hAnsi="Times New Roman" w:cs="Times New Roman"/>
          <w:sz w:val="24"/>
          <w:szCs w:val="24"/>
        </w:rPr>
        <w:t>se</w:t>
      </w:r>
      <w:r w:rsidRPr="008F3AFE">
        <w:rPr>
          <w:rFonts w:ascii="Times New Roman" w:hAnsi="Times New Roman" w:cs="Times New Roman"/>
          <w:sz w:val="24"/>
          <w:szCs w:val="24"/>
        </w:rPr>
        <w:t xml:space="preserve"> notice</w:t>
      </w:r>
      <w:r>
        <w:rPr>
          <w:rFonts w:ascii="Times New Roman" w:hAnsi="Times New Roman" w:cs="Times New Roman"/>
          <w:sz w:val="24"/>
          <w:szCs w:val="24"/>
        </w:rPr>
        <w:t>s</w:t>
      </w:r>
      <w:r w:rsidRPr="008F3AFE">
        <w:rPr>
          <w:rFonts w:ascii="Times New Roman" w:hAnsi="Times New Roman" w:cs="Times New Roman"/>
          <w:sz w:val="24"/>
          <w:szCs w:val="24"/>
        </w:rPr>
        <w:t xml:space="preserve"> shall be in writing, include the address of where the violation occurred, the restriction which has been violated, and the consequences of subsequent violations. </w:t>
      </w:r>
    </w:p>
    <w:p w14:paraId="5A08D02E"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1F2757C5" w14:textId="28B35872" w:rsidR="007A4B7E" w:rsidRDefault="007A4B7E" w:rsidP="007A4B7E">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Payment of Administrative Fine</w:t>
      </w:r>
      <w:r w:rsidRPr="008F3AFE">
        <w:rPr>
          <w:rFonts w:ascii="Times New Roman" w:hAnsi="Times New Roman" w:cs="Times New Roman"/>
          <w:sz w:val="24"/>
          <w:szCs w:val="24"/>
        </w:rPr>
        <w:t>.</w:t>
      </w:r>
      <w:r>
        <w:rPr>
          <w:rFonts w:ascii="Times New Roman" w:hAnsi="Times New Roman" w:cs="Times New Roman"/>
          <w:sz w:val="24"/>
          <w:szCs w:val="24"/>
        </w:rPr>
        <w:t xml:space="preserve"> All </w:t>
      </w:r>
      <w:r w:rsidRPr="008F3AFE">
        <w:rPr>
          <w:rFonts w:ascii="Times New Roman" w:hAnsi="Times New Roman" w:cs="Times New Roman"/>
          <w:sz w:val="24"/>
          <w:szCs w:val="24"/>
        </w:rPr>
        <w:t xml:space="preserve">administrative penalties shall become a part of the customer's regular bill for service. Failure to remit payment </w:t>
      </w:r>
      <w:r>
        <w:rPr>
          <w:rFonts w:ascii="Times New Roman" w:hAnsi="Times New Roman" w:cs="Times New Roman"/>
          <w:sz w:val="24"/>
          <w:szCs w:val="24"/>
        </w:rPr>
        <w:t xml:space="preserve">of the regular bill plus the administrative fine </w:t>
      </w:r>
      <w:r w:rsidRPr="008F3AFE">
        <w:rPr>
          <w:rFonts w:ascii="Times New Roman" w:hAnsi="Times New Roman" w:cs="Times New Roman"/>
          <w:sz w:val="24"/>
          <w:szCs w:val="24"/>
        </w:rPr>
        <w:t xml:space="preserve">shall be subject to the </w:t>
      </w:r>
      <w:r>
        <w:rPr>
          <w:rFonts w:ascii="Times New Roman" w:hAnsi="Times New Roman" w:cs="Times New Roman"/>
          <w:sz w:val="24"/>
          <w:szCs w:val="24"/>
        </w:rPr>
        <w:t xml:space="preserve">public water system’s </w:t>
      </w:r>
      <w:r w:rsidRPr="008F3AFE">
        <w:rPr>
          <w:rFonts w:ascii="Times New Roman" w:hAnsi="Times New Roman" w:cs="Times New Roman"/>
          <w:sz w:val="24"/>
          <w:szCs w:val="24"/>
        </w:rPr>
        <w:t>rules, procedures</w:t>
      </w:r>
      <w:r>
        <w:rPr>
          <w:rFonts w:ascii="Times New Roman" w:hAnsi="Times New Roman" w:cs="Times New Roman"/>
          <w:sz w:val="24"/>
          <w:szCs w:val="24"/>
        </w:rPr>
        <w:t>,</w:t>
      </w:r>
      <w:r w:rsidRPr="008F3AFE">
        <w:rPr>
          <w:rFonts w:ascii="Times New Roman" w:hAnsi="Times New Roman" w:cs="Times New Roman"/>
          <w:sz w:val="24"/>
          <w:szCs w:val="24"/>
        </w:rPr>
        <w:t xml:space="preserve"> and penalties </w:t>
      </w:r>
      <w:r>
        <w:rPr>
          <w:rFonts w:ascii="Times New Roman" w:hAnsi="Times New Roman" w:cs="Times New Roman"/>
          <w:sz w:val="24"/>
          <w:szCs w:val="24"/>
        </w:rPr>
        <w:t>for nonpayment</w:t>
      </w:r>
      <w:r w:rsidR="000C140D">
        <w:rPr>
          <w:rFonts w:ascii="Times New Roman" w:hAnsi="Times New Roman" w:cs="Times New Roman"/>
          <w:sz w:val="24"/>
          <w:szCs w:val="24"/>
        </w:rPr>
        <w:t>, including water shut-off</w:t>
      </w:r>
      <w:r>
        <w:rPr>
          <w:rFonts w:ascii="Times New Roman" w:hAnsi="Times New Roman" w:cs="Times New Roman"/>
          <w:sz w:val="24"/>
          <w:szCs w:val="24"/>
        </w:rPr>
        <w:t>.</w:t>
      </w:r>
    </w:p>
    <w:p w14:paraId="435ED8FD" w14:textId="77777777" w:rsidR="007A4B7E" w:rsidRPr="00695533" w:rsidRDefault="007A4B7E" w:rsidP="007A4B7E">
      <w:pPr>
        <w:spacing w:after="0" w:line="240" w:lineRule="auto"/>
        <w:jc w:val="both"/>
        <w:rPr>
          <w:rFonts w:ascii="Times New Roman" w:hAnsi="Times New Roman" w:cs="Times New Roman"/>
          <w:sz w:val="24"/>
          <w:szCs w:val="24"/>
        </w:rPr>
      </w:pPr>
    </w:p>
    <w:p w14:paraId="1731754C" w14:textId="2463B179" w:rsidR="007A4B7E" w:rsidRPr="00D120A3" w:rsidRDefault="007A4B7E" w:rsidP="00613156">
      <w:pPr>
        <w:pStyle w:val="ListParagraph"/>
        <w:numPr>
          <w:ilvl w:val="0"/>
          <w:numId w:val="15"/>
        </w:numPr>
        <w:spacing w:after="0" w:line="240" w:lineRule="auto"/>
        <w:jc w:val="both"/>
        <w:rPr>
          <w:rFonts w:ascii="Times New Roman" w:hAnsi="Times New Roman" w:cs="Times New Roman"/>
          <w:sz w:val="24"/>
          <w:szCs w:val="24"/>
        </w:rPr>
      </w:pPr>
      <w:r w:rsidRPr="00D120A3">
        <w:rPr>
          <w:rFonts w:ascii="Times New Roman" w:hAnsi="Times New Roman" w:cs="Times New Roman"/>
          <w:i/>
          <w:iCs/>
          <w:sz w:val="24"/>
          <w:szCs w:val="24"/>
        </w:rPr>
        <w:t>Disputing Administrative Penalties</w:t>
      </w:r>
      <w:r w:rsidRPr="00D120A3">
        <w:rPr>
          <w:rFonts w:ascii="Times New Roman" w:hAnsi="Times New Roman" w:cs="Times New Roman"/>
          <w:sz w:val="24"/>
          <w:szCs w:val="24"/>
        </w:rPr>
        <w:t xml:space="preserve">. Customers desiring to dispute an administrative fine must file a written request for the </w:t>
      </w:r>
      <w:r w:rsidRPr="00D120A3">
        <w:rPr>
          <w:rFonts w:ascii="Times New Roman" w:hAnsi="Times New Roman" w:cs="Times New Roman"/>
          <w:b/>
          <w:bCs/>
          <w:sz w:val="24"/>
          <w:szCs w:val="24"/>
        </w:rPr>
        <w:t>[public water system director]</w:t>
      </w:r>
      <w:r w:rsidRPr="00D120A3">
        <w:rPr>
          <w:rFonts w:ascii="Times New Roman" w:hAnsi="Times New Roman" w:cs="Times New Roman"/>
          <w:sz w:val="24"/>
          <w:szCs w:val="24"/>
        </w:rPr>
        <w:t xml:space="preserve"> to reconsider the administrative fine along with full payment of the fine amount plus a $</w:t>
      </w:r>
      <w:r w:rsidR="001C4EA5" w:rsidRPr="00D120A3">
        <w:rPr>
          <w:rFonts w:ascii="Times New Roman" w:hAnsi="Times New Roman" w:cs="Times New Roman"/>
          <w:sz w:val="24"/>
          <w:szCs w:val="24"/>
        </w:rPr>
        <w:t>25</w:t>
      </w:r>
      <w:r w:rsidRPr="00D120A3">
        <w:rPr>
          <w:rFonts w:ascii="Times New Roman" w:hAnsi="Times New Roman" w:cs="Times New Roman"/>
          <w:sz w:val="24"/>
          <w:szCs w:val="24"/>
        </w:rPr>
        <w:t xml:space="preserve"> processing fee within 14 days of the notice of violation. </w:t>
      </w:r>
      <w:r w:rsidR="0040056C">
        <w:rPr>
          <w:rFonts w:ascii="Times New Roman" w:hAnsi="Times New Roman" w:cs="Times New Roman"/>
          <w:sz w:val="24"/>
          <w:szCs w:val="24"/>
        </w:rPr>
        <w:t>T</w:t>
      </w:r>
      <w:r w:rsidRPr="00D120A3">
        <w:rPr>
          <w:rFonts w:ascii="Times New Roman" w:hAnsi="Times New Roman" w:cs="Times New Roman"/>
          <w:sz w:val="24"/>
          <w:szCs w:val="24"/>
        </w:rPr>
        <w:t xml:space="preserve">he </w:t>
      </w:r>
      <w:r w:rsidRPr="00D120A3">
        <w:rPr>
          <w:rFonts w:ascii="Times New Roman" w:hAnsi="Times New Roman" w:cs="Times New Roman"/>
          <w:b/>
          <w:bCs/>
          <w:sz w:val="24"/>
          <w:szCs w:val="24"/>
        </w:rPr>
        <w:t>[public water system director]</w:t>
      </w:r>
      <w:r w:rsidRPr="00D120A3">
        <w:rPr>
          <w:rFonts w:ascii="Times New Roman" w:hAnsi="Times New Roman" w:cs="Times New Roman"/>
          <w:sz w:val="24"/>
          <w:szCs w:val="24"/>
        </w:rPr>
        <w:t xml:space="preserve"> will convene an administrative hearing on the matter where the customer will have the opportunity to show cause as to why an administrative fine under this Article should not be assessed. The </w:t>
      </w:r>
      <w:r w:rsidRPr="00D120A3">
        <w:rPr>
          <w:rFonts w:ascii="Times New Roman" w:hAnsi="Times New Roman" w:cs="Times New Roman"/>
          <w:b/>
          <w:bCs/>
          <w:sz w:val="24"/>
          <w:szCs w:val="24"/>
        </w:rPr>
        <w:t>[public water system director]</w:t>
      </w:r>
      <w:r w:rsidR="00D120A3" w:rsidRPr="00D120A3">
        <w:rPr>
          <w:rFonts w:ascii="Times New Roman" w:hAnsi="Times New Roman" w:cs="Times New Roman"/>
          <w:sz w:val="24"/>
          <w:szCs w:val="24"/>
        </w:rPr>
        <w:t xml:space="preserve"> shall establish reasonable procedures for conducting such hearings and appoint</w:t>
      </w:r>
      <w:r w:rsidR="0056223C">
        <w:rPr>
          <w:rFonts w:ascii="Times New Roman" w:hAnsi="Times New Roman" w:cs="Times New Roman"/>
          <w:sz w:val="24"/>
          <w:szCs w:val="24"/>
        </w:rPr>
        <w:t>ing</w:t>
      </w:r>
      <w:r w:rsidR="00D120A3" w:rsidRPr="00D120A3">
        <w:rPr>
          <w:rFonts w:ascii="Times New Roman" w:hAnsi="Times New Roman" w:cs="Times New Roman"/>
          <w:sz w:val="24"/>
          <w:szCs w:val="24"/>
        </w:rPr>
        <w:t xml:space="preserve"> </w:t>
      </w:r>
      <w:r w:rsidRPr="00D120A3">
        <w:rPr>
          <w:rFonts w:ascii="Times New Roman" w:hAnsi="Times New Roman" w:cs="Times New Roman"/>
          <w:sz w:val="24"/>
          <w:szCs w:val="24"/>
        </w:rPr>
        <w:t>members</w:t>
      </w:r>
      <w:r w:rsidR="0056223C">
        <w:rPr>
          <w:rFonts w:ascii="Times New Roman" w:hAnsi="Times New Roman" w:cs="Times New Roman"/>
          <w:sz w:val="24"/>
          <w:szCs w:val="24"/>
        </w:rPr>
        <w:t xml:space="preserve"> </w:t>
      </w:r>
      <w:r w:rsidR="00D120A3" w:rsidRPr="00D120A3">
        <w:rPr>
          <w:rFonts w:ascii="Times New Roman" w:hAnsi="Times New Roman" w:cs="Times New Roman"/>
          <w:sz w:val="24"/>
          <w:szCs w:val="24"/>
        </w:rPr>
        <w:t xml:space="preserve">to </w:t>
      </w:r>
      <w:r w:rsidR="00D120A3">
        <w:rPr>
          <w:rFonts w:ascii="Times New Roman" w:hAnsi="Times New Roman" w:cs="Times New Roman"/>
          <w:sz w:val="24"/>
          <w:szCs w:val="24"/>
        </w:rPr>
        <w:t xml:space="preserve">decide customer </w:t>
      </w:r>
      <w:r w:rsidR="0040056C">
        <w:rPr>
          <w:rFonts w:ascii="Times New Roman" w:hAnsi="Times New Roman" w:cs="Times New Roman"/>
          <w:sz w:val="24"/>
          <w:szCs w:val="24"/>
        </w:rPr>
        <w:t>disputes</w:t>
      </w:r>
      <w:r w:rsidR="00D120A3">
        <w:rPr>
          <w:rFonts w:ascii="Times New Roman" w:hAnsi="Times New Roman" w:cs="Times New Roman"/>
          <w:sz w:val="24"/>
          <w:szCs w:val="24"/>
        </w:rPr>
        <w:t>.</w:t>
      </w:r>
      <w:r w:rsidR="0040056C">
        <w:rPr>
          <w:rFonts w:ascii="Times New Roman" w:hAnsi="Times New Roman" w:cs="Times New Roman"/>
          <w:sz w:val="24"/>
          <w:szCs w:val="24"/>
        </w:rPr>
        <w:t xml:space="preserve"> Until such time as these procedures are established and members of </w:t>
      </w:r>
      <w:proofErr w:type="gramStart"/>
      <w:r w:rsidR="0040056C">
        <w:rPr>
          <w:rFonts w:ascii="Times New Roman" w:hAnsi="Times New Roman" w:cs="Times New Roman"/>
          <w:sz w:val="24"/>
          <w:szCs w:val="24"/>
        </w:rPr>
        <w:t>general public</w:t>
      </w:r>
      <w:proofErr w:type="gramEnd"/>
      <w:r w:rsidR="0040056C">
        <w:rPr>
          <w:rFonts w:ascii="Times New Roman" w:hAnsi="Times New Roman" w:cs="Times New Roman"/>
          <w:sz w:val="24"/>
          <w:szCs w:val="24"/>
        </w:rPr>
        <w:t xml:space="preserve"> are appointed, Customers disputes shall instead be referred to the local </w:t>
      </w:r>
      <w:r w:rsidR="0040056C" w:rsidRPr="0040056C">
        <w:rPr>
          <w:rFonts w:ascii="Times New Roman" w:hAnsi="Times New Roman" w:cs="Times New Roman"/>
          <w:b/>
          <w:bCs/>
          <w:i/>
          <w:iCs/>
          <w:sz w:val="24"/>
          <w:szCs w:val="24"/>
        </w:rPr>
        <w:lastRenderedPageBreak/>
        <w:t>[magistrate / municipal court]</w:t>
      </w:r>
      <w:r w:rsidR="0040056C">
        <w:rPr>
          <w:rFonts w:ascii="Times New Roman" w:hAnsi="Times New Roman" w:cs="Times New Roman"/>
          <w:sz w:val="24"/>
          <w:szCs w:val="24"/>
        </w:rPr>
        <w:t>.</w:t>
      </w:r>
      <w:r w:rsidR="00D120A3">
        <w:rPr>
          <w:rFonts w:ascii="Times New Roman" w:hAnsi="Times New Roman" w:cs="Times New Roman"/>
          <w:sz w:val="24"/>
          <w:szCs w:val="24"/>
        </w:rPr>
        <w:t xml:space="preserve"> </w:t>
      </w:r>
      <w:r w:rsidR="0040056C" w:rsidRPr="00D120A3">
        <w:rPr>
          <w:rFonts w:ascii="Times New Roman" w:hAnsi="Times New Roman" w:cs="Times New Roman"/>
          <w:sz w:val="24"/>
          <w:szCs w:val="24"/>
        </w:rPr>
        <w:t>If the customer’s appeal is successful, the payment of the fine and processing fee shall be returned to the customer.</w:t>
      </w:r>
    </w:p>
    <w:p w14:paraId="5F6DA532" w14:textId="77777777" w:rsidR="007A4B7E" w:rsidRDefault="007A4B7E" w:rsidP="007A4B7E">
      <w:pPr>
        <w:pStyle w:val="ListParagraph"/>
        <w:spacing w:after="0" w:line="240" w:lineRule="auto"/>
        <w:ind w:left="1080"/>
        <w:jc w:val="both"/>
        <w:rPr>
          <w:rFonts w:ascii="Times New Roman" w:hAnsi="Times New Roman" w:cs="Times New Roman"/>
          <w:sz w:val="24"/>
          <w:szCs w:val="24"/>
        </w:rPr>
      </w:pPr>
    </w:p>
    <w:p w14:paraId="0C675F09" w14:textId="77777777" w:rsidR="007A4B7E" w:rsidRPr="00702949" w:rsidRDefault="007A4B7E" w:rsidP="007A4B7E">
      <w:pPr>
        <w:pStyle w:val="ListParagraph"/>
        <w:spacing w:after="0" w:line="240" w:lineRule="auto"/>
        <w:ind w:left="1080"/>
        <w:jc w:val="both"/>
        <w:rPr>
          <w:rFonts w:ascii="Times New Roman" w:hAnsi="Times New Roman" w:cs="Times New Roman"/>
          <w:sz w:val="24"/>
          <w:szCs w:val="24"/>
        </w:rPr>
      </w:pPr>
    </w:p>
    <w:p w14:paraId="61391EB8" w14:textId="4E8985DE" w:rsidR="0043729A" w:rsidRPr="00E36087" w:rsidRDefault="0043729A" w:rsidP="0043729A">
      <w:pPr>
        <w:rPr>
          <w:rFonts w:ascii="Times New Roman" w:hAnsi="Times New Roman" w:cs="Times New Roman"/>
          <w:sz w:val="24"/>
          <w:szCs w:val="24"/>
        </w:rPr>
      </w:pPr>
    </w:p>
    <w:sectPr w:rsidR="0043729A" w:rsidRPr="00E3608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C916" w14:textId="77777777" w:rsidR="0086587A" w:rsidRDefault="0086587A" w:rsidP="00233227">
      <w:pPr>
        <w:spacing w:after="0" w:line="240" w:lineRule="auto"/>
      </w:pPr>
      <w:r>
        <w:separator/>
      </w:r>
    </w:p>
  </w:endnote>
  <w:endnote w:type="continuationSeparator" w:id="0">
    <w:p w14:paraId="7C81FE12" w14:textId="77777777" w:rsidR="0086587A" w:rsidRDefault="0086587A" w:rsidP="00233227">
      <w:pPr>
        <w:spacing w:after="0" w:line="240" w:lineRule="auto"/>
      </w:pPr>
      <w:r>
        <w:continuationSeparator/>
      </w:r>
    </w:p>
  </w:endnote>
  <w:endnote w:type="continuationNotice" w:id="1">
    <w:p w14:paraId="7E8C5D76" w14:textId="77777777" w:rsidR="0086587A" w:rsidRDefault="00865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160812"/>
      <w:docPartObj>
        <w:docPartGallery w:val="Page Numbers (Bottom of Page)"/>
        <w:docPartUnique/>
      </w:docPartObj>
    </w:sdtPr>
    <w:sdtEndPr>
      <w:rPr>
        <w:rFonts w:ascii="Times New Roman" w:hAnsi="Times New Roman" w:cs="Times New Roman"/>
        <w:noProof/>
        <w:sz w:val="24"/>
        <w:szCs w:val="24"/>
      </w:rPr>
    </w:sdtEndPr>
    <w:sdtContent>
      <w:p w14:paraId="3AD5A156" w14:textId="4E8BA3BD" w:rsidR="007A4B7E" w:rsidRPr="007A4B7E" w:rsidRDefault="007A4B7E">
        <w:pPr>
          <w:pStyle w:val="Footer"/>
          <w:jc w:val="center"/>
          <w:rPr>
            <w:rFonts w:ascii="Times New Roman" w:hAnsi="Times New Roman" w:cs="Times New Roman"/>
            <w:sz w:val="24"/>
            <w:szCs w:val="24"/>
          </w:rPr>
        </w:pPr>
        <w:r w:rsidRPr="007A4B7E">
          <w:rPr>
            <w:rFonts w:ascii="Times New Roman" w:hAnsi="Times New Roman" w:cs="Times New Roman"/>
            <w:sz w:val="24"/>
            <w:szCs w:val="24"/>
          </w:rPr>
          <w:fldChar w:fldCharType="begin"/>
        </w:r>
        <w:r w:rsidRPr="007A4B7E">
          <w:rPr>
            <w:rFonts w:ascii="Times New Roman" w:hAnsi="Times New Roman" w:cs="Times New Roman"/>
            <w:sz w:val="24"/>
            <w:szCs w:val="24"/>
          </w:rPr>
          <w:instrText xml:space="preserve"> PAGE   \* MERGEFORMAT </w:instrText>
        </w:r>
        <w:r w:rsidRPr="007A4B7E">
          <w:rPr>
            <w:rFonts w:ascii="Times New Roman" w:hAnsi="Times New Roman" w:cs="Times New Roman"/>
            <w:sz w:val="24"/>
            <w:szCs w:val="24"/>
          </w:rPr>
          <w:fldChar w:fldCharType="separate"/>
        </w:r>
        <w:r w:rsidRPr="007A4B7E">
          <w:rPr>
            <w:rFonts w:ascii="Times New Roman" w:hAnsi="Times New Roman" w:cs="Times New Roman"/>
            <w:noProof/>
            <w:sz w:val="24"/>
            <w:szCs w:val="24"/>
          </w:rPr>
          <w:t>2</w:t>
        </w:r>
        <w:r w:rsidRPr="007A4B7E">
          <w:rPr>
            <w:rFonts w:ascii="Times New Roman" w:hAnsi="Times New Roman" w:cs="Times New Roman"/>
            <w:noProof/>
            <w:sz w:val="24"/>
            <w:szCs w:val="24"/>
          </w:rPr>
          <w:fldChar w:fldCharType="end"/>
        </w:r>
      </w:p>
    </w:sdtContent>
  </w:sdt>
  <w:p w14:paraId="1689B073" w14:textId="77777777" w:rsidR="007A4B7E" w:rsidRDefault="007A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26AD" w14:textId="77777777" w:rsidR="0086587A" w:rsidRDefault="0086587A" w:rsidP="00233227">
      <w:pPr>
        <w:spacing w:after="0" w:line="240" w:lineRule="auto"/>
      </w:pPr>
      <w:r>
        <w:separator/>
      </w:r>
    </w:p>
  </w:footnote>
  <w:footnote w:type="continuationSeparator" w:id="0">
    <w:p w14:paraId="4A1257F4" w14:textId="77777777" w:rsidR="0086587A" w:rsidRDefault="0086587A" w:rsidP="00233227">
      <w:pPr>
        <w:spacing w:after="0" w:line="240" w:lineRule="auto"/>
      </w:pPr>
      <w:r>
        <w:continuationSeparator/>
      </w:r>
    </w:p>
  </w:footnote>
  <w:footnote w:type="continuationNotice" w:id="1">
    <w:p w14:paraId="6DFCEB04" w14:textId="77777777" w:rsidR="0086587A" w:rsidRDefault="008658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A24" w14:textId="4484F20B" w:rsidR="003C69A3" w:rsidRPr="003C69A3" w:rsidRDefault="00CF5C9D" w:rsidP="003C69A3">
    <w:pPr>
      <w:pStyle w:val="Header"/>
      <w:jc w:val="right"/>
      <w:rPr>
        <w:rFonts w:ascii="Times New Roman" w:hAnsi="Times New Roman" w:cs="Times New Roman"/>
        <w:sz w:val="20"/>
        <w:szCs w:val="20"/>
      </w:rPr>
    </w:pPr>
    <w:r>
      <w:rPr>
        <w:rFonts w:ascii="Times New Roman" w:hAnsi="Times New Roman" w:cs="Times New Roman"/>
        <w:sz w:val="20"/>
        <w:szCs w:val="20"/>
      </w:rPr>
      <w:t>FINAL</w:t>
    </w:r>
    <w:r w:rsidR="003C69A3" w:rsidRPr="003C69A3">
      <w:rPr>
        <w:rFonts w:ascii="Times New Roman" w:hAnsi="Times New Roman" w:cs="Times New Roman"/>
        <w:sz w:val="20"/>
        <w:szCs w:val="20"/>
      </w:rPr>
      <w:t xml:space="preserve"> </w:t>
    </w:r>
    <w:r w:rsidR="0043729A">
      <w:rPr>
        <w:rFonts w:ascii="Times New Roman" w:hAnsi="Times New Roman" w:cs="Times New Roman"/>
        <w:sz w:val="20"/>
        <w:szCs w:val="20"/>
      </w:rPr>
      <w:t>–</w:t>
    </w:r>
    <w:r>
      <w:rPr>
        <w:rFonts w:ascii="Times New Roman" w:hAnsi="Times New Roman" w:cs="Times New Roman"/>
        <w:sz w:val="20"/>
        <w:szCs w:val="20"/>
      </w:rPr>
      <w:t xml:space="preserve"> December</w:t>
    </w:r>
    <w:r w:rsidR="005D6D94">
      <w:rPr>
        <w:rFonts w:ascii="Times New Roman" w:hAnsi="Times New Roman" w:cs="Times New Roman"/>
        <w:sz w:val="20"/>
        <w:szCs w:val="2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844"/>
    <w:multiLevelType w:val="hybridMultilevel"/>
    <w:tmpl w:val="C8C02C06"/>
    <w:lvl w:ilvl="0" w:tplc="05AE2574">
      <w:start w:val="1"/>
      <w:numFmt w:val="upperLetter"/>
      <w:lvlText w:val="%1."/>
      <w:lvlJc w:val="left"/>
      <w:pPr>
        <w:ind w:left="1080" w:hanging="360"/>
      </w:pPr>
      <w:rPr>
        <w:rFonts w:hint="default"/>
      </w:rPr>
    </w:lvl>
    <w:lvl w:ilvl="1" w:tplc="6C3C9FE8">
      <w:start w:val="1"/>
      <w:numFmt w:val="upperLetter"/>
      <w:lvlText w:val="%2."/>
      <w:lvlJc w:val="left"/>
      <w:pPr>
        <w:ind w:left="99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60605"/>
    <w:multiLevelType w:val="hybridMultilevel"/>
    <w:tmpl w:val="5A84F7C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33D6473"/>
    <w:multiLevelType w:val="hybridMultilevel"/>
    <w:tmpl w:val="A744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4B3F"/>
    <w:multiLevelType w:val="hybridMultilevel"/>
    <w:tmpl w:val="4AE0D642"/>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BA67C1"/>
    <w:multiLevelType w:val="hybridMultilevel"/>
    <w:tmpl w:val="54C202E0"/>
    <w:lvl w:ilvl="0" w:tplc="2E9201EA">
      <w:start w:val="1"/>
      <w:numFmt w:val="lowerLetter"/>
      <w:lvlText w:val="(%1)"/>
      <w:lvlJc w:val="left"/>
      <w:pPr>
        <w:ind w:left="360" w:hanging="360"/>
      </w:pPr>
      <w:rPr>
        <w:rFonts w:ascii="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B3287E"/>
    <w:multiLevelType w:val="hybridMultilevel"/>
    <w:tmpl w:val="E7BCB892"/>
    <w:lvl w:ilvl="0" w:tplc="F4227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E676F"/>
    <w:multiLevelType w:val="hybridMultilevel"/>
    <w:tmpl w:val="CDA0F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65947"/>
    <w:multiLevelType w:val="hybridMultilevel"/>
    <w:tmpl w:val="B4D86030"/>
    <w:lvl w:ilvl="0" w:tplc="6F72D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342DF7"/>
    <w:multiLevelType w:val="hybridMultilevel"/>
    <w:tmpl w:val="370E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128E6"/>
    <w:multiLevelType w:val="hybridMultilevel"/>
    <w:tmpl w:val="617094A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E7975"/>
    <w:multiLevelType w:val="hybridMultilevel"/>
    <w:tmpl w:val="A184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10256"/>
    <w:multiLevelType w:val="hybridMultilevel"/>
    <w:tmpl w:val="617094A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1460C"/>
    <w:multiLevelType w:val="hybridMultilevel"/>
    <w:tmpl w:val="370E8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C186D"/>
    <w:multiLevelType w:val="hybridMultilevel"/>
    <w:tmpl w:val="1EBEB756"/>
    <w:lvl w:ilvl="0" w:tplc="F4227D9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127B43"/>
    <w:multiLevelType w:val="hybridMultilevel"/>
    <w:tmpl w:val="0EE83F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DF3C6C"/>
    <w:multiLevelType w:val="hybridMultilevel"/>
    <w:tmpl w:val="C4323A10"/>
    <w:lvl w:ilvl="0" w:tplc="F4227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31089A"/>
    <w:multiLevelType w:val="hybridMultilevel"/>
    <w:tmpl w:val="6BAC2F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A2253"/>
    <w:multiLevelType w:val="hybridMultilevel"/>
    <w:tmpl w:val="5E9CDDCA"/>
    <w:lvl w:ilvl="0" w:tplc="F4227D94">
      <w:start w:val="1"/>
      <w:numFmt w:val="lowerLetter"/>
      <w:lvlText w:val="(%1)"/>
      <w:lvlJc w:val="left"/>
      <w:pPr>
        <w:ind w:left="1080" w:hanging="360"/>
      </w:pPr>
      <w:rPr>
        <w:rFonts w:ascii="Times New Roman" w:hAnsi="Times New Roman" w:cs="Times New Roman" w:hint="default"/>
      </w:rPr>
    </w:lvl>
    <w:lvl w:ilvl="1" w:tplc="744AD734">
      <w:start w:val="1"/>
      <w:numFmt w:val="lowerLetter"/>
      <w:lvlText w:val="(%2)"/>
      <w:lvlJc w:val="left"/>
      <w:pPr>
        <w:ind w:left="1080" w:hanging="360"/>
      </w:pPr>
      <w:rPr>
        <w:rFonts w:hint="default"/>
      </w:rPr>
    </w:lvl>
    <w:lvl w:ilvl="2" w:tplc="0409001B">
      <w:start w:val="1"/>
      <w:numFmt w:val="lowerRoman"/>
      <w:lvlText w:val="%3."/>
      <w:lvlJc w:val="right"/>
      <w:pPr>
        <w:ind w:left="1710" w:hanging="180"/>
      </w:pPr>
    </w:lvl>
    <w:lvl w:ilvl="3" w:tplc="0409000F">
      <w:start w:val="1"/>
      <w:numFmt w:val="decimal"/>
      <w:lvlText w:val="%4."/>
      <w:lvlJc w:val="left"/>
      <w:pPr>
        <w:ind w:left="207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7439CF"/>
    <w:multiLevelType w:val="hybridMultilevel"/>
    <w:tmpl w:val="F328F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A81B2E"/>
    <w:multiLevelType w:val="hybridMultilevel"/>
    <w:tmpl w:val="8EFCDDEC"/>
    <w:lvl w:ilvl="0" w:tplc="37DA3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FE486C"/>
    <w:multiLevelType w:val="hybridMultilevel"/>
    <w:tmpl w:val="46EE703C"/>
    <w:lvl w:ilvl="0" w:tplc="F4227D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D5685B"/>
    <w:multiLevelType w:val="hybridMultilevel"/>
    <w:tmpl w:val="5DD4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C22A3"/>
    <w:multiLevelType w:val="hybridMultilevel"/>
    <w:tmpl w:val="B7BA01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8C1588"/>
    <w:multiLevelType w:val="hybridMultilevel"/>
    <w:tmpl w:val="DEB0911C"/>
    <w:lvl w:ilvl="0" w:tplc="AA806778">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06676"/>
    <w:multiLevelType w:val="hybridMultilevel"/>
    <w:tmpl w:val="40266578"/>
    <w:lvl w:ilvl="0" w:tplc="2E9201EA">
      <w:start w:val="1"/>
      <w:numFmt w:val="lowerLetter"/>
      <w:lvlText w:val="(%1)"/>
      <w:lvlJc w:val="left"/>
      <w:pPr>
        <w:ind w:left="1080" w:hanging="360"/>
      </w:pPr>
      <w:rPr>
        <w:rFonts w:ascii="Times New Roman" w:hAnsi="Times New Roman" w:cs="Times New Roman"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68390E"/>
    <w:multiLevelType w:val="hybridMultilevel"/>
    <w:tmpl w:val="F48C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E656C"/>
    <w:multiLevelType w:val="hybridMultilevel"/>
    <w:tmpl w:val="61A0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43059"/>
    <w:multiLevelType w:val="hybridMultilevel"/>
    <w:tmpl w:val="20C46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B735D"/>
    <w:multiLevelType w:val="hybridMultilevel"/>
    <w:tmpl w:val="9AA43606"/>
    <w:lvl w:ilvl="0" w:tplc="F4227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D50064"/>
    <w:multiLevelType w:val="hybridMultilevel"/>
    <w:tmpl w:val="6D28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12C68"/>
    <w:multiLevelType w:val="hybridMultilevel"/>
    <w:tmpl w:val="1690FB2E"/>
    <w:lvl w:ilvl="0" w:tplc="F4227D94">
      <w:start w:val="1"/>
      <w:numFmt w:val="lowerLetter"/>
      <w:lvlText w:val="(%1)"/>
      <w:lvlJc w:val="left"/>
      <w:pPr>
        <w:ind w:left="1080" w:hanging="360"/>
      </w:pPr>
      <w:rPr>
        <w:rFonts w:ascii="Times New Roman" w:hAnsi="Times New Roman" w:cs="Times New Roman" w:hint="default"/>
      </w:r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1564A1"/>
    <w:multiLevelType w:val="hybridMultilevel"/>
    <w:tmpl w:val="FA72A278"/>
    <w:lvl w:ilvl="0" w:tplc="0409000F">
      <w:start w:val="1"/>
      <w:numFmt w:val="decimal"/>
      <w:lvlText w:val="%1."/>
      <w:lvlJc w:val="left"/>
      <w:pPr>
        <w:ind w:left="2070" w:hanging="360"/>
      </w:p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2C6A27"/>
    <w:multiLevelType w:val="hybridMultilevel"/>
    <w:tmpl w:val="B574D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230BD"/>
    <w:multiLevelType w:val="hybridMultilevel"/>
    <w:tmpl w:val="DC9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21446"/>
    <w:multiLevelType w:val="hybridMultilevel"/>
    <w:tmpl w:val="A4A2774C"/>
    <w:lvl w:ilvl="0" w:tplc="0C5697B2">
      <w:start w:val="1"/>
      <w:numFmt w:val="lowerLetter"/>
      <w:lvlText w:val="(%1)"/>
      <w:lvlJc w:val="left"/>
      <w:pPr>
        <w:ind w:left="1080" w:hanging="360"/>
      </w:pPr>
      <w:rPr>
        <w:rFonts w:hint="default"/>
        <w:i w:val="0"/>
        <w:iCs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225F27"/>
    <w:multiLevelType w:val="hybridMultilevel"/>
    <w:tmpl w:val="8346A302"/>
    <w:lvl w:ilvl="0" w:tplc="756E8852">
      <w:start w:val="1"/>
      <w:numFmt w:val="bullet"/>
      <w:pStyle w:val="Bullet--FirstLeve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E2297C"/>
    <w:multiLevelType w:val="hybridMultilevel"/>
    <w:tmpl w:val="5BAAE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720964">
    <w:abstractNumId w:val="0"/>
  </w:num>
  <w:num w:numId="2" w16cid:durableId="403600631">
    <w:abstractNumId w:val="19"/>
  </w:num>
  <w:num w:numId="3" w16cid:durableId="1923025960">
    <w:abstractNumId w:val="32"/>
  </w:num>
  <w:num w:numId="4" w16cid:durableId="1323587293">
    <w:abstractNumId w:val="6"/>
  </w:num>
  <w:num w:numId="5" w16cid:durableId="996766775">
    <w:abstractNumId w:val="31"/>
  </w:num>
  <w:num w:numId="6" w16cid:durableId="1595897851">
    <w:abstractNumId w:val="10"/>
  </w:num>
  <w:num w:numId="7" w16cid:durableId="1384452209">
    <w:abstractNumId w:val="17"/>
  </w:num>
  <w:num w:numId="8" w16cid:durableId="499271044">
    <w:abstractNumId w:val="15"/>
  </w:num>
  <w:num w:numId="9" w16cid:durableId="688528895">
    <w:abstractNumId w:val="34"/>
  </w:num>
  <w:num w:numId="10" w16cid:durableId="1606571660">
    <w:abstractNumId w:val="24"/>
  </w:num>
  <w:num w:numId="11" w16cid:durableId="1687054733">
    <w:abstractNumId w:val="30"/>
  </w:num>
  <w:num w:numId="12" w16cid:durableId="265119636">
    <w:abstractNumId w:val="20"/>
  </w:num>
  <w:num w:numId="13" w16cid:durableId="879166206">
    <w:abstractNumId w:val="5"/>
  </w:num>
  <w:num w:numId="14" w16cid:durableId="698942726">
    <w:abstractNumId w:val="28"/>
  </w:num>
  <w:num w:numId="15" w16cid:durableId="1157378873">
    <w:abstractNumId w:val="13"/>
  </w:num>
  <w:num w:numId="16" w16cid:durableId="1939830749">
    <w:abstractNumId w:val="33"/>
  </w:num>
  <w:num w:numId="17" w16cid:durableId="108093003">
    <w:abstractNumId w:val="21"/>
  </w:num>
  <w:num w:numId="18" w16cid:durableId="1581720948">
    <w:abstractNumId w:val="26"/>
  </w:num>
  <w:num w:numId="19" w16cid:durableId="1950696882">
    <w:abstractNumId w:val="29"/>
  </w:num>
  <w:num w:numId="20" w16cid:durableId="629361908">
    <w:abstractNumId w:val="1"/>
  </w:num>
  <w:num w:numId="21" w16cid:durableId="1269237631">
    <w:abstractNumId w:val="22"/>
  </w:num>
  <w:num w:numId="22" w16cid:durableId="1214923790">
    <w:abstractNumId w:val="14"/>
  </w:num>
  <w:num w:numId="23" w16cid:durableId="219486540">
    <w:abstractNumId w:val="4"/>
  </w:num>
  <w:num w:numId="24" w16cid:durableId="126702829">
    <w:abstractNumId w:val="16"/>
  </w:num>
  <w:num w:numId="25" w16cid:durableId="1743719095">
    <w:abstractNumId w:val="23"/>
  </w:num>
  <w:num w:numId="26" w16cid:durableId="583223501">
    <w:abstractNumId w:val="8"/>
  </w:num>
  <w:num w:numId="27" w16cid:durableId="1519469651">
    <w:abstractNumId w:val="12"/>
  </w:num>
  <w:num w:numId="28" w16cid:durableId="1666783123">
    <w:abstractNumId w:val="25"/>
  </w:num>
  <w:num w:numId="29" w16cid:durableId="14966774">
    <w:abstractNumId w:val="2"/>
  </w:num>
  <w:num w:numId="30" w16cid:durableId="2076511344">
    <w:abstractNumId w:val="27"/>
  </w:num>
  <w:num w:numId="31" w16cid:durableId="1576434375">
    <w:abstractNumId w:val="9"/>
  </w:num>
  <w:num w:numId="32" w16cid:durableId="268852962">
    <w:abstractNumId w:val="36"/>
  </w:num>
  <w:num w:numId="33" w16cid:durableId="2013144310">
    <w:abstractNumId w:val="11"/>
  </w:num>
  <w:num w:numId="34" w16cid:durableId="974260146">
    <w:abstractNumId w:val="3"/>
  </w:num>
  <w:num w:numId="35" w16cid:durableId="781144661">
    <w:abstractNumId w:val="7"/>
  </w:num>
  <w:num w:numId="36" w16cid:durableId="782967937">
    <w:abstractNumId w:val="35"/>
  </w:num>
  <w:num w:numId="37" w16cid:durableId="1352030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97"/>
    <w:rsid w:val="00001063"/>
    <w:rsid w:val="0000554D"/>
    <w:rsid w:val="00035A3B"/>
    <w:rsid w:val="00037E56"/>
    <w:rsid w:val="000416FF"/>
    <w:rsid w:val="00043EC2"/>
    <w:rsid w:val="00056604"/>
    <w:rsid w:val="00086BA1"/>
    <w:rsid w:val="00091842"/>
    <w:rsid w:val="000B0873"/>
    <w:rsid w:val="000C140D"/>
    <w:rsid w:val="000C2502"/>
    <w:rsid w:val="000C3302"/>
    <w:rsid w:val="000D624A"/>
    <w:rsid w:val="001033DC"/>
    <w:rsid w:val="00107C80"/>
    <w:rsid w:val="00150A61"/>
    <w:rsid w:val="001560C4"/>
    <w:rsid w:val="001A4DFC"/>
    <w:rsid w:val="001A5ED4"/>
    <w:rsid w:val="001B2DE5"/>
    <w:rsid w:val="001C4EA5"/>
    <w:rsid w:val="001D2C83"/>
    <w:rsid w:val="001E0DFA"/>
    <w:rsid w:val="002005EA"/>
    <w:rsid w:val="00201C54"/>
    <w:rsid w:val="0021275E"/>
    <w:rsid w:val="00214A58"/>
    <w:rsid w:val="00233227"/>
    <w:rsid w:val="00235942"/>
    <w:rsid w:val="00240F7C"/>
    <w:rsid w:val="002437CB"/>
    <w:rsid w:val="002447ED"/>
    <w:rsid w:val="00254A62"/>
    <w:rsid w:val="00271B50"/>
    <w:rsid w:val="0029600C"/>
    <w:rsid w:val="002A1B9B"/>
    <w:rsid w:val="002A2574"/>
    <w:rsid w:val="002B5BC4"/>
    <w:rsid w:val="002D2D88"/>
    <w:rsid w:val="00312A8F"/>
    <w:rsid w:val="003311ED"/>
    <w:rsid w:val="00332B37"/>
    <w:rsid w:val="00347D1E"/>
    <w:rsid w:val="00365D5B"/>
    <w:rsid w:val="003712A2"/>
    <w:rsid w:val="00377FA5"/>
    <w:rsid w:val="0038177A"/>
    <w:rsid w:val="00382523"/>
    <w:rsid w:val="0038305D"/>
    <w:rsid w:val="00387790"/>
    <w:rsid w:val="003B1A6D"/>
    <w:rsid w:val="003C4851"/>
    <w:rsid w:val="003C69A3"/>
    <w:rsid w:val="003E3918"/>
    <w:rsid w:val="003E7CE8"/>
    <w:rsid w:val="0040056C"/>
    <w:rsid w:val="004033AA"/>
    <w:rsid w:val="00403FCC"/>
    <w:rsid w:val="004140D8"/>
    <w:rsid w:val="00427025"/>
    <w:rsid w:val="00432BB6"/>
    <w:rsid w:val="0043729A"/>
    <w:rsid w:val="00462F31"/>
    <w:rsid w:val="0048537A"/>
    <w:rsid w:val="0048744F"/>
    <w:rsid w:val="004935D7"/>
    <w:rsid w:val="004A4F32"/>
    <w:rsid w:val="004A7AA9"/>
    <w:rsid w:val="004B55A9"/>
    <w:rsid w:val="004B661B"/>
    <w:rsid w:val="004E49A4"/>
    <w:rsid w:val="004F2A07"/>
    <w:rsid w:val="004F5885"/>
    <w:rsid w:val="005134AB"/>
    <w:rsid w:val="0052792A"/>
    <w:rsid w:val="00533148"/>
    <w:rsid w:val="00537B09"/>
    <w:rsid w:val="005417A4"/>
    <w:rsid w:val="00541A9F"/>
    <w:rsid w:val="0054669F"/>
    <w:rsid w:val="005506D0"/>
    <w:rsid w:val="00556D21"/>
    <w:rsid w:val="0056223C"/>
    <w:rsid w:val="00583504"/>
    <w:rsid w:val="0058443F"/>
    <w:rsid w:val="005934E1"/>
    <w:rsid w:val="005D6D94"/>
    <w:rsid w:val="005E35F7"/>
    <w:rsid w:val="00601C8D"/>
    <w:rsid w:val="0062406A"/>
    <w:rsid w:val="00635A31"/>
    <w:rsid w:val="006410BC"/>
    <w:rsid w:val="00645632"/>
    <w:rsid w:val="00657214"/>
    <w:rsid w:val="00660DE1"/>
    <w:rsid w:val="00663743"/>
    <w:rsid w:val="006A072A"/>
    <w:rsid w:val="006C5F10"/>
    <w:rsid w:val="006D55B3"/>
    <w:rsid w:val="006E6533"/>
    <w:rsid w:val="006E6BD4"/>
    <w:rsid w:val="006F47EB"/>
    <w:rsid w:val="006F57C1"/>
    <w:rsid w:val="00700A00"/>
    <w:rsid w:val="007035FA"/>
    <w:rsid w:val="00715FCC"/>
    <w:rsid w:val="007246EA"/>
    <w:rsid w:val="007301D3"/>
    <w:rsid w:val="00735247"/>
    <w:rsid w:val="0076581F"/>
    <w:rsid w:val="00767516"/>
    <w:rsid w:val="00770438"/>
    <w:rsid w:val="0078085B"/>
    <w:rsid w:val="0078148A"/>
    <w:rsid w:val="0079019B"/>
    <w:rsid w:val="007A0161"/>
    <w:rsid w:val="007A4B7E"/>
    <w:rsid w:val="007B6702"/>
    <w:rsid w:val="007B7AC1"/>
    <w:rsid w:val="007C6307"/>
    <w:rsid w:val="007F6801"/>
    <w:rsid w:val="0081658C"/>
    <w:rsid w:val="00845B27"/>
    <w:rsid w:val="00856013"/>
    <w:rsid w:val="0086587A"/>
    <w:rsid w:val="00881ACE"/>
    <w:rsid w:val="00891772"/>
    <w:rsid w:val="008D1E3D"/>
    <w:rsid w:val="008D41B1"/>
    <w:rsid w:val="00906558"/>
    <w:rsid w:val="009226BB"/>
    <w:rsid w:val="00945681"/>
    <w:rsid w:val="00986AF9"/>
    <w:rsid w:val="009A0721"/>
    <w:rsid w:val="009B6B76"/>
    <w:rsid w:val="009C7647"/>
    <w:rsid w:val="009D508D"/>
    <w:rsid w:val="009D685C"/>
    <w:rsid w:val="009E24EC"/>
    <w:rsid w:val="00A07227"/>
    <w:rsid w:val="00A10424"/>
    <w:rsid w:val="00A13F9F"/>
    <w:rsid w:val="00A32374"/>
    <w:rsid w:val="00A35815"/>
    <w:rsid w:val="00A6204C"/>
    <w:rsid w:val="00AB1488"/>
    <w:rsid w:val="00AB511C"/>
    <w:rsid w:val="00AC3EDB"/>
    <w:rsid w:val="00AC784F"/>
    <w:rsid w:val="00AE1BFB"/>
    <w:rsid w:val="00AF42A3"/>
    <w:rsid w:val="00B242CE"/>
    <w:rsid w:val="00B441BA"/>
    <w:rsid w:val="00B93D5E"/>
    <w:rsid w:val="00BA487F"/>
    <w:rsid w:val="00BC5BDE"/>
    <w:rsid w:val="00C12EB3"/>
    <w:rsid w:val="00C24909"/>
    <w:rsid w:val="00C461B0"/>
    <w:rsid w:val="00C851D3"/>
    <w:rsid w:val="00CA1132"/>
    <w:rsid w:val="00CD2E9B"/>
    <w:rsid w:val="00CF1A08"/>
    <w:rsid w:val="00CF5C9D"/>
    <w:rsid w:val="00D120A3"/>
    <w:rsid w:val="00D22E0D"/>
    <w:rsid w:val="00D2462F"/>
    <w:rsid w:val="00D56274"/>
    <w:rsid w:val="00D57686"/>
    <w:rsid w:val="00D6257D"/>
    <w:rsid w:val="00D73F7F"/>
    <w:rsid w:val="00D865B8"/>
    <w:rsid w:val="00D9588F"/>
    <w:rsid w:val="00DA3A2C"/>
    <w:rsid w:val="00DB63C2"/>
    <w:rsid w:val="00E36087"/>
    <w:rsid w:val="00E37F96"/>
    <w:rsid w:val="00E479A0"/>
    <w:rsid w:val="00E65A1A"/>
    <w:rsid w:val="00E87025"/>
    <w:rsid w:val="00E95597"/>
    <w:rsid w:val="00E965C8"/>
    <w:rsid w:val="00EA35FB"/>
    <w:rsid w:val="00EE7D88"/>
    <w:rsid w:val="00EF15F0"/>
    <w:rsid w:val="00F036AF"/>
    <w:rsid w:val="00F10522"/>
    <w:rsid w:val="00F422D2"/>
    <w:rsid w:val="00F52A97"/>
    <w:rsid w:val="00F62CF4"/>
    <w:rsid w:val="00F67950"/>
    <w:rsid w:val="00FB0B24"/>
    <w:rsid w:val="00FB0E16"/>
    <w:rsid w:val="00FB5A2B"/>
    <w:rsid w:val="00FB66D6"/>
    <w:rsid w:val="00FD6805"/>
    <w:rsid w:val="00FE0523"/>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85B25"/>
  <w15:chartTrackingRefBased/>
  <w15:docId w15:val="{F568624C-DED9-47B0-BA90-7F4EC172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3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227"/>
    <w:rPr>
      <w:sz w:val="20"/>
      <w:szCs w:val="20"/>
    </w:rPr>
  </w:style>
  <w:style w:type="character" w:styleId="FootnoteReference">
    <w:name w:val="footnote reference"/>
    <w:basedOn w:val="DefaultParagraphFont"/>
    <w:uiPriority w:val="99"/>
    <w:semiHidden/>
    <w:unhideWhenUsed/>
    <w:rsid w:val="00233227"/>
    <w:rPr>
      <w:vertAlign w:val="superscript"/>
    </w:rPr>
  </w:style>
  <w:style w:type="paragraph" w:styleId="ListParagraph">
    <w:name w:val="List Paragraph"/>
    <w:basedOn w:val="Normal"/>
    <w:uiPriority w:val="34"/>
    <w:qFormat/>
    <w:rsid w:val="00F10522"/>
    <w:pPr>
      <w:ind w:left="720"/>
      <w:contextualSpacing/>
    </w:pPr>
  </w:style>
  <w:style w:type="paragraph" w:styleId="Header">
    <w:name w:val="header"/>
    <w:basedOn w:val="Normal"/>
    <w:link w:val="HeaderChar"/>
    <w:unhideWhenUsed/>
    <w:rsid w:val="003C69A3"/>
    <w:pPr>
      <w:tabs>
        <w:tab w:val="center" w:pos="4680"/>
        <w:tab w:val="right" w:pos="9360"/>
      </w:tabs>
      <w:spacing w:after="0" w:line="240" w:lineRule="auto"/>
    </w:pPr>
  </w:style>
  <w:style w:type="character" w:customStyle="1" w:styleId="HeaderChar">
    <w:name w:val="Header Char"/>
    <w:basedOn w:val="DefaultParagraphFont"/>
    <w:link w:val="Header"/>
    <w:rsid w:val="003C69A3"/>
  </w:style>
  <w:style w:type="paragraph" w:styleId="Footer">
    <w:name w:val="footer"/>
    <w:basedOn w:val="Normal"/>
    <w:link w:val="FooterChar"/>
    <w:uiPriority w:val="99"/>
    <w:unhideWhenUsed/>
    <w:rsid w:val="003C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A3"/>
  </w:style>
  <w:style w:type="character" w:styleId="Hyperlink">
    <w:name w:val="Hyperlink"/>
    <w:basedOn w:val="DefaultParagraphFont"/>
    <w:uiPriority w:val="99"/>
    <w:unhideWhenUsed/>
    <w:rsid w:val="00F67950"/>
    <w:rPr>
      <w:color w:val="0563C1" w:themeColor="hyperlink"/>
      <w:u w:val="single"/>
    </w:rPr>
  </w:style>
  <w:style w:type="character" w:styleId="UnresolvedMention">
    <w:name w:val="Unresolved Mention"/>
    <w:basedOn w:val="DefaultParagraphFont"/>
    <w:uiPriority w:val="99"/>
    <w:semiHidden/>
    <w:unhideWhenUsed/>
    <w:rsid w:val="00F67950"/>
    <w:rPr>
      <w:color w:val="605E5C"/>
      <w:shd w:val="clear" w:color="auto" w:fill="E1DFDD"/>
    </w:rPr>
  </w:style>
  <w:style w:type="character" w:styleId="CommentReference">
    <w:name w:val="annotation reference"/>
    <w:basedOn w:val="DefaultParagraphFont"/>
    <w:uiPriority w:val="99"/>
    <w:semiHidden/>
    <w:unhideWhenUsed/>
    <w:rsid w:val="00A07227"/>
    <w:rPr>
      <w:sz w:val="16"/>
      <w:szCs w:val="16"/>
    </w:rPr>
  </w:style>
  <w:style w:type="paragraph" w:styleId="CommentText">
    <w:name w:val="annotation text"/>
    <w:basedOn w:val="Normal"/>
    <w:link w:val="CommentTextChar"/>
    <w:uiPriority w:val="99"/>
    <w:semiHidden/>
    <w:unhideWhenUsed/>
    <w:rsid w:val="00A07227"/>
    <w:pPr>
      <w:spacing w:line="240" w:lineRule="auto"/>
    </w:pPr>
    <w:rPr>
      <w:sz w:val="20"/>
      <w:szCs w:val="20"/>
    </w:rPr>
  </w:style>
  <w:style w:type="character" w:customStyle="1" w:styleId="CommentTextChar">
    <w:name w:val="Comment Text Char"/>
    <w:basedOn w:val="DefaultParagraphFont"/>
    <w:link w:val="CommentText"/>
    <w:uiPriority w:val="99"/>
    <w:semiHidden/>
    <w:rsid w:val="00A07227"/>
    <w:rPr>
      <w:sz w:val="20"/>
      <w:szCs w:val="20"/>
    </w:rPr>
  </w:style>
  <w:style w:type="paragraph" w:styleId="CommentSubject">
    <w:name w:val="annotation subject"/>
    <w:basedOn w:val="CommentText"/>
    <w:next w:val="CommentText"/>
    <w:link w:val="CommentSubjectChar"/>
    <w:uiPriority w:val="99"/>
    <w:semiHidden/>
    <w:unhideWhenUsed/>
    <w:rsid w:val="00A07227"/>
    <w:rPr>
      <w:b/>
      <w:bCs/>
    </w:rPr>
  </w:style>
  <w:style w:type="character" w:customStyle="1" w:styleId="CommentSubjectChar">
    <w:name w:val="Comment Subject Char"/>
    <w:basedOn w:val="CommentTextChar"/>
    <w:link w:val="CommentSubject"/>
    <w:uiPriority w:val="99"/>
    <w:semiHidden/>
    <w:rsid w:val="00A07227"/>
    <w:rPr>
      <w:b/>
      <w:bCs/>
      <w:sz w:val="20"/>
      <w:szCs w:val="20"/>
    </w:rPr>
  </w:style>
  <w:style w:type="paragraph" w:customStyle="1" w:styleId="Default">
    <w:name w:val="Default"/>
    <w:rsid w:val="007A4B7E"/>
    <w:pPr>
      <w:autoSpaceDE w:val="0"/>
      <w:autoSpaceDN w:val="0"/>
      <w:adjustRightInd w:val="0"/>
      <w:spacing w:after="0" w:line="240" w:lineRule="auto"/>
    </w:pPr>
    <w:rPr>
      <w:rFonts w:ascii="Calibri" w:hAnsi="Calibri" w:cs="Calibri"/>
      <w:color w:val="000000"/>
      <w:sz w:val="24"/>
      <w:szCs w:val="24"/>
    </w:rPr>
  </w:style>
  <w:style w:type="paragraph" w:customStyle="1" w:styleId="address">
    <w:name w:val="address"/>
    <w:basedOn w:val="BodyText2"/>
    <w:rsid w:val="007A4B7E"/>
    <w:pPr>
      <w:numPr>
        <w:ilvl w:val="12"/>
      </w:numPr>
      <w:spacing w:after="240" w:line="240" w:lineRule="auto"/>
    </w:pPr>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7A4B7E"/>
    <w:pPr>
      <w:spacing w:after="120" w:line="480" w:lineRule="auto"/>
    </w:pPr>
  </w:style>
  <w:style w:type="character" w:customStyle="1" w:styleId="BodyText2Char">
    <w:name w:val="Body Text 2 Char"/>
    <w:basedOn w:val="DefaultParagraphFont"/>
    <w:link w:val="BodyText2"/>
    <w:uiPriority w:val="99"/>
    <w:semiHidden/>
    <w:rsid w:val="007A4B7E"/>
  </w:style>
  <w:style w:type="table" w:styleId="TableGrid">
    <w:name w:val="Table Grid"/>
    <w:basedOn w:val="TableNormal"/>
    <w:uiPriority w:val="39"/>
    <w:rsid w:val="006F5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D624A"/>
    <w:pPr>
      <w:spacing w:after="120"/>
    </w:pPr>
  </w:style>
  <w:style w:type="character" w:customStyle="1" w:styleId="BodyTextChar">
    <w:name w:val="Body Text Char"/>
    <w:basedOn w:val="DefaultParagraphFont"/>
    <w:link w:val="BodyText"/>
    <w:rsid w:val="000D624A"/>
  </w:style>
  <w:style w:type="paragraph" w:customStyle="1" w:styleId="MNGWPDBodyText">
    <w:name w:val="MNGWPD Body Text"/>
    <w:basedOn w:val="BodyText"/>
    <w:link w:val="MNGWPDBodyTextChar"/>
    <w:rsid w:val="000D624A"/>
    <w:pPr>
      <w:spacing w:before="120" w:line="240" w:lineRule="auto"/>
    </w:pPr>
    <w:rPr>
      <w:rFonts w:eastAsia="Times New Roman" w:cs="Arial"/>
      <w:szCs w:val="20"/>
    </w:rPr>
  </w:style>
  <w:style w:type="character" w:customStyle="1" w:styleId="MNGWPDBodyTextChar">
    <w:name w:val="MNGWPD Body Text Char"/>
    <w:link w:val="MNGWPDBodyText"/>
    <w:rsid w:val="000D624A"/>
    <w:rPr>
      <w:rFonts w:eastAsia="Times New Roman" w:cs="Arial"/>
      <w:szCs w:val="20"/>
    </w:rPr>
  </w:style>
  <w:style w:type="paragraph" w:styleId="Revision">
    <w:name w:val="Revision"/>
    <w:hidden/>
    <w:uiPriority w:val="99"/>
    <w:semiHidden/>
    <w:rsid w:val="0056223C"/>
    <w:pPr>
      <w:spacing w:after="0" w:line="240" w:lineRule="auto"/>
    </w:pPr>
  </w:style>
  <w:style w:type="character" w:styleId="FollowedHyperlink">
    <w:name w:val="FollowedHyperlink"/>
    <w:basedOn w:val="DefaultParagraphFont"/>
    <w:uiPriority w:val="99"/>
    <w:semiHidden/>
    <w:unhideWhenUsed/>
    <w:rsid w:val="009B6B76"/>
    <w:rPr>
      <w:color w:val="954F72" w:themeColor="followedHyperlink"/>
      <w:u w:val="single"/>
    </w:rPr>
  </w:style>
  <w:style w:type="paragraph" w:customStyle="1" w:styleId="Bullet--FirstLevel">
    <w:name w:val="Bullet--First Level"/>
    <w:basedOn w:val="BodyText"/>
    <w:link w:val="Bullet--FirstLevelChar"/>
    <w:qFormat/>
    <w:rsid w:val="007246EA"/>
    <w:pPr>
      <w:numPr>
        <w:numId w:val="36"/>
      </w:numPr>
      <w:spacing w:line="240" w:lineRule="auto"/>
    </w:pPr>
    <w:rPr>
      <w:rFonts w:eastAsia="Times New Roman" w:cs="Times New Roman"/>
      <w:szCs w:val="20"/>
    </w:rPr>
  </w:style>
  <w:style w:type="character" w:customStyle="1" w:styleId="Bullet--FirstLevelChar">
    <w:name w:val="Bullet--First Level Char"/>
    <w:basedOn w:val="MNGWPDBodyTextChar"/>
    <w:link w:val="Bullet--FirstLevel"/>
    <w:rsid w:val="007246E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80864">
      <w:bodyDiv w:val="1"/>
      <w:marLeft w:val="0"/>
      <w:marRight w:val="0"/>
      <w:marTop w:val="0"/>
      <w:marBottom w:val="0"/>
      <w:divBdr>
        <w:top w:val="none" w:sz="0" w:space="0" w:color="auto"/>
        <w:left w:val="none" w:sz="0" w:space="0" w:color="auto"/>
        <w:bottom w:val="none" w:sz="0" w:space="0" w:color="auto"/>
        <w:right w:val="none" w:sz="0" w:space="0" w:color="auto"/>
      </w:divBdr>
    </w:div>
    <w:div w:id="1518234486">
      <w:bodyDiv w:val="1"/>
      <w:marLeft w:val="0"/>
      <w:marRight w:val="0"/>
      <w:marTop w:val="0"/>
      <w:marBottom w:val="0"/>
      <w:divBdr>
        <w:top w:val="none" w:sz="0" w:space="0" w:color="auto"/>
        <w:left w:val="none" w:sz="0" w:space="0" w:color="auto"/>
        <w:bottom w:val="none" w:sz="0" w:space="0" w:color="auto"/>
        <w:right w:val="none" w:sz="0" w:space="0" w:color="auto"/>
      </w:divBdr>
    </w:div>
    <w:div w:id="1759061250">
      <w:bodyDiv w:val="1"/>
      <w:marLeft w:val="0"/>
      <w:marRight w:val="0"/>
      <w:marTop w:val="0"/>
      <w:marBottom w:val="0"/>
      <w:divBdr>
        <w:top w:val="none" w:sz="0" w:space="0" w:color="auto"/>
        <w:left w:val="none" w:sz="0" w:space="0" w:color="auto"/>
        <w:bottom w:val="none" w:sz="0" w:space="0" w:color="auto"/>
        <w:right w:val="none" w:sz="0" w:space="0" w:color="auto"/>
      </w:divBdr>
    </w:div>
    <w:div w:id="18939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georgiawater.org/technicalassist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chnicalAssistance@northgeorgiawater.com" TargetMode="External"/><Relationship Id="rId4" Type="http://schemas.openxmlformats.org/officeDocument/2006/relationships/settings" Target="settings.xml"/><Relationship Id="rId9" Type="http://schemas.openxmlformats.org/officeDocument/2006/relationships/hyperlink" Target="http://rules.sos.ga.gov/gac/391-3-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5C4D-42C3-4935-B72C-E11F8547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Morris</dc:creator>
  <cp:keywords/>
  <dc:description/>
  <cp:lastModifiedBy>Danny Johnson</cp:lastModifiedBy>
  <cp:revision>4</cp:revision>
  <dcterms:created xsi:type="dcterms:W3CDTF">2022-12-15T15:56:00Z</dcterms:created>
  <dcterms:modified xsi:type="dcterms:W3CDTF">2023-01-03T16:22:00Z</dcterms:modified>
</cp:coreProperties>
</file>