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E339B" w14:textId="364CAA6B" w:rsidR="00E3622F" w:rsidRPr="00FC28BF" w:rsidRDefault="0033166A" w:rsidP="0097590E">
      <w:pPr>
        <w:spacing w:after="0" w:line="240" w:lineRule="auto"/>
        <w:rPr>
          <w:rFonts w:ascii="Times New Roman" w:hAnsi="Times New Roman" w:cs="Times New Roman"/>
          <w:sz w:val="24"/>
          <w:szCs w:val="24"/>
        </w:rPr>
      </w:pPr>
      <w:bookmarkStart w:id="0" w:name="_Hlk510084301"/>
      <w:r w:rsidRPr="00FC28BF">
        <w:rPr>
          <w:rFonts w:ascii="Times New Roman" w:hAnsi="Times New Roman" w:cs="Times New Roman"/>
          <w:sz w:val="24"/>
          <w:szCs w:val="24"/>
        </w:rPr>
        <w:t>Model Ordinance for Post-</w:t>
      </w:r>
      <w:r w:rsidR="008A3B8C">
        <w:rPr>
          <w:rFonts w:ascii="Times New Roman" w:hAnsi="Times New Roman" w:cs="Times New Roman"/>
          <w:sz w:val="24"/>
          <w:szCs w:val="24"/>
        </w:rPr>
        <w:t>Construction</w:t>
      </w:r>
      <w:r w:rsidR="008A3B8C"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Stormwater Management </w:t>
      </w:r>
      <w:bookmarkEnd w:id="0"/>
      <w:r w:rsidRPr="00FC28BF">
        <w:rPr>
          <w:rFonts w:ascii="Times New Roman" w:hAnsi="Times New Roman" w:cs="Times New Roman"/>
          <w:sz w:val="24"/>
          <w:szCs w:val="24"/>
        </w:rPr>
        <w:t xml:space="preserve">for New Development and Redevelopment </w:t>
      </w:r>
    </w:p>
    <w:p w14:paraId="721A1140" w14:textId="77777777" w:rsidR="00B57BFC" w:rsidRPr="00FC28BF" w:rsidRDefault="00B57BFC" w:rsidP="00B57BFC">
      <w:pPr>
        <w:spacing w:after="0" w:line="240" w:lineRule="auto"/>
        <w:jc w:val="both"/>
        <w:rPr>
          <w:rFonts w:ascii="Times New Roman" w:hAnsi="Times New Roman" w:cs="Times New Roman"/>
          <w:sz w:val="24"/>
          <w:szCs w:val="24"/>
        </w:rPr>
      </w:pPr>
    </w:p>
    <w:p w14:paraId="741E8737" w14:textId="112697B4" w:rsidR="00BA3A6A" w:rsidRPr="00FC28BF" w:rsidRDefault="00C306AC" w:rsidP="00B57BFC">
      <w:pPr>
        <w:spacing w:after="0" w:line="240" w:lineRule="auto"/>
        <w:jc w:val="both"/>
        <w:rPr>
          <w:rFonts w:ascii="Times New Roman" w:hAnsi="Times New Roman" w:cs="Times New Roman"/>
          <w:sz w:val="24"/>
          <w:szCs w:val="24"/>
        </w:rPr>
      </w:pPr>
      <w:r w:rsidRPr="00FC28BF">
        <w:rPr>
          <w:rFonts w:ascii="Times New Roman" w:hAnsi="Times New Roman" w:cs="Times New Roman"/>
          <w:sz w:val="24"/>
          <w:szCs w:val="24"/>
          <w:u w:val="single"/>
        </w:rPr>
        <w:t>Article [X]</w:t>
      </w:r>
      <w:r w:rsidR="0095303D" w:rsidRPr="00FC28BF">
        <w:rPr>
          <w:rFonts w:ascii="Times New Roman" w:hAnsi="Times New Roman" w:cs="Times New Roman"/>
          <w:sz w:val="24"/>
          <w:szCs w:val="24"/>
        </w:rPr>
        <w:t xml:space="preserve">. </w:t>
      </w:r>
      <w:r w:rsidR="008A5DFB" w:rsidRPr="00FC28BF">
        <w:rPr>
          <w:rFonts w:ascii="Times New Roman" w:hAnsi="Times New Roman" w:cs="Times New Roman"/>
          <w:sz w:val="24"/>
          <w:szCs w:val="24"/>
          <w:u w:val="single"/>
        </w:rPr>
        <w:t>Post-</w:t>
      </w:r>
      <w:r w:rsidR="008A3B8C">
        <w:rPr>
          <w:rFonts w:ascii="Times New Roman" w:hAnsi="Times New Roman" w:cs="Times New Roman"/>
          <w:sz w:val="24"/>
          <w:szCs w:val="24"/>
          <w:u w:val="single"/>
        </w:rPr>
        <w:t>Construction</w:t>
      </w:r>
      <w:r w:rsidR="008A3B8C" w:rsidRPr="00FC28BF">
        <w:rPr>
          <w:rFonts w:ascii="Times New Roman" w:hAnsi="Times New Roman" w:cs="Times New Roman"/>
          <w:sz w:val="24"/>
          <w:szCs w:val="24"/>
          <w:u w:val="single"/>
        </w:rPr>
        <w:t xml:space="preserve"> </w:t>
      </w:r>
      <w:r w:rsidR="008A5DFB" w:rsidRPr="00FC28BF">
        <w:rPr>
          <w:rFonts w:ascii="Times New Roman" w:hAnsi="Times New Roman" w:cs="Times New Roman"/>
          <w:sz w:val="24"/>
          <w:szCs w:val="24"/>
          <w:u w:val="single"/>
        </w:rPr>
        <w:t>Stormwater Management for New Development and Redevelopment</w:t>
      </w:r>
      <w:r w:rsidR="008A5DFB" w:rsidRPr="00FC28BF">
        <w:rPr>
          <w:rFonts w:ascii="Times New Roman" w:hAnsi="Times New Roman" w:cs="Times New Roman"/>
          <w:sz w:val="24"/>
          <w:szCs w:val="24"/>
        </w:rPr>
        <w:t xml:space="preserve">. </w:t>
      </w:r>
    </w:p>
    <w:p w14:paraId="63F7F09C" w14:textId="77777777" w:rsidR="00B57BFC" w:rsidRPr="00FC28BF" w:rsidRDefault="00B57BFC" w:rsidP="00B57BFC">
      <w:pPr>
        <w:spacing w:after="0" w:line="240" w:lineRule="auto"/>
        <w:jc w:val="both"/>
        <w:rPr>
          <w:rFonts w:ascii="Times New Roman" w:hAnsi="Times New Roman" w:cs="Times New Roman"/>
          <w:sz w:val="24"/>
          <w:szCs w:val="24"/>
        </w:rPr>
      </w:pPr>
    </w:p>
    <w:p w14:paraId="523634E0" w14:textId="2DC39936" w:rsidR="00BA3A6A" w:rsidRPr="00FC28BF" w:rsidRDefault="00C306AC" w:rsidP="007C41AB">
      <w:pPr>
        <w:pStyle w:val="MNGWPDBodyText"/>
      </w:pPr>
      <w:r w:rsidRPr="00FC28BF">
        <w:rPr>
          <w:u w:val="single"/>
        </w:rPr>
        <w:t xml:space="preserve">Section </w:t>
      </w:r>
      <w:r w:rsidR="00080F21" w:rsidRPr="00FC28BF">
        <w:rPr>
          <w:u w:val="single"/>
        </w:rPr>
        <w:t>[</w:t>
      </w:r>
      <w:r w:rsidRPr="00FC28BF">
        <w:rPr>
          <w:u w:val="single"/>
        </w:rPr>
        <w:t>Y</w:t>
      </w:r>
      <w:r w:rsidR="00080F21" w:rsidRPr="00FC28BF">
        <w:rPr>
          <w:u w:val="single"/>
        </w:rPr>
        <w:t>]</w:t>
      </w:r>
      <w:r w:rsidRPr="00FC28BF">
        <w:rPr>
          <w:u w:val="single"/>
        </w:rPr>
        <w:t>-1</w:t>
      </w:r>
      <w:r w:rsidR="0095303D" w:rsidRPr="00FC28BF">
        <w:rPr>
          <w:u w:val="single"/>
        </w:rPr>
        <w:t xml:space="preserve">. </w:t>
      </w:r>
      <w:r w:rsidR="00BA3A6A" w:rsidRPr="00FC28BF">
        <w:rPr>
          <w:u w:val="single"/>
        </w:rPr>
        <w:t>Purpose and Intent</w:t>
      </w:r>
      <w:r w:rsidR="0095303D" w:rsidRPr="00FC28BF">
        <w:t xml:space="preserve">. </w:t>
      </w:r>
      <w:r w:rsidR="00BA3A6A" w:rsidRPr="00FC28BF">
        <w:t>The purpose of this article is to protect, maintain and enhance the public health, safety, environment and general welfare by establishing minimum requirements and procedures to control the adver</w:t>
      </w:r>
      <w:r w:rsidR="00BA3A6A" w:rsidRPr="007C41AB">
        <w:t>se effects of increased post-</w:t>
      </w:r>
      <w:r w:rsidR="007C41AB" w:rsidRPr="007C41AB">
        <w:t>construction</w:t>
      </w:r>
      <w:r w:rsidR="00BA3A6A" w:rsidRPr="007C41AB">
        <w:t xml:space="preserve"> stormwater runoff and nonpoint source pollution associated with new </w:t>
      </w:r>
      <w:r w:rsidR="0095303D" w:rsidRPr="007C41AB">
        <w:t xml:space="preserve">development and redevelopment. </w:t>
      </w:r>
      <w:r w:rsidR="00762A98">
        <w:t>P</w:t>
      </w:r>
      <w:r w:rsidR="00BA3A6A" w:rsidRPr="007C41AB">
        <w:t>roper management of post-</w:t>
      </w:r>
      <w:r w:rsidR="007C41AB" w:rsidRPr="007C41AB">
        <w:t xml:space="preserve"> construction </w:t>
      </w:r>
      <w:r w:rsidR="00BA3A6A" w:rsidRPr="007C41AB">
        <w:t>stormwater runoff will minimize damage to public and private property and infrastructure, safeguard the public health, safety, environment and general welfare of the public, and protec</w:t>
      </w:r>
      <w:r w:rsidR="0095303D" w:rsidRPr="007C41AB">
        <w:t xml:space="preserve">t water and aquatic resources. </w:t>
      </w:r>
      <w:r w:rsidR="000F587A" w:rsidRPr="007C41AB">
        <w:t xml:space="preserve">Additionally, </w:t>
      </w:r>
      <w:r w:rsidR="00B345A0" w:rsidRPr="007C41AB">
        <w:t xml:space="preserve">the </w:t>
      </w:r>
      <w:r w:rsidR="00B345A0" w:rsidRPr="007C41AB">
        <w:rPr>
          <w:b/>
        </w:rPr>
        <w:t>[local jurisdiction]</w:t>
      </w:r>
      <w:r w:rsidR="00B345A0" w:rsidRPr="007C41AB">
        <w:t xml:space="preserve"> is </w:t>
      </w:r>
      <w:r w:rsidR="000F587A" w:rsidRPr="007C41AB">
        <w:t xml:space="preserve">required to comply with </w:t>
      </w:r>
      <w:r w:rsidR="002336F7" w:rsidRPr="007C41AB">
        <w:t>several</w:t>
      </w:r>
      <w:r w:rsidR="000F587A" w:rsidRPr="007C41AB">
        <w:t xml:space="preserve"> State and Federal laws, regulations and permits </w:t>
      </w:r>
      <w:r w:rsidR="00B345A0" w:rsidRPr="007C41AB">
        <w:t>and the requirements of the Metropolitan North Georgia Water Planning District’s regional water plan related to managing the water quantity, velocity, and quality of post-</w:t>
      </w:r>
      <w:r w:rsidR="007C41AB" w:rsidRPr="007C41AB">
        <w:t xml:space="preserve"> construction</w:t>
      </w:r>
      <w:r w:rsidR="002C1E0F">
        <w:t xml:space="preserve"> </w:t>
      </w:r>
      <w:r w:rsidR="002C1E0F" w:rsidRPr="007C41AB">
        <w:t>stormwater</w:t>
      </w:r>
      <w:r w:rsidR="002C1E0F">
        <w:t xml:space="preserve"> runoff</w:t>
      </w:r>
      <w:r w:rsidR="000F587A" w:rsidRPr="007C41AB">
        <w:t>.</w:t>
      </w:r>
      <w:r w:rsidR="000F587A" w:rsidRPr="00FC28BF">
        <w:t xml:space="preserve"> </w:t>
      </w:r>
    </w:p>
    <w:p w14:paraId="4C183BC4" w14:textId="77777777" w:rsidR="00B57BFC" w:rsidRPr="00FC28BF" w:rsidRDefault="00B57BFC" w:rsidP="007C41AB">
      <w:pPr>
        <w:pStyle w:val="MNGWPDBodyText"/>
      </w:pPr>
    </w:p>
    <w:p w14:paraId="049764CC" w14:textId="10968193" w:rsidR="00E3622F" w:rsidRPr="00FC28BF" w:rsidRDefault="00080F21" w:rsidP="00B57BFC">
      <w:pPr>
        <w:spacing w:after="0" w:line="240" w:lineRule="auto"/>
        <w:jc w:val="both"/>
        <w:rPr>
          <w:rFonts w:ascii="Times New Roman" w:hAnsi="Times New Roman" w:cs="Times New Roman"/>
          <w:sz w:val="24"/>
          <w:szCs w:val="24"/>
        </w:rPr>
      </w:pPr>
      <w:r w:rsidRPr="00D3563F">
        <w:rPr>
          <w:rFonts w:ascii="Times New Roman" w:hAnsi="Times New Roman" w:cs="Times New Roman"/>
          <w:sz w:val="24"/>
          <w:szCs w:val="24"/>
          <w:u w:val="single"/>
        </w:rPr>
        <w:t>Section [Y]-2</w:t>
      </w:r>
      <w:r w:rsidR="0095303D" w:rsidRPr="00D3563F">
        <w:rPr>
          <w:rFonts w:ascii="Times New Roman" w:hAnsi="Times New Roman" w:cs="Times New Roman"/>
          <w:sz w:val="24"/>
          <w:szCs w:val="24"/>
          <w:u w:val="single"/>
        </w:rPr>
        <w:t xml:space="preserve">. </w:t>
      </w:r>
      <w:r w:rsidR="004501A9" w:rsidRPr="00D3563F">
        <w:rPr>
          <w:rFonts w:ascii="Times New Roman" w:hAnsi="Times New Roman" w:cs="Times New Roman"/>
          <w:sz w:val="24"/>
          <w:szCs w:val="24"/>
          <w:u w:val="single"/>
        </w:rPr>
        <w:t>Definitions</w:t>
      </w:r>
      <w:r w:rsidR="0095303D" w:rsidRPr="00FC28BF">
        <w:rPr>
          <w:rFonts w:ascii="Times New Roman" w:hAnsi="Times New Roman" w:cs="Times New Roman"/>
          <w:sz w:val="24"/>
          <w:szCs w:val="24"/>
        </w:rPr>
        <w:t xml:space="preserve">. </w:t>
      </w:r>
      <w:r w:rsidR="002336F7" w:rsidRPr="00FC28BF">
        <w:rPr>
          <w:rFonts w:ascii="Times New Roman" w:hAnsi="Times New Roman" w:cs="Times New Roman"/>
          <w:sz w:val="24"/>
          <w:szCs w:val="24"/>
        </w:rPr>
        <w:t>For</w:t>
      </w:r>
      <w:r w:rsidRPr="00FC28BF">
        <w:rPr>
          <w:rFonts w:ascii="Times New Roman" w:hAnsi="Times New Roman" w:cs="Times New Roman"/>
          <w:sz w:val="24"/>
          <w:szCs w:val="24"/>
        </w:rPr>
        <w:t xml:space="preserve"> this </w:t>
      </w:r>
      <w:r w:rsidR="004205F1" w:rsidRPr="00FC28BF">
        <w:rPr>
          <w:rFonts w:ascii="Times New Roman" w:hAnsi="Times New Roman" w:cs="Times New Roman"/>
          <w:sz w:val="24"/>
          <w:szCs w:val="24"/>
        </w:rPr>
        <w:t>Article</w:t>
      </w:r>
      <w:r w:rsidR="00C72E81" w:rsidRPr="00FC28BF">
        <w:rPr>
          <w:rFonts w:ascii="Times New Roman" w:hAnsi="Times New Roman" w:cs="Times New Roman"/>
          <w:sz w:val="24"/>
          <w:szCs w:val="24"/>
        </w:rPr>
        <w:t xml:space="preserve">, the terms below shall have the following meanings: </w:t>
      </w:r>
    </w:p>
    <w:p w14:paraId="13B51CDA" w14:textId="77777777" w:rsidR="00B57BFC" w:rsidRPr="00FC28BF" w:rsidRDefault="00B57BFC" w:rsidP="00B57BFC">
      <w:pPr>
        <w:spacing w:after="0" w:line="240" w:lineRule="auto"/>
        <w:ind w:firstLine="720"/>
        <w:jc w:val="both"/>
        <w:rPr>
          <w:rStyle w:val="MNGWPDOrdinanceDefinitions"/>
          <w:rFonts w:cs="Times New Roman"/>
          <w:sz w:val="24"/>
          <w:szCs w:val="24"/>
        </w:rPr>
      </w:pPr>
    </w:p>
    <w:p w14:paraId="319A056F" w14:textId="49376C3F" w:rsidR="0029277E" w:rsidRPr="00FC28BF" w:rsidRDefault="0029277E" w:rsidP="00B57BFC">
      <w:pPr>
        <w:spacing w:after="0" w:line="240" w:lineRule="auto"/>
        <w:ind w:firstLine="720"/>
        <w:jc w:val="both"/>
        <w:rPr>
          <w:rFonts w:ascii="Times New Roman" w:hAnsi="Times New Roman" w:cs="Times New Roman"/>
          <w:sz w:val="24"/>
          <w:szCs w:val="24"/>
        </w:rPr>
      </w:pPr>
      <w:r w:rsidRPr="00FC28BF">
        <w:rPr>
          <w:rStyle w:val="MNGWPDOrdinanceDefinitions"/>
          <w:rFonts w:cs="Times New Roman"/>
          <w:sz w:val="24"/>
          <w:szCs w:val="24"/>
        </w:rPr>
        <w:t xml:space="preserve">“administrator” means the person appointed to administer and implement this Article on </w:t>
      </w:r>
      <w:r w:rsidRPr="00FC28BF">
        <w:rPr>
          <w:rFonts w:ascii="Times New Roman" w:hAnsi="Times New Roman" w:cs="Times New Roman"/>
          <w:sz w:val="24"/>
          <w:szCs w:val="24"/>
        </w:rPr>
        <w:t>Post-</w:t>
      </w:r>
      <w:r w:rsidR="00A05099">
        <w:rPr>
          <w:rFonts w:ascii="Times New Roman" w:hAnsi="Times New Roman" w:cs="Times New Roman"/>
          <w:sz w:val="24"/>
          <w:szCs w:val="24"/>
        </w:rPr>
        <w:t>Construction</w:t>
      </w:r>
      <w:r w:rsidRPr="00FC28BF">
        <w:rPr>
          <w:rFonts w:ascii="Times New Roman" w:hAnsi="Times New Roman" w:cs="Times New Roman"/>
          <w:sz w:val="24"/>
          <w:szCs w:val="24"/>
        </w:rPr>
        <w:t xml:space="preserve"> Stormwater Management for New Development and Redevelopment in accordance with Section [Y]-4.</w:t>
      </w:r>
    </w:p>
    <w:p w14:paraId="76A729E1" w14:textId="77777777" w:rsidR="00B57BFC" w:rsidRPr="00FC28BF" w:rsidRDefault="00B57BFC" w:rsidP="00B57BFC">
      <w:pPr>
        <w:spacing w:after="0" w:line="240" w:lineRule="auto"/>
        <w:ind w:firstLine="720"/>
        <w:jc w:val="both"/>
        <w:rPr>
          <w:rStyle w:val="MNGWPDOrdinanceDefinitions"/>
          <w:rFonts w:cs="Times New Roman"/>
          <w:sz w:val="24"/>
          <w:szCs w:val="24"/>
        </w:rPr>
      </w:pPr>
    </w:p>
    <w:p w14:paraId="03B81D2C" w14:textId="25BF08D7" w:rsidR="00057AA7" w:rsidRPr="00FC28BF" w:rsidRDefault="00057AA7" w:rsidP="00B57BFC">
      <w:pPr>
        <w:spacing w:after="0" w:line="240" w:lineRule="auto"/>
        <w:ind w:firstLine="720"/>
        <w:jc w:val="both"/>
        <w:rPr>
          <w:rStyle w:val="MNGWPDOrdinanceDefinitions"/>
          <w:rFonts w:cs="Times New Roman"/>
          <w:sz w:val="24"/>
          <w:szCs w:val="24"/>
        </w:rPr>
      </w:pPr>
      <w:r w:rsidRPr="00FC28BF">
        <w:rPr>
          <w:rStyle w:val="MNGWPDOrdinanceDefinitions"/>
          <w:rFonts w:cs="Times New Roman"/>
          <w:sz w:val="24"/>
          <w:szCs w:val="24"/>
        </w:rPr>
        <w:t>“</w:t>
      </w:r>
      <w:r w:rsidR="00833129" w:rsidRPr="00FC28BF">
        <w:rPr>
          <w:rStyle w:val="MNGWPDOrdinanceDefinitions"/>
          <w:rFonts w:cs="Times New Roman"/>
          <w:bCs/>
          <w:sz w:val="24"/>
          <w:szCs w:val="24"/>
        </w:rPr>
        <w:t>a</w:t>
      </w:r>
      <w:r w:rsidRPr="00FC28BF">
        <w:rPr>
          <w:rStyle w:val="MNGWPDOrdinanceDefinitions"/>
          <w:rFonts w:cs="Times New Roman"/>
          <w:bCs/>
          <w:sz w:val="24"/>
          <w:szCs w:val="24"/>
        </w:rPr>
        <w:t>pplicant</w:t>
      </w:r>
      <w:r w:rsidRPr="00FC28BF">
        <w:rPr>
          <w:rStyle w:val="MNGWPDOrdinanceDefinitions"/>
          <w:rFonts w:cs="Times New Roman"/>
          <w:sz w:val="24"/>
          <w:szCs w:val="24"/>
        </w:rPr>
        <w:t xml:space="preserve">” means a person submitting a </w:t>
      </w:r>
      <w:r w:rsidR="00E07DC1" w:rsidRPr="00FC28BF">
        <w:rPr>
          <w:rStyle w:val="MNGWPDOrdinanceDefinitions"/>
          <w:rFonts w:cs="Times New Roman"/>
          <w:sz w:val="24"/>
          <w:szCs w:val="24"/>
        </w:rPr>
        <w:t>land development application</w:t>
      </w:r>
      <w:r w:rsidRPr="00FC28BF">
        <w:rPr>
          <w:rStyle w:val="MNGWPDOrdinanceDefinitions"/>
          <w:rFonts w:cs="Times New Roman"/>
          <w:sz w:val="24"/>
          <w:szCs w:val="24"/>
        </w:rPr>
        <w:t xml:space="preserve"> for approval.</w:t>
      </w:r>
    </w:p>
    <w:p w14:paraId="4C1A12FD" w14:textId="48C98CB2" w:rsidR="00B57BFC" w:rsidRPr="00FC28BF" w:rsidRDefault="00B57BFC" w:rsidP="00B57BFC">
      <w:pPr>
        <w:spacing w:after="0" w:line="240" w:lineRule="auto"/>
        <w:ind w:firstLine="720"/>
        <w:jc w:val="both"/>
        <w:rPr>
          <w:rStyle w:val="MNGWPDOrdinanceDefinitions"/>
          <w:rFonts w:cs="Times New Roman"/>
          <w:sz w:val="24"/>
          <w:szCs w:val="24"/>
        </w:rPr>
      </w:pPr>
    </w:p>
    <w:p w14:paraId="65CF72C7" w14:textId="549C2489" w:rsidR="0082403F" w:rsidRDefault="0082403F" w:rsidP="0082403F">
      <w:pPr>
        <w:spacing w:after="0" w:line="240" w:lineRule="auto"/>
        <w:ind w:firstLine="720"/>
        <w:jc w:val="both"/>
        <w:rPr>
          <w:rStyle w:val="MNGWPDOrdinanceDefinitions"/>
          <w:rFonts w:cs="Times New Roman"/>
          <w:sz w:val="24"/>
          <w:szCs w:val="24"/>
        </w:rPr>
      </w:pPr>
      <w:r w:rsidRPr="00FC28BF">
        <w:rPr>
          <w:rStyle w:val="MNGWPDOrdinanceDefinitions"/>
          <w:rFonts w:cs="Times New Roman"/>
          <w:sz w:val="24"/>
          <w:szCs w:val="24"/>
        </w:rPr>
        <w:t xml:space="preserve">“BMP” or “best management practice” means </w:t>
      </w:r>
      <w:r>
        <w:rPr>
          <w:rStyle w:val="MNGWPDOrdinanceDefinitions"/>
          <w:rFonts w:cs="Times New Roman"/>
          <w:sz w:val="24"/>
          <w:szCs w:val="24"/>
        </w:rPr>
        <w:t>both structural devices to store or treat stormwater runoff and non-structural programs or practices which are designed to prevent or reduce the pollution of the water</w:t>
      </w:r>
      <w:r w:rsidR="00646111">
        <w:rPr>
          <w:rStyle w:val="MNGWPDOrdinanceDefinitions"/>
          <w:rFonts w:cs="Times New Roman"/>
          <w:sz w:val="24"/>
          <w:szCs w:val="24"/>
        </w:rPr>
        <w:t>s</w:t>
      </w:r>
      <w:r>
        <w:rPr>
          <w:rStyle w:val="MNGWPDOrdinanceDefinitions"/>
          <w:rFonts w:cs="Times New Roman"/>
          <w:sz w:val="24"/>
          <w:szCs w:val="24"/>
        </w:rPr>
        <w:t xml:space="preserve"> of the State of Georgia.</w:t>
      </w:r>
    </w:p>
    <w:p w14:paraId="31193969" w14:textId="77777777" w:rsidR="00D70F0B" w:rsidRDefault="00D70F0B" w:rsidP="00D70F0B">
      <w:pPr>
        <w:spacing w:after="0" w:line="240" w:lineRule="auto"/>
        <w:ind w:firstLine="720"/>
        <w:jc w:val="both"/>
        <w:rPr>
          <w:rFonts w:ascii="Times New Roman" w:hAnsi="Times New Roman" w:cs="Times New Roman"/>
          <w:sz w:val="24"/>
          <w:szCs w:val="24"/>
        </w:rPr>
      </w:pPr>
    </w:p>
    <w:p w14:paraId="120169ED" w14:textId="43D96C62" w:rsidR="00D70F0B" w:rsidRDefault="00D70F0B" w:rsidP="00D70F0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“BMP landscaping plan” means a</w:t>
      </w:r>
      <w:r w:rsidRPr="00FD674E">
        <w:rPr>
          <w:rFonts w:ascii="Times New Roman" w:hAnsi="Times New Roman" w:cs="Times New Roman"/>
          <w:sz w:val="24"/>
          <w:szCs w:val="24"/>
        </w:rPr>
        <w:t xml:space="preserve"> </w:t>
      </w:r>
      <w:r>
        <w:rPr>
          <w:rFonts w:ascii="Times New Roman" w:hAnsi="Times New Roman" w:cs="Times New Roman"/>
          <w:sz w:val="24"/>
          <w:szCs w:val="24"/>
        </w:rPr>
        <w:t>design</w:t>
      </w:r>
      <w:r w:rsidRPr="00FD674E">
        <w:rPr>
          <w:rFonts w:ascii="Times New Roman" w:hAnsi="Times New Roman" w:cs="Times New Roman"/>
          <w:sz w:val="24"/>
          <w:szCs w:val="24"/>
        </w:rPr>
        <w:t xml:space="preserve"> </w:t>
      </w:r>
      <w:r>
        <w:rPr>
          <w:rFonts w:ascii="Times New Roman" w:hAnsi="Times New Roman" w:cs="Times New Roman"/>
          <w:sz w:val="24"/>
          <w:szCs w:val="24"/>
        </w:rPr>
        <w:t>for vegetation and l</w:t>
      </w:r>
      <w:r w:rsidRPr="00FD674E">
        <w:rPr>
          <w:rFonts w:ascii="Times New Roman" w:hAnsi="Times New Roman" w:cs="Times New Roman"/>
          <w:sz w:val="24"/>
          <w:szCs w:val="24"/>
        </w:rPr>
        <w:t xml:space="preserve">andscaping </w:t>
      </w:r>
      <w:r>
        <w:rPr>
          <w:rFonts w:ascii="Times New Roman" w:hAnsi="Times New Roman" w:cs="Times New Roman"/>
          <w:sz w:val="24"/>
          <w:szCs w:val="24"/>
        </w:rPr>
        <w:t xml:space="preserve">that </w:t>
      </w:r>
      <w:r w:rsidRPr="00FD674E">
        <w:rPr>
          <w:rFonts w:ascii="Times New Roman" w:hAnsi="Times New Roman" w:cs="Times New Roman"/>
          <w:sz w:val="24"/>
          <w:szCs w:val="24"/>
        </w:rPr>
        <w:t>is critical to the performance and</w:t>
      </w:r>
      <w:r>
        <w:rPr>
          <w:rFonts w:ascii="Times New Roman" w:hAnsi="Times New Roman" w:cs="Times New Roman"/>
          <w:sz w:val="24"/>
          <w:szCs w:val="24"/>
        </w:rPr>
        <w:t xml:space="preserve"> </w:t>
      </w:r>
      <w:r w:rsidRPr="00FD674E">
        <w:rPr>
          <w:rFonts w:ascii="Times New Roman" w:hAnsi="Times New Roman" w:cs="Times New Roman"/>
          <w:sz w:val="24"/>
          <w:szCs w:val="24"/>
        </w:rPr>
        <w:t>function of</w:t>
      </w:r>
      <w:r>
        <w:rPr>
          <w:rFonts w:ascii="Times New Roman" w:hAnsi="Times New Roman" w:cs="Times New Roman"/>
          <w:sz w:val="24"/>
          <w:szCs w:val="24"/>
        </w:rPr>
        <w:t xml:space="preserve"> the BMP including how the BMP </w:t>
      </w:r>
      <w:r w:rsidRPr="00FD674E">
        <w:rPr>
          <w:rFonts w:ascii="Times New Roman" w:hAnsi="Times New Roman" w:cs="Times New Roman"/>
          <w:sz w:val="24"/>
          <w:szCs w:val="24"/>
        </w:rPr>
        <w:t>will be stabilized and established with vegetation.</w:t>
      </w:r>
      <w:r>
        <w:rPr>
          <w:rFonts w:ascii="Times New Roman" w:hAnsi="Times New Roman" w:cs="Times New Roman"/>
          <w:sz w:val="24"/>
          <w:szCs w:val="24"/>
        </w:rPr>
        <w:t xml:space="preserve"> It shall include a layout of plants and plant names (local and scientific).</w:t>
      </w:r>
    </w:p>
    <w:p w14:paraId="2A8D50CA" w14:textId="77777777" w:rsidR="00D70F0B" w:rsidRPr="00DB270A" w:rsidRDefault="00D70F0B" w:rsidP="00DB270A">
      <w:pPr>
        <w:spacing w:after="0" w:line="240" w:lineRule="auto"/>
        <w:ind w:firstLine="720"/>
        <w:jc w:val="both"/>
        <w:rPr>
          <w:rStyle w:val="MNGWPDOrdinanceDefinitions"/>
          <w:rFonts w:cs="Times New Roman"/>
          <w:sz w:val="24"/>
          <w:szCs w:val="24"/>
        </w:rPr>
      </w:pPr>
    </w:p>
    <w:p w14:paraId="17517254" w14:textId="071FB52F" w:rsidR="00A93B3A" w:rsidRDefault="00A93B3A" w:rsidP="00DB270A">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channel</w:t>
      </w:r>
      <w:r w:rsidRPr="00FC28BF">
        <w:rPr>
          <w:rFonts w:ascii="Times New Roman" w:hAnsi="Times New Roman" w:cs="Times New Roman"/>
          <w:sz w:val="24"/>
          <w:szCs w:val="24"/>
        </w:rPr>
        <w:t xml:space="preserve">” means a natural or artificial watercourse with a definite bed and banks that </w:t>
      </w:r>
      <w:r w:rsidR="002C1E0F">
        <w:rPr>
          <w:rFonts w:ascii="Times New Roman" w:hAnsi="Times New Roman" w:cs="Times New Roman"/>
          <w:sz w:val="24"/>
          <w:szCs w:val="24"/>
        </w:rPr>
        <w:t>conveys</w:t>
      </w:r>
      <w:r w:rsidR="002C1E0F" w:rsidRPr="00FC28BF">
        <w:rPr>
          <w:rFonts w:ascii="Times New Roman" w:hAnsi="Times New Roman" w:cs="Times New Roman"/>
          <w:sz w:val="24"/>
          <w:szCs w:val="24"/>
        </w:rPr>
        <w:t xml:space="preserve"> </w:t>
      </w:r>
      <w:r w:rsidRPr="00FC28BF">
        <w:rPr>
          <w:rFonts w:ascii="Times New Roman" w:hAnsi="Times New Roman" w:cs="Times New Roman"/>
          <w:sz w:val="24"/>
          <w:szCs w:val="24"/>
        </w:rPr>
        <w:t>continuously or periodically flowing water.</w:t>
      </w:r>
    </w:p>
    <w:p w14:paraId="5BF9AB10" w14:textId="14247D26" w:rsidR="00025B85" w:rsidRDefault="00025B85" w:rsidP="00B57BFC">
      <w:pPr>
        <w:spacing w:after="0" w:line="240" w:lineRule="auto"/>
        <w:ind w:firstLine="720"/>
        <w:jc w:val="both"/>
        <w:rPr>
          <w:rFonts w:ascii="Times New Roman" w:hAnsi="Times New Roman" w:cs="Times New Roman"/>
          <w:sz w:val="24"/>
          <w:szCs w:val="24"/>
        </w:rPr>
      </w:pPr>
    </w:p>
    <w:p w14:paraId="483A640E" w14:textId="07E936C5" w:rsidR="00A93B3A" w:rsidRPr="00FC28BF" w:rsidRDefault="00A93B3A"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detention</w:t>
      </w:r>
      <w:r w:rsidR="00FC5554" w:rsidRPr="00FC28BF">
        <w:rPr>
          <w:rFonts w:ascii="Times New Roman" w:hAnsi="Times New Roman" w:cs="Times New Roman"/>
          <w:sz w:val="24"/>
          <w:szCs w:val="24"/>
        </w:rPr>
        <w:t>”</w:t>
      </w:r>
      <w:r w:rsidRPr="00FC28BF">
        <w:rPr>
          <w:rFonts w:ascii="Times New Roman" w:hAnsi="Times New Roman" w:cs="Times New Roman"/>
          <w:sz w:val="24"/>
          <w:szCs w:val="24"/>
        </w:rPr>
        <w:t xml:space="preserve"> means the temporary storage of stormwater runoff in a stormwater detention facility for the purpose of controlling the peak discharge.</w:t>
      </w:r>
    </w:p>
    <w:p w14:paraId="28E50FCC" w14:textId="77777777" w:rsidR="00B57BFC" w:rsidRPr="00FC28BF" w:rsidRDefault="00B57BFC" w:rsidP="00B57BFC">
      <w:pPr>
        <w:spacing w:after="0" w:line="240" w:lineRule="auto"/>
        <w:ind w:firstLine="720"/>
        <w:jc w:val="both"/>
        <w:rPr>
          <w:rStyle w:val="MNGWPDOrdinanceDefinitions"/>
          <w:rFonts w:cs="Times New Roman"/>
          <w:sz w:val="24"/>
          <w:szCs w:val="24"/>
        </w:rPr>
      </w:pPr>
    </w:p>
    <w:p w14:paraId="75BAD42A" w14:textId="6D2A3D52" w:rsidR="00A93B3A" w:rsidRPr="00FC28BF" w:rsidRDefault="00A93B3A"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detention facility</w:t>
      </w:r>
      <w:r w:rsidRPr="00FC28BF">
        <w:rPr>
          <w:rFonts w:ascii="Times New Roman" w:hAnsi="Times New Roman" w:cs="Times New Roman"/>
          <w:sz w:val="24"/>
          <w:szCs w:val="24"/>
        </w:rPr>
        <w:t xml:space="preserve">” means a structure designed for the </w:t>
      </w:r>
      <w:r w:rsidR="0041756D">
        <w:rPr>
          <w:rFonts w:ascii="Times New Roman" w:hAnsi="Times New Roman" w:cs="Times New Roman"/>
          <w:sz w:val="24"/>
          <w:szCs w:val="24"/>
        </w:rPr>
        <w:t xml:space="preserve">storage </w:t>
      </w:r>
      <w:r w:rsidRPr="00FC28BF">
        <w:rPr>
          <w:rFonts w:ascii="Times New Roman" w:hAnsi="Times New Roman" w:cs="Times New Roman"/>
          <w:sz w:val="24"/>
          <w:szCs w:val="24"/>
        </w:rPr>
        <w:t>and gradual release of</w:t>
      </w:r>
      <w:r w:rsidR="0041756D">
        <w:rPr>
          <w:rFonts w:ascii="Times New Roman" w:hAnsi="Times New Roman" w:cs="Times New Roman"/>
          <w:sz w:val="24"/>
          <w:szCs w:val="24"/>
        </w:rPr>
        <w:t xml:space="preserve"> stormwater runoff</w:t>
      </w:r>
      <w:r w:rsidRPr="00FC28BF">
        <w:rPr>
          <w:rFonts w:ascii="Times New Roman" w:hAnsi="Times New Roman" w:cs="Times New Roman"/>
          <w:sz w:val="24"/>
          <w:szCs w:val="24"/>
        </w:rPr>
        <w:t xml:space="preserve"> at</w:t>
      </w:r>
      <w:r w:rsidR="0041756D">
        <w:rPr>
          <w:rFonts w:ascii="Times New Roman" w:hAnsi="Times New Roman" w:cs="Times New Roman"/>
          <w:sz w:val="24"/>
          <w:szCs w:val="24"/>
        </w:rPr>
        <w:t xml:space="preserve"> </w:t>
      </w:r>
      <w:r w:rsidRPr="00FC28BF">
        <w:rPr>
          <w:rFonts w:ascii="Times New Roman" w:hAnsi="Times New Roman" w:cs="Times New Roman"/>
          <w:sz w:val="24"/>
          <w:szCs w:val="24"/>
        </w:rPr>
        <w:t>controlled rate</w:t>
      </w:r>
      <w:r w:rsidR="00561F8E">
        <w:rPr>
          <w:rFonts w:ascii="Times New Roman" w:hAnsi="Times New Roman" w:cs="Times New Roman"/>
          <w:sz w:val="24"/>
          <w:szCs w:val="24"/>
        </w:rPr>
        <w:t>s</w:t>
      </w:r>
      <w:r w:rsidRPr="00FC28BF">
        <w:rPr>
          <w:rFonts w:ascii="Times New Roman" w:hAnsi="Times New Roman" w:cs="Times New Roman"/>
          <w:sz w:val="24"/>
          <w:szCs w:val="24"/>
        </w:rPr>
        <w:t>.</w:t>
      </w:r>
    </w:p>
    <w:p w14:paraId="6A281A6D" w14:textId="77777777" w:rsidR="00FC5554" w:rsidRPr="00FC28BF" w:rsidRDefault="00FC5554" w:rsidP="00B57BFC">
      <w:pPr>
        <w:spacing w:after="0" w:line="240" w:lineRule="auto"/>
        <w:ind w:firstLine="720"/>
        <w:jc w:val="both"/>
        <w:rPr>
          <w:rStyle w:val="MNGWPDOrdinanceDefinitions"/>
          <w:rFonts w:cs="Times New Roman"/>
          <w:sz w:val="24"/>
          <w:szCs w:val="24"/>
        </w:rPr>
      </w:pPr>
    </w:p>
    <w:p w14:paraId="384A5DC4" w14:textId="4F23B232" w:rsidR="00044278" w:rsidRPr="00FC28BF" w:rsidRDefault="00044278" w:rsidP="00B57BFC">
      <w:pPr>
        <w:spacing w:after="0" w:line="240" w:lineRule="auto"/>
        <w:ind w:firstLine="720"/>
        <w:jc w:val="both"/>
        <w:rPr>
          <w:rStyle w:val="MNGWPDOrdinanceDefinitions"/>
          <w:rFonts w:cs="Times New Roman"/>
          <w:sz w:val="24"/>
          <w:szCs w:val="24"/>
        </w:rPr>
      </w:pPr>
      <w:r w:rsidRPr="00FC28BF">
        <w:rPr>
          <w:rStyle w:val="MNGWPDOrdinanceDefinitions"/>
          <w:rFonts w:cs="Times New Roman"/>
          <w:sz w:val="24"/>
          <w:szCs w:val="24"/>
        </w:rPr>
        <w:t>“</w:t>
      </w:r>
      <w:r w:rsidR="00216738" w:rsidRPr="00FC28BF">
        <w:rPr>
          <w:rStyle w:val="MNGWPDOrdinanceDefinitions"/>
          <w:rFonts w:cs="Times New Roman"/>
          <w:sz w:val="24"/>
          <w:szCs w:val="24"/>
        </w:rPr>
        <w:t>development” means new development or redevelopment</w:t>
      </w:r>
      <w:r w:rsidR="0073247F" w:rsidRPr="00FC28BF">
        <w:rPr>
          <w:rStyle w:val="MNGWPDOrdinanceDefinitions"/>
          <w:rFonts w:cs="Times New Roman"/>
          <w:sz w:val="24"/>
          <w:szCs w:val="24"/>
        </w:rPr>
        <w:t>.</w:t>
      </w:r>
      <w:r w:rsidRPr="00FC28BF">
        <w:rPr>
          <w:rStyle w:val="MNGWPDOrdinanceDefinitions"/>
          <w:rFonts w:cs="Times New Roman"/>
          <w:sz w:val="24"/>
          <w:szCs w:val="24"/>
        </w:rPr>
        <w:t xml:space="preserve"> </w:t>
      </w:r>
    </w:p>
    <w:p w14:paraId="277815C9" w14:textId="77777777" w:rsidR="00B57BFC" w:rsidRPr="00FC28BF" w:rsidRDefault="00B57BFC" w:rsidP="00B57BFC">
      <w:pPr>
        <w:spacing w:after="0" w:line="240" w:lineRule="auto"/>
        <w:ind w:firstLine="720"/>
        <w:jc w:val="both"/>
        <w:rPr>
          <w:rStyle w:val="MNGWPDOrdinanceDefinitions"/>
          <w:rFonts w:cs="Times New Roman"/>
          <w:sz w:val="24"/>
          <w:szCs w:val="24"/>
        </w:rPr>
      </w:pPr>
    </w:p>
    <w:p w14:paraId="44D9B09F" w14:textId="7D48881D" w:rsidR="0034212A" w:rsidRPr="00FC28BF" w:rsidRDefault="0034212A" w:rsidP="00B57BFC">
      <w:pPr>
        <w:spacing w:after="0" w:line="240" w:lineRule="auto"/>
        <w:ind w:firstLine="720"/>
        <w:jc w:val="both"/>
        <w:rPr>
          <w:rFonts w:ascii="Times New Roman" w:hAnsi="Times New Roman" w:cs="Times New Roman"/>
          <w:sz w:val="24"/>
          <w:szCs w:val="24"/>
        </w:rPr>
      </w:pPr>
      <w:r w:rsidRPr="00FC28BF">
        <w:rPr>
          <w:rStyle w:val="MNGWPDOrdinanceDefinitions"/>
          <w:rFonts w:cs="Times New Roman"/>
          <w:sz w:val="24"/>
          <w:szCs w:val="24"/>
        </w:rPr>
        <w:t xml:space="preserve">“extended detention” </w:t>
      </w:r>
      <w:r w:rsidRPr="00FC28BF">
        <w:rPr>
          <w:rFonts w:ascii="Times New Roman" w:hAnsi="Times New Roman" w:cs="Times New Roman"/>
          <w:sz w:val="24"/>
          <w:szCs w:val="24"/>
        </w:rPr>
        <w:t xml:space="preserve">means the </w:t>
      </w:r>
      <w:r w:rsidR="00CE2172">
        <w:rPr>
          <w:rFonts w:ascii="Times New Roman" w:hAnsi="Times New Roman" w:cs="Times New Roman"/>
          <w:sz w:val="24"/>
          <w:szCs w:val="24"/>
        </w:rPr>
        <w:t>storage</w:t>
      </w:r>
      <w:r w:rsidR="00CE2172" w:rsidRPr="00FC28BF">
        <w:rPr>
          <w:rFonts w:ascii="Times New Roman" w:hAnsi="Times New Roman" w:cs="Times New Roman"/>
          <w:sz w:val="24"/>
          <w:szCs w:val="24"/>
        </w:rPr>
        <w:t xml:space="preserve"> </w:t>
      </w:r>
      <w:r w:rsidRPr="00FC28BF">
        <w:rPr>
          <w:rFonts w:ascii="Times New Roman" w:hAnsi="Times New Roman" w:cs="Times New Roman"/>
          <w:sz w:val="24"/>
          <w:szCs w:val="24"/>
        </w:rPr>
        <w:t>of stormwate</w:t>
      </w:r>
      <w:r w:rsidR="004E7364" w:rsidRPr="00FC28BF">
        <w:rPr>
          <w:rFonts w:ascii="Times New Roman" w:hAnsi="Times New Roman" w:cs="Times New Roman"/>
          <w:sz w:val="24"/>
          <w:szCs w:val="24"/>
        </w:rPr>
        <w:t>r runoff for an extended period</w:t>
      </w:r>
      <w:r w:rsidR="000714DE">
        <w:rPr>
          <w:rFonts w:ascii="Times New Roman" w:hAnsi="Times New Roman" w:cs="Times New Roman"/>
          <w:sz w:val="24"/>
          <w:szCs w:val="24"/>
        </w:rPr>
        <w:t xml:space="preserve"> of time</w:t>
      </w:r>
      <w:r w:rsidRPr="00FC28BF">
        <w:rPr>
          <w:rFonts w:ascii="Times New Roman" w:hAnsi="Times New Roman" w:cs="Times New Roman"/>
          <w:sz w:val="24"/>
          <w:szCs w:val="24"/>
        </w:rPr>
        <w:t>.</w:t>
      </w:r>
    </w:p>
    <w:p w14:paraId="77BAAA49"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6063B0F9" w14:textId="4D72659F" w:rsidR="0034212A" w:rsidRPr="00FC28BF" w:rsidRDefault="0034212A"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extreme flood protection</w:t>
      </w:r>
      <w:r w:rsidRPr="00FC28BF">
        <w:rPr>
          <w:rFonts w:ascii="Times New Roman" w:hAnsi="Times New Roman" w:cs="Times New Roman"/>
          <w:sz w:val="24"/>
          <w:szCs w:val="24"/>
        </w:rPr>
        <w:t>” means measures taken to prevent adverse impacts from large low-frequency storm events with a return frequency of 100 years or more.</w:t>
      </w:r>
    </w:p>
    <w:p w14:paraId="38B17621"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39719B8C" w14:textId="5A846859" w:rsidR="0034212A" w:rsidRPr="00FC28BF" w:rsidRDefault="0034212A"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flooding</w:t>
      </w:r>
      <w:r w:rsidRPr="00FC28BF">
        <w:rPr>
          <w:rFonts w:ascii="Times New Roman" w:hAnsi="Times New Roman" w:cs="Times New Roman"/>
          <w:sz w:val="24"/>
          <w:szCs w:val="24"/>
        </w:rPr>
        <w:t xml:space="preserve">” means a volume of surface water that </w:t>
      </w:r>
      <w:r w:rsidR="00CE2172">
        <w:rPr>
          <w:rFonts w:ascii="Times New Roman" w:hAnsi="Times New Roman" w:cs="Times New Roman"/>
          <w:sz w:val="24"/>
          <w:szCs w:val="24"/>
        </w:rPr>
        <w:t>exceeds</w:t>
      </w:r>
      <w:r w:rsidRPr="00FC28BF">
        <w:rPr>
          <w:rFonts w:ascii="Times New Roman" w:hAnsi="Times New Roman" w:cs="Times New Roman"/>
          <w:sz w:val="24"/>
          <w:szCs w:val="24"/>
        </w:rPr>
        <w:t xml:space="preserve"> the banks or walls of a </w:t>
      </w:r>
      <w:r w:rsidR="00CE2172">
        <w:rPr>
          <w:rFonts w:ascii="Times New Roman" w:hAnsi="Times New Roman" w:cs="Times New Roman"/>
          <w:sz w:val="24"/>
          <w:szCs w:val="24"/>
        </w:rPr>
        <w:t>BMP,</w:t>
      </w:r>
      <w:r w:rsidRPr="00FC28BF">
        <w:rPr>
          <w:rFonts w:ascii="Times New Roman" w:hAnsi="Times New Roman" w:cs="Times New Roman"/>
          <w:sz w:val="24"/>
          <w:szCs w:val="24"/>
        </w:rPr>
        <w:t xml:space="preserve"> or channel</w:t>
      </w:r>
      <w:r w:rsidR="00CE2172">
        <w:rPr>
          <w:rFonts w:ascii="Times New Roman" w:hAnsi="Times New Roman" w:cs="Times New Roman"/>
          <w:sz w:val="24"/>
          <w:szCs w:val="24"/>
        </w:rPr>
        <w:t>;</w:t>
      </w:r>
      <w:r w:rsidRPr="00FC28BF">
        <w:rPr>
          <w:rFonts w:ascii="Times New Roman" w:hAnsi="Times New Roman" w:cs="Times New Roman"/>
          <w:sz w:val="24"/>
          <w:szCs w:val="24"/>
        </w:rPr>
        <w:t xml:space="preserve"> and overflows onto adjacent lands.</w:t>
      </w:r>
    </w:p>
    <w:p w14:paraId="31EF8948" w14:textId="77777777" w:rsidR="00B57BFC" w:rsidRPr="00FC28BF" w:rsidRDefault="00B57BFC" w:rsidP="00B57BFC">
      <w:pPr>
        <w:spacing w:after="0" w:line="240" w:lineRule="auto"/>
        <w:ind w:firstLine="720"/>
        <w:jc w:val="both"/>
        <w:rPr>
          <w:rStyle w:val="MNGWPDOrdinanceDefinitions"/>
          <w:rFonts w:cs="Times New Roman"/>
          <w:i/>
          <w:sz w:val="24"/>
          <w:szCs w:val="24"/>
        </w:rPr>
      </w:pPr>
    </w:p>
    <w:p w14:paraId="5EC7F5F5" w14:textId="5937041B" w:rsidR="00B57BFC" w:rsidRPr="00FC28BF" w:rsidRDefault="00B345A0"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“GSMM” means</w:t>
      </w:r>
      <w:r w:rsidR="00A73E7E" w:rsidRPr="00FC28BF">
        <w:rPr>
          <w:rFonts w:ascii="Times New Roman" w:hAnsi="Times New Roman" w:cs="Times New Roman"/>
          <w:sz w:val="24"/>
          <w:szCs w:val="24"/>
        </w:rPr>
        <w:t xml:space="preserve"> the</w:t>
      </w:r>
      <w:r w:rsidR="00887828" w:rsidRPr="00FC28BF">
        <w:rPr>
          <w:rFonts w:ascii="Times New Roman" w:hAnsi="Times New Roman" w:cs="Times New Roman"/>
          <w:sz w:val="24"/>
          <w:szCs w:val="24"/>
        </w:rPr>
        <w:t xml:space="preserve"> latest edition of the</w:t>
      </w:r>
      <w:r w:rsidR="00A73E7E" w:rsidRPr="00FC28BF">
        <w:rPr>
          <w:rFonts w:ascii="Times New Roman" w:hAnsi="Times New Roman" w:cs="Times New Roman"/>
          <w:sz w:val="24"/>
          <w:szCs w:val="24"/>
        </w:rPr>
        <w:t xml:space="preserve"> Georgia Stormwater Management Manual, Volume 2: Technical Handbook,</w:t>
      </w:r>
      <w:r w:rsidR="0080180F" w:rsidRPr="00FC28BF">
        <w:rPr>
          <w:rFonts w:ascii="Times New Roman" w:hAnsi="Times New Roman" w:cs="Times New Roman"/>
          <w:sz w:val="24"/>
          <w:szCs w:val="24"/>
        </w:rPr>
        <w:t xml:space="preserve"> and its Appendices</w:t>
      </w:r>
      <w:r w:rsidRPr="00FC28BF">
        <w:rPr>
          <w:rFonts w:ascii="Times New Roman" w:hAnsi="Times New Roman" w:cs="Times New Roman"/>
          <w:sz w:val="24"/>
          <w:szCs w:val="24"/>
        </w:rPr>
        <w:t xml:space="preserve">. </w:t>
      </w:r>
    </w:p>
    <w:p w14:paraId="3F029D68" w14:textId="5743CACD" w:rsidR="00B345A0" w:rsidRPr="00FC28BF" w:rsidRDefault="00B345A0"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 xml:space="preserve"> </w:t>
      </w:r>
    </w:p>
    <w:p w14:paraId="526B8585" w14:textId="2F308635" w:rsidR="0095303D" w:rsidRPr="00FC28BF" w:rsidRDefault="00833129"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“h</w:t>
      </w:r>
      <w:r w:rsidR="00E3622F" w:rsidRPr="00FC28BF">
        <w:rPr>
          <w:rFonts w:ascii="Times New Roman" w:hAnsi="Times New Roman" w:cs="Times New Roman"/>
          <w:sz w:val="24"/>
          <w:szCs w:val="24"/>
        </w:rPr>
        <w:t xml:space="preserve">otspot” </w:t>
      </w:r>
      <w:r w:rsidR="0050788A" w:rsidRPr="00FC28BF">
        <w:rPr>
          <w:rFonts w:ascii="Times New Roman" w:hAnsi="Times New Roman" w:cs="Times New Roman"/>
          <w:sz w:val="24"/>
          <w:szCs w:val="24"/>
        </w:rPr>
        <w:t xml:space="preserve">means </w:t>
      </w:r>
      <w:r w:rsidR="00E3622F" w:rsidRPr="00FC28BF">
        <w:rPr>
          <w:rFonts w:ascii="Times New Roman" w:hAnsi="Times New Roman" w:cs="Times New Roman"/>
          <w:sz w:val="24"/>
          <w:szCs w:val="24"/>
        </w:rPr>
        <w:t xml:space="preserve">a land use or activity on a site that </w:t>
      </w:r>
      <w:r w:rsidR="00FD0754">
        <w:rPr>
          <w:rFonts w:ascii="Times New Roman" w:hAnsi="Times New Roman" w:cs="Times New Roman"/>
          <w:sz w:val="24"/>
          <w:szCs w:val="24"/>
        </w:rPr>
        <w:t xml:space="preserve">has the potential to </w:t>
      </w:r>
      <w:r w:rsidR="00E3622F" w:rsidRPr="00FC28BF">
        <w:rPr>
          <w:rFonts w:ascii="Times New Roman" w:hAnsi="Times New Roman" w:cs="Times New Roman"/>
          <w:sz w:val="24"/>
          <w:szCs w:val="24"/>
        </w:rPr>
        <w:t xml:space="preserve">produce higher than normally found </w:t>
      </w:r>
      <w:r w:rsidR="00DD16F5">
        <w:rPr>
          <w:rFonts w:ascii="Times New Roman" w:hAnsi="Times New Roman" w:cs="Times New Roman"/>
          <w:sz w:val="24"/>
          <w:szCs w:val="24"/>
        </w:rPr>
        <w:t xml:space="preserve">levels of pollutants </w:t>
      </w:r>
      <w:r w:rsidR="00E3622F" w:rsidRPr="00FC28BF">
        <w:rPr>
          <w:rFonts w:ascii="Times New Roman" w:hAnsi="Times New Roman" w:cs="Times New Roman"/>
          <w:sz w:val="24"/>
          <w:szCs w:val="24"/>
        </w:rPr>
        <w:t xml:space="preserve">in stormwater runoff. </w:t>
      </w:r>
      <w:r w:rsidR="00BD3EFC">
        <w:rPr>
          <w:rFonts w:ascii="Times New Roman" w:hAnsi="Times New Roman" w:cs="Times New Roman"/>
          <w:sz w:val="24"/>
          <w:szCs w:val="24"/>
        </w:rPr>
        <w:t xml:space="preserve">As defined by the administrator, </w:t>
      </w:r>
      <w:r w:rsidR="00E3622F" w:rsidRPr="00FC28BF">
        <w:rPr>
          <w:rFonts w:ascii="Times New Roman" w:hAnsi="Times New Roman" w:cs="Times New Roman"/>
          <w:sz w:val="24"/>
          <w:szCs w:val="24"/>
        </w:rPr>
        <w:t>hotspot</w:t>
      </w:r>
      <w:r w:rsidR="007B219C">
        <w:rPr>
          <w:rFonts w:ascii="Times New Roman" w:hAnsi="Times New Roman" w:cs="Times New Roman"/>
          <w:sz w:val="24"/>
          <w:szCs w:val="24"/>
        </w:rPr>
        <w:t xml:space="preserve"> land use may</w:t>
      </w:r>
      <w:r w:rsidR="00E3622F" w:rsidRPr="00FC28BF">
        <w:rPr>
          <w:rFonts w:ascii="Times New Roman" w:hAnsi="Times New Roman" w:cs="Times New Roman"/>
          <w:sz w:val="24"/>
          <w:szCs w:val="24"/>
        </w:rPr>
        <w:t xml:space="preserve"> include gas</w:t>
      </w:r>
      <w:r w:rsidR="00947365">
        <w:rPr>
          <w:rFonts w:ascii="Times New Roman" w:hAnsi="Times New Roman" w:cs="Times New Roman"/>
          <w:sz w:val="24"/>
          <w:szCs w:val="24"/>
        </w:rPr>
        <w:t>oline</w:t>
      </w:r>
      <w:r w:rsidR="00E3622F" w:rsidRPr="00FC28BF">
        <w:rPr>
          <w:rFonts w:ascii="Times New Roman" w:hAnsi="Times New Roman" w:cs="Times New Roman"/>
          <w:sz w:val="24"/>
          <w:szCs w:val="24"/>
        </w:rPr>
        <w:t xml:space="preserve"> stations, vehicle service and maintenance areas, industrial facilities (both permitted under the Industrial </w:t>
      </w:r>
      <w:r w:rsidR="00EC79F0">
        <w:rPr>
          <w:rFonts w:ascii="Times New Roman" w:hAnsi="Times New Roman" w:cs="Times New Roman"/>
          <w:sz w:val="24"/>
          <w:szCs w:val="24"/>
        </w:rPr>
        <w:t>Stormwater</w:t>
      </w:r>
      <w:r w:rsidR="00EC79F0" w:rsidRPr="00FC28BF">
        <w:rPr>
          <w:rFonts w:ascii="Times New Roman" w:hAnsi="Times New Roman" w:cs="Times New Roman"/>
          <w:sz w:val="24"/>
          <w:szCs w:val="24"/>
        </w:rPr>
        <w:t xml:space="preserve"> </w:t>
      </w:r>
      <w:r w:rsidR="00E3622F" w:rsidRPr="00FC28BF">
        <w:rPr>
          <w:rFonts w:ascii="Times New Roman" w:hAnsi="Times New Roman" w:cs="Times New Roman"/>
          <w:sz w:val="24"/>
          <w:szCs w:val="24"/>
        </w:rPr>
        <w:t>General Permit and others), material storage sites, garbage transfer facilities, and commercial parking lots with high-intensity use.</w:t>
      </w:r>
      <w:r w:rsidR="009F1D41" w:rsidRPr="00FC28BF">
        <w:rPr>
          <w:rFonts w:ascii="Times New Roman" w:hAnsi="Times New Roman" w:cs="Times New Roman"/>
          <w:sz w:val="24"/>
          <w:szCs w:val="24"/>
        </w:rPr>
        <w:t xml:space="preserve"> </w:t>
      </w:r>
    </w:p>
    <w:p w14:paraId="174543B9"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675D74FA" w14:textId="78F5AC2E" w:rsidR="0014550F" w:rsidRPr="00FC28BF" w:rsidRDefault="0014550F"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“impervious surface” means a surface composed of any material that significantly impedes or prevents the natural infiltration of water into the soil.</w:t>
      </w:r>
      <w:r w:rsidR="008E4C7D" w:rsidRPr="00FC28BF">
        <w:rPr>
          <w:rFonts w:ascii="Times New Roman" w:hAnsi="Times New Roman" w:cs="Times New Roman"/>
          <w:sz w:val="24"/>
          <w:szCs w:val="24"/>
        </w:rPr>
        <w:t xml:space="preserve"> </w:t>
      </w:r>
    </w:p>
    <w:p w14:paraId="7ED3C09F"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503D781D" w14:textId="6B0DFAD4" w:rsidR="0034212A" w:rsidRPr="00FC28BF" w:rsidRDefault="0034212A"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000E1EAF">
        <w:rPr>
          <w:rFonts w:ascii="Times New Roman" w:hAnsi="Times New Roman" w:cs="Times New Roman"/>
          <w:bCs/>
          <w:sz w:val="24"/>
          <w:szCs w:val="24"/>
        </w:rPr>
        <w:t>I</w:t>
      </w:r>
      <w:r w:rsidR="000E1EAF" w:rsidRPr="00FC28BF">
        <w:rPr>
          <w:rFonts w:ascii="Times New Roman" w:hAnsi="Times New Roman" w:cs="Times New Roman"/>
          <w:bCs/>
          <w:sz w:val="24"/>
          <w:szCs w:val="24"/>
        </w:rPr>
        <w:t xml:space="preserve">ndustrial </w:t>
      </w:r>
      <w:r w:rsidR="000E1EAF">
        <w:rPr>
          <w:rFonts w:ascii="Times New Roman" w:hAnsi="Times New Roman" w:cs="Times New Roman"/>
          <w:bCs/>
          <w:sz w:val="24"/>
          <w:szCs w:val="24"/>
        </w:rPr>
        <w:t>S</w:t>
      </w:r>
      <w:r w:rsidRPr="00FC28BF">
        <w:rPr>
          <w:rFonts w:ascii="Times New Roman" w:hAnsi="Times New Roman" w:cs="Times New Roman"/>
          <w:bCs/>
          <w:sz w:val="24"/>
          <w:szCs w:val="24"/>
        </w:rPr>
        <w:t>tormwater</w:t>
      </w:r>
      <w:r w:rsidR="00EC79F0">
        <w:rPr>
          <w:rFonts w:ascii="Times New Roman" w:hAnsi="Times New Roman" w:cs="Times New Roman"/>
          <w:bCs/>
          <w:sz w:val="24"/>
          <w:szCs w:val="24"/>
        </w:rPr>
        <w:t xml:space="preserve"> </w:t>
      </w:r>
      <w:r w:rsidR="000E1EAF">
        <w:rPr>
          <w:rFonts w:ascii="Times New Roman" w:hAnsi="Times New Roman" w:cs="Times New Roman"/>
          <w:bCs/>
          <w:sz w:val="24"/>
          <w:szCs w:val="24"/>
        </w:rPr>
        <w:t>G</w:t>
      </w:r>
      <w:r w:rsidR="00EC79F0">
        <w:rPr>
          <w:rFonts w:ascii="Times New Roman" w:hAnsi="Times New Roman" w:cs="Times New Roman"/>
          <w:bCs/>
          <w:sz w:val="24"/>
          <w:szCs w:val="24"/>
        </w:rPr>
        <w:t>eneral</w:t>
      </w:r>
      <w:r w:rsidRPr="00FC28BF">
        <w:rPr>
          <w:rFonts w:ascii="Times New Roman" w:hAnsi="Times New Roman" w:cs="Times New Roman"/>
          <w:bCs/>
          <w:sz w:val="24"/>
          <w:szCs w:val="24"/>
        </w:rPr>
        <w:t xml:space="preserve"> </w:t>
      </w:r>
      <w:r w:rsidR="000E1EAF">
        <w:rPr>
          <w:rFonts w:ascii="Times New Roman" w:hAnsi="Times New Roman" w:cs="Times New Roman"/>
          <w:bCs/>
          <w:sz w:val="24"/>
          <w:szCs w:val="24"/>
        </w:rPr>
        <w:t>P</w:t>
      </w:r>
      <w:r w:rsidRPr="00FC28BF">
        <w:rPr>
          <w:rFonts w:ascii="Times New Roman" w:hAnsi="Times New Roman" w:cs="Times New Roman"/>
          <w:bCs/>
          <w:sz w:val="24"/>
          <w:szCs w:val="24"/>
        </w:rPr>
        <w:t>ermit</w:t>
      </w:r>
      <w:r w:rsidRPr="00FC28BF">
        <w:rPr>
          <w:rFonts w:ascii="Times New Roman" w:hAnsi="Times New Roman" w:cs="Times New Roman"/>
          <w:sz w:val="24"/>
          <w:szCs w:val="24"/>
        </w:rPr>
        <w:t xml:space="preserve">” means </w:t>
      </w:r>
      <w:r w:rsidR="006D2E62">
        <w:rPr>
          <w:rFonts w:ascii="Times New Roman" w:hAnsi="Times New Roman" w:cs="Times New Roman"/>
          <w:sz w:val="24"/>
          <w:szCs w:val="24"/>
        </w:rPr>
        <w:t xml:space="preserve">the </w:t>
      </w:r>
      <w:r w:rsidRPr="00FC28BF">
        <w:rPr>
          <w:rFonts w:ascii="Times New Roman" w:hAnsi="Times New Roman" w:cs="Times New Roman"/>
          <w:sz w:val="24"/>
          <w:szCs w:val="24"/>
        </w:rPr>
        <w:t xml:space="preserve">National Pollutant Discharge Elimination System (NPDES) permit issued </w:t>
      </w:r>
      <w:r w:rsidR="00FD0754">
        <w:rPr>
          <w:rFonts w:ascii="Times New Roman" w:hAnsi="Times New Roman" w:cs="Times New Roman"/>
          <w:sz w:val="24"/>
          <w:szCs w:val="24"/>
        </w:rPr>
        <w:t xml:space="preserve">by Georgia Environmental Protection Division </w:t>
      </w:r>
      <w:r w:rsidRPr="00FC28BF">
        <w:rPr>
          <w:rFonts w:ascii="Times New Roman" w:hAnsi="Times New Roman" w:cs="Times New Roman"/>
          <w:sz w:val="24"/>
          <w:szCs w:val="24"/>
        </w:rPr>
        <w:t xml:space="preserve">to an industry </w:t>
      </w:r>
      <w:r w:rsidR="00D6605C">
        <w:rPr>
          <w:rFonts w:ascii="Times New Roman" w:hAnsi="Times New Roman" w:cs="Times New Roman"/>
          <w:sz w:val="24"/>
          <w:szCs w:val="24"/>
        </w:rPr>
        <w:t>for stormwater discharges</w:t>
      </w:r>
      <w:r w:rsidR="00D6605C" w:rsidRPr="00FC28BF">
        <w:rPr>
          <w:rFonts w:ascii="Times New Roman" w:hAnsi="Times New Roman" w:cs="Times New Roman"/>
          <w:sz w:val="24"/>
          <w:szCs w:val="24"/>
        </w:rPr>
        <w:t xml:space="preserve"> </w:t>
      </w:r>
      <w:r w:rsidR="003F11F2">
        <w:rPr>
          <w:rFonts w:ascii="Times New Roman" w:hAnsi="Times New Roman" w:cs="Times New Roman"/>
          <w:sz w:val="24"/>
          <w:szCs w:val="24"/>
        </w:rPr>
        <w:t xml:space="preserve">associated with industrial activity. </w:t>
      </w:r>
      <w:r w:rsidR="00FE4D53">
        <w:rPr>
          <w:rFonts w:ascii="Times New Roman" w:hAnsi="Times New Roman" w:cs="Times New Roman"/>
          <w:sz w:val="24"/>
          <w:szCs w:val="24"/>
        </w:rPr>
        <w:t xml:space="preserve">The permit </w:t>
      </w:r>
      <w:r w:rsidRPr="00FC28BF">
        <w:rPr>
          <w:rFonts w:ascii="Times New Roman" w:hAnsi="Times New Roman" w:cs="Times New Roman"/>
          <w:sz w:val="24"/>
          <w:szCs w:val="24"/>
        </w:rPr>
        <w:t>regulates pollutant levels associated with industrial stormwater discharges or specifies on-site pollution control strategies</w:t>
      </w:r>
      <w:r w:rsidR="003863D8">
        <w:rPr>
          <w:rFonts w:ascii="Times New Roman" w:hAnsi="Times New Roman" w:cs="Times New Roman"/>
          <w:sz w:val="24"/>
          <w:szCs w:val="24"/>
        </w:rPr>
        <w:t xml:space="preserve"> based on </w:t>
      </w:r>
      <w:r w:rsidR="00ED1B42">
        <w:rPr>
          <w:rFonts w:ascii="Times New Roman" w:hAnsi="Times New Roman" w:cs="Times New Roman"/>
          <w:sz w:val="24"/>
          <w:szCs w:val="24"/>
        </w:rPr>
        <w:t>Standard Industrial Classification (SIC) Code</w:t>
      </w:r>
      <w:r w:rsidRPr="00FC28BF">
        <w:rPr>
          <w:rFonts w:ascii="Times New Roman" w:hAnsi="Times New Roman" w:cs="Times New Roman"/>
          <w:sz w:val="24"/>
          <w:szCs w:val="24"/>
        </w:rPr>
        <w:t>.</w:t>
      </w:r>
    </w:p>
    <w:p w14:paraId="14542A7A"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1DB98025" w14:textId="6880128A" w:rsidR="00EF2395" w:rsidRPr="00FC28BF" w:rsidRDefault="00EF2395"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“infiltration” means the process of percolating stormwater runoff into the subsoil.</w:t>
      </w:r>
    </w:p>
    <w:p w14:paraId="58F92151"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7D638AAF" w14:textId="77777777" w:rsidR="004264DA" w:rsidRDefault="00EF2395"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“inspe</w:t>
      </w:r>
      <w:r w:rsidR="00682E35" w:rsidRPr="00FC28BF">
        <w:rPr>
          <w:rFonts w:ascii="Times New Roman" w:hAnsi="Times New Roman" w:cs="Times New Roman"/>
          <w:sz w:val="24"/>
          <w:szCs w:val="24"/>
        </w:rPr>
        <w:t>ction and maintenance agreement”</w:t>
      </w:r>
      <w:r w:rsidRPr="00FC28BF">
        <w:rPr>
          <w:rFonts w:ascii="Times New Roman" w:hAnsi="Times New Roman" w:cs="Times New Roman"/>
          <w:sz w:val="24"/>
          <w:szCs w:val="24"/>
        </w:rPr>
        <w:t xml:space="preserve"> means a written agreement providing for the long-term inspection</w:t>
      </w:r>
      <w:r w:rsidR="00887828" w:rsidRPr="00FC28BF">
        <w:rPr>
          <w:rFonts w:ascii="Times New Roman" w:hAnsi="Times New Roman" w:cs="Times New Roman"/>
          <w:sz w:val="24"/>
          <w:szCs w:val="24"/>
        </w:rPr>
        <w:t>, operation,</w:t>
      </w:r>
      <w:r w:rsidRPr="00FC28BF">
        <w:rPr>
          <w:rFonts w:ascii="Times New Roman" w:hAnsi="Times New Roman" w:cs="Times New Roman"/>
          <w:sz w:val="24"/>
          <w:szCs w:val="24"/>
        </w:rPr>
        <w:t xml:space="preserve"> and maintenance of the stormwater management system and its components on a site.</w:t>
      </w:r>
    </w:p>
    <w:p w14:paraId="76136C14" w14:textId="716CFE45" w:rsidR="00EF2395" w:rsidRPr="00FC28BF" w:rsidRDefault="00EF2395"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 xml:space="preserve"> </w:t>
      </w:r>
    </w:p>
    <w:p w14:paraId="14D1FE20" w14:textId="1328D4E7" w:rsidR="004264DA" w:rsidRDefault="004264DA" w:rsidP="004264DA">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“land development</w:t>
      </w:r>
      <w:r w:rsidR="005631DA">
        <w:rPr>
          <w:rFonts w:ascii="Times New Roman" w:hAnsi="Times New Roman" w:cs="Times New Roman"/>
          <w:sz w:val="24"/>
          <w:szCs w:val="24"/>
        </w:rPr>
        <w:t xml:space="preserve"> </w:t>
      </w:r>
      <w:r w:rsidRPr="00FC28BF">
        <w:rPr>
          <w:rFonts w:ascii="Times New Roman" w:hAnsi="Times New Roman" w:cs="Times New Roman"/>
          <w:sz w:val="24"/>
          <w:szCs w:val="24"/>
        </w:rPr>
        <w:t xml:space="preserve">application” means the application </w:t>
      </w:r>
      <w:r w:rsidR="0043002B">
        <w:rPr>
          <w:rFonts w:ascii="Times New Roman" w:hAnsi="Times New Roman" w:cs="Times New Roman"/>
          <w:sz w:val="24"/>
          <w:szCs w:val="24"/>
        </w:rPr>
        <w:t xml:space="preserve">for a land development permit </w:t>
      </w:r>
      <w:r w:rsidRPr="00FC28BF">
        <w:rPr>
          <w:rFonts w:ascii="Times New Roman" w:hAnsi="Times New Roman" w:cs="Times New Roman"/>
          <w:sz w:val="24"/>
          <w:szCs w:val="24"/>
        </w:rPr>
        <w:t xml:space="preserve">on a form provided by </w:t>
      </w:r>
      <w:r w:rsidR="0043002B" w:rsidRPr="00FC28BF">
        <w:rPr>
          <w:rFonts w:ascii="Times New Roman" w:hAnsi="Times New Roman" w:cs="Times New Roman"/>
          <w:b/>
          <w:sz w:val="24"/>
          <w:szCs w:val="24"/>
        </w:rPr>
        <w:t>[local jurisdiction]</w:t>
      </w:r>
      <w:r w:rsidR="0043002B"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along with the supporting documentation required in Section [Y]-10(a). </w:t>
      </w:r>
    </w:p>
    <w:p w14:paraId="5B1F3696" w14:textId="772A5B98" w:rsidR="00EB4BC6" w:rsidRDefault="00EB4BC6" w:rsidP="004264DA">
      <w:pPr>
        <w:spacing w:after="0" w:line="240" w:lineRule="auto"/>
        <w:ind w:firstLine="720"/>
        <w:jc w:val="both"/>
        <w:rPr>
          <w:rFonts w:ascii="Times New Roman" w:hAnsi="Times New Roman" w:cs="Times New Roman"/>
          <w:sz w:val="24"/>
          <w:szCs w:val="24"/>
        </w:rPr>
      </w:pPr>
    </w:p>
    <w:p w14:paraId="6337A79C" w14:textId="7FA0A2DA" w:rsidR="005F09FA" w:rsidRPr="00FC28BF" w:rsidRDefault="005F09FA" w:rsidP="005F09F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“land development permit”</w:t>
      </w:r>
      <w:r w:rsidR="00A52585">
        <w:rPr>
          <w:rFonts w:ascii="Times New Roman" w:hAnsi="Times New Roman" w:cs="Times New Roman"/>
          <w:sz w:val="24"/>
          <w:szCs w:val="24"/>
        </w:rPr>
        <w:t xml:space="preserve"> </w:t>
      </w:r>
      <w:r w:rsidR="00BA4CC8">
        <w:rPr>
          <w:rFonts w:ascii="Times New Roman" w:hAnsi="Times New Roman" w:cs="Times New Roman"/>
          <w:sz w:val="24"/>
          <w:szCs w:val="24"/>
        </w:rPr>
        <w:t xml:space="preserve">means </w:t>
      </w:r>
      <w:r w:rsidR="004954BF">
        <w:rPr>
          <w:rFonts w:ascii="Times New Roman" w:hAnsi="Times New Roman" w:cs="Times New Roman"/>
          <w:sz w:val="24"/>
          <w:szCs w:val="24"/>
        </w:rPr>
        <w:t xml:space="preserve">the authorization necessary to begin </w:t>
      </w:r>
      <w:r w:rsidR="00A91B95">
        <w:rPr>
          <w:rFonts w:ascii="Times New Roman" w:hAnsi="Times New Roman" w:cs="Times New Roman"/>
          <w:sz w:val="24"/>
          <w:szCs w:val="24"/>
        </w:rPr>
        <w:t>construction-related, land-disturbing activity</w:t>
      </w:r>
    </w:p>
    <w:p w14:paraId="41E205A4" w14:textId="77777777" w:rsidR="00B57BFC" w:rsidRPr="00FC28BF" w:rsidRDefault="00B57BFC" w:rsidP="00415A82">
      <w:pPr>
        <w:spacing w:after="0" w:line="240" w:lineRule="auto"/>
        <w:jc w:val="both"/>
        <w:rPr>
          <w:rFonts w:ascii="Times New Roman" w:hAnsi="Times New Roman" w:cs="Times New Roman"/>
          <w:sz w:val="24"/>
          <w:szCs w:val="24"/>
        </w:rPr>
      </w:pPr>
    </w:p>
    <w:p w14:paraId="117B54AB" w14:textId="4CDFD458" w:rsidR="00C750BD" w:rsidRPr="00FC28BF" w:rsidRDefault="00C750BD"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“land disturbing activity” means any activity which may result in soil erosion from water or wind and the movement of sediments into state water or onto la</w:t>
      </w:r>
      <w:r w:rsidR="0083676B" w:rsidRPr="00FC28BF">
        <w:rPr>
          <w:rFonts w:ascii="Times New Roman" w:hAnsi="Times New Roman" w:cs="Times New Roman"/>
          <w:sz w:val="24"/>
          <w:szCs w:val="24"/>
        </w:rPr>
        <w:t>nds within the state, including but not limited to</w:t>
      </w:r>
      <w:r w:rsidRPr="00FC28BF">
        <w:rPr>
          <w:rFonts w:ascii="Times New Roman" w:hAnsi="Times New Roman" w:cs="Times New Roman"/>
          <w:sz w:val="24"/>
          <w:szCs w:val="24"/>
        </w:rPr>
        <w:t xml:space="preserve"> clearing, dredging, grading, excavating, and filling of land</w:t>
      </w:r>
      <w:r w:rsidR="0083676B" w:rsidRPr="00FC28BF">
        <w:rPr>
          <w:rFonts w:ascii="Times New Roman" w:hAnsi="Times New Roman" w:cs="Times New Roman"/>
          <w:sz w:val="24"/>
          <w:szCs w:val="24"/>
        </w:rPr>
        <w:t>. Land disturbing activity does not</w:t>
      </w:r>
      <w:r w:rsidRPr="00FC28BF">
        <w:rPr>
          <w:rFonts w:ascii="Times New Roman" w:hAnsi="Times New Roman" w:cs="Times New Roman"/>
          <w:sz w:val="24"/>
          <w:szCs w:val="24"/>
        </w:rPr>
        <w:t xml:space="preserve"> </w:t>
      </w:r>
      <w:r w:rsidR="0083676B" w:rsidRPr="00FC28BF">
        <w:rPr>
          <w:rFonts w:ascii="Times New Roman" w:hAnsi="Times New Roman" w:cs="Times New Roman"/>
          <w:sz w:val="24"/>
          <w:szCs w:val="24"/>
        </w:rPr>
        <w:t xml:space="preserve">include </w:t>
      </w:r>
      <w:r w:rsidRPr="00FC28BF">
        <w:rPr>
          <w:rFonts w:ascii="Times New Roman" w:hAnsi="Times New Roman" w:cs="Times New Roman"/>
          <w:sz w:val="24"/>
          <w:szCs w:val="24"/>
        </w:rPr>
        <w:t>agricultural practices as described O.C.G.A. 12-7-17</w:t>
      </w:r>
      <w:r w:rsidR="00C413DA" w:rsidRPr="00FC28BF">
        <w:rPr>
          <w:rFonts w:ascii="Times New Roman" w:hAnsi="Times New Roman" w:cs="Times New Roman"/>
          <w:sz w:val="24"/>
          <w:szCs w:val="24"/>
        </w:rPr>
        <w:t xml:space="preserve">(5) </w:t>
      </w:r>
      <w:r w:rsidR="00E00E7F" w:rsidRPr="00FC28BF">
        <w:rPr>
          <w:rFonts w:ascii="Times New Roman" w:hAnsi="Times New Roman" w:cs="Times New Roman"/>
          <w:sz w:val="24"/>
          <w:szCs w:val="24"/>
        </w:rPr>
        <w:t xml:space="preserve">or silvicultural </w:t>
      </w:r>
      <w:r w:rsidR="00E00E7F" w:rsidRPr="00FC28BF">
        <w:rPr>
          <w:rFonts w:ascii="Times New Roman" w:hAnsi="Times New Roman" w:cs="Times New Roman"/>
          <w:sz w:val="24"/>
          <w:szCs w:val="24"/>
        </w:rPr>
        <w:lastRenderedPageBreak/>
        <w:t xml:space="preserve">land management activities as described O.C.G.A. 12-7-17(6) </w:t>
      </w:r>
      <w:r w:rsidR="00C413DA" w:rsidRPr="00FC28BF">
        <w:rPr>
          <w:rFonts w:ascii="Times New Roman" w:hAnsi="Times New Roman" w:cs="Times New Roman"/>
          <w:sz w:val="24"/>
          <w:szCs w:val="24"/>
        </w:rPr>
        <w:t>within areas zoned for these activities</w:t>
      </w:r>
      <w:r w:rsidRPr="00FC28BF">
        <w:rPr>
          <w:rFonts w:ascii="Times New Roman" w:hAnsi="Times New Roman" w:cs="Times New Roman"/>
          <w:sz w:val="24"/>
          <w:szCs w:val="24"/>
        </w:rPr>
        <w:t>.</w:t>
      </w:r>
      <w:r w:rsidR="002B39F7" w:rsidRPr="00FC28BF">
        <w:rPr>
          <w:rFonts w:ascii="Times New Roman" w:hAnsi="Times New Roman" w:cs="Times New Roman"/>
          <w:sz w:val="24"/>
          <w:szCs w:val="24"/>
        </w:rPr>
        <w:t xml:space="preserve"> </w:t>
      </w:r>
    </w:p>
    <w:p w14:paraId="53E71318" w14:textId="77777777" w:rsidR="005D50E4" w:rsidRDefault="005D50E4" w:rsidP="00B57BFC">
      <w:pPr>
        <w:spacing w:after="0" w:line="240" w:lineRule="auto"/>
        <w:ind w:firstLine="720"/>
        <w:jc w:val="both"/>
        <w:rPr>
          <w:rFonts w:ascii="Times New Roman" w:hAnsi="Times New Roman" w:cs="Times New Roman"/>
          <w:sz w:val="24"/>
          <w:szCs w:val="24"/>
        </w:rPr>
      </w:pPr>
    </w:p>
    <w:p w14:paraId="7212A787" w14:textId="66DF1DB1" w:rsidR="0063288D" w:rsidRDefault="0063288D" w:rsidP="00B57BF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“linear feasibility program” means a feasibility program developed by </w:t>
      </w:r>
      <w:r w:rsidRPr="00DB270A">
        <w:rPr>
          <w:rFonts w:ascii="Times New Roman" w:hAnsi="Times New Roman" w:cs="Times New Roman"/>
          <w:b/>
          <w:sz w:val="24"/>
          <w:szCs w:val="24"/>
        </w:rPr>
        <w:t>[local jurisdiction]</w:t>
      </w:r>
      <w:r>
        <w:rPr>
          <w:rFonts w:ascii="Times New Roman" w:hAnsi="Times New Roman" w:cs="Times New Roman"/>
          <w:sz w:val="24"/>
          <w:szCs w:val="24"/>
        </w:rPr>
        <w:t xml:space="preserve"> and submitted to the Georgia Environmental Protection Division, which sets reasonable criteria for determining when implementation of stormwater management standards for linear transportation projects being constructed by </w:t>
      </w:r>
      <w:r w:rsidRPr="00DB270A">
        <w:rPr>
          <w:rFonts w:ascii="Times New Roman" w:hAnsi="Times New Roman" w:cs="Times New Roman"/>
          <w:b/>
          <w:sz w:val="24"/>
          <w:szCs w:val="24"/>
        </w:rPr>
        <w:t>[local jurisdiction]</w:t>
      </w:r>
      <w:r>
        <w:rPr>
          <w:rFonts w:ascii="Times New Roman" w:hAnsi="Times New Roman" w:cs="Times New Roman"/>
          <w:sz w:val="24"/>
          <w:szCs w:val="24"/>
        </w:rPr>
        <w:t xml:space="preserve"> is infeasible. </w:t>
      </w:r>
    </w:p>
    <w:p w14:paraId="0B6FD63A" w14:textId="77777777" w:rsidR="0063288D" w:rsidRDefault="0063288D" w:rsidP="00B57BFC">
      <w:pPr>
        <w:spacing w:after="0" w:line="240" w:lineRule="auto"/>
        <w:ind w:firstLine="720"/>
        <w:jc w:val="both"/>
        <w:rPr>
          <w:rFonts w:ascii="Times New Roman" w:hAnsi="Times New Roman" w:cs="Times New Roman"/>
          <w:sz w:val="24"/>
          <w:szCs w:val="24"/>
        </w:rPr>
      </w:pPr>
    </w:p>
    <w:p w14:paraId="0A21A2EF" w14:textId="3A4E8A0B" w:rsidR="00485108" w:rsidRPr="00FC28BF" w:rsidRDefault="00485108"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 xml:space="preserve">“linear transportation projects” means construction projects on traveled ways including but not limited to roads, sidewalks, multi-use paths and trails, and airport runways and taxiways. </w:t>
      </w:r>
    </w:p>
    <w:p w14:paraId="1E4C608E"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1387BDA7" w14:textId="359CCF30" w:rsidR="00752B9A" w:rsidRPr="00FC28BF" w:rsidRDefault="00752B9A"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 xml:space="preserve">“MS4 Permit” means the </w:t>
      </w:r>
      <w:r w:rsidR="00FD0754">
        <w:rPr>
          <w:rFonts w:ascii="Times New Roman" w:hAnsi="Times New Roman" w:cs="Times New Roman"/>
          <w:sz w:val="24"/>
          <w:szCs w:val="24"/>
        </w:rPr>
        <w:t xml:space="preserve">NPDES </w:t>
      </w:r>
      <w:r w:rsidRPr="00FC28BF">
        <w:rPr>
          <w:rFonts w:ascii="Times New Roman" w:hAnsi="Times New Roman" w:cs="Times New Roman"/>
          <w:sz w:val="24"/>
          <w:szCs w:val="24"/>
        </w:rPr>
        <w:t xml:space="preserve">permit issued by Georgia </w:t>
      </w:r>
      <w:r w:rsidR="003B44CB">
        <w:rPr>
          <w:rFonts w:ascii="Times New Roman" w:hAnsi="Times New Roman" w:cs="Times New Roman"/>
          <w:sz w:val="24"/>
          <w:szCs w:val="24"/>
        </w:rPr>
        <w:t>Environmental Protection Division</w:t>
      </w:r>
      <w:r w:rsidR="003B44CB"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for discharges from the </w:t>
      </w:r>
      <w:r w:rsidRPr="00FC28BF">
        <w:rPr>
          <w:rFonts w:ascii="Times New Roman" w:hAnsi="Times New Roman" w:cs="Times New Roman"/>
          <w:b/>
          <w:sz w:val="24"/>
          <w:szCs w:val="24"/>
        </w:rPr>
        <w:t>[local jurisdiction’s]</w:t>
      </w:r>
      <w:r w:rsidRPr="00FC28BF">
        <w:rPr>
          <w:rFonts w:ascii="Times New Roman" w:hAnsi="Times New Roman" w:cs="Times New Roman"/>
          <w:sz w:val="24"/>
          <w:szCs w:val="24"/>
        </w:rPr>
        <w:t xml:space="preserve"> municipal separate storm sewer system. </w:t>
      </w:r>
    </w:p>
    <w:p w14:paraId="52C9934F"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3733FA12" w14:textId="63433DD2" w:rsidR="00E3622F" w:rsidRPr="00FC28BF" w:rsidRDefault="00833129"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“n</w:t>
      </w:r>
      <w:r w:rsidR="00E3622F" w:rsidRPr="00FC28BF">
        <w:rPr>
          <w:rFonts w:ascii="Times New Roman" w:hAnsi="Times New Roman" w:cs="Times New Roman"/>
          <w:sz w:val="24"/>
          <w:szCs w:val="24"/>
        </w:rPr>
        <w:t xml:space="preserve">ew development” </w:t>
      </w:r>
      <w:r w:rsidR="003C01AA">
        <w:rPr>
          <w:rFonts w:ascii="Times New Roman" w:hAnsi="Times New Roman" w:cs="Times New Roman"/>
          <w:sz w:val="24"/>
          <w:szCs w:val="24"/>
        </w:rPr>
        <w:t>means</w:t>
      </w:r>
      <w:r w:rsidR="00E3622F" w:rsidRPr="00FC28BF">
        <w:rPr>
          <w:rFonts w:ascii="Times New Roman" w:hAnsi="Times New Roman" w:cs="Times New Roman"/>
          <w:sz w:val="24"/>
          <w:szCs w:val="24"/>
        </w:rPr>
        <w:t xml:space="preserve"> land disturbing activities, structural development (construction, installation or expansion of a building or other structure), and/or creation of impervious surfaces on a previously undeveloped site. </w:t>
      </w:r>
    </w:p>
    <w:p w14:paraId="7D3C31CF"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76819C65" w14:textId="4151F7F4" w:rsidR="0034212A" w:rsidRPr="00FC28BF" w:rsidRDefault="0034212A"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nonpoint source pollution</w:t>
      </w:r>
      <w:r w:rsidRPr="00FC28BF">
        <w:rPr>
          <w:rFonts w:ascii="Times New Roman" w:hAnsi="Times New Roman" w:cs="Times New Roman"/>
          <w:sz w:val="24"/>
          <w:szCs w:val="24"/>
        </w:rPr>
        <w:t xml:space="preserve">” means a form of water pollution that does not originate from a discrete point such as a </w:t>
      </w:r>
      <w:r w:rsidR="00762A98">
        <w:rPr>
          <w:rFonts w:ascii="Times New Roman" w:hAnsi="Times New Roman" w:cs="Times New Roman"/>
          <w:sz w:val="24"/>
          <w:szCs w:val="24"/>
        </w:rPr>
        <w:t>wastewater</w:t>
      </w:r>
      <w:r w:rsidR="00762A98"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treatment </w:t>
      </w:r>
      <w:r w:rsidR="00762A98">
        <w:rPr>
          <w:rFonts w:ascii="Times New Roman" w:hAnsi="Times New Roman" w:cs="Times New Roman"/>
          <w:sz w:val="24"/>
          <w:szCs w:val="24"/>
        </w:rPr>
        <w:t>facility</w:t>
      </w:r>
      <w:r w:rsidR="00762A98"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or industrial discharge, but involves the transport of pollutants such as sediment, fertilizers, pesticides, heavy metals, oil, grease, bacteria, organic materials and other contaminants from land to surface water </w:t>
      </w:r>
      <w:r w:rsidR="006E194A">
        <w:rPr>
          <w:rFonts w:ascii="Times New Roman" w:hAnsi="Times New Roman" w:cs="Times New Roman"/>
          <w:sz w:val="24"/>
          <w:szCs w:val="24"/>
        </w:rPr>
        <w:t>or</w:t>
      </w:r>
      <w:r w:rsidR="006E194A" w:rsidRPr="00FC28BF">
        <w:rPr>
          <w:rFonts w:ascii="Times New Roman" w:hAnsi="Times New Roman" w:cs="Times New Roman"/>
          <w:sz w:val="24"/>
          <w:szCs w:val="24"/>
        </w:rPr>
        <w:t xml:space="preserve"> </w:t>
      </w:r>
      <w:r w:rsidRPr="00FC28BF">
        <w:rPr>
          <w:rFonts w:ascii="Times New Roman" w:hAnsi="Times New Roman" w:cs="Times New Roman"/>
          <w:sz w:val="24"/>
          <w:szCs w:val="24"/>
        </w:rPr>
        <w:t>groundwater via mechanisms such as precipitation, stormwater runoff, and leaching. Nonpoint source pollution is a by-product of land use practices such as agricultural, silvicultural, mining, construction, subsurface disposal and urban runoff sources.</w:t>
      </w:r>
    </w:p>
    <w:p w14:paraId="1FC00164"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2D5C2054" w14:textId="0DBC27F7" w:rsidR="004E7364" w:rsidRPr="00FC28BF" w:rsidRDefault="004E7364"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overbank flood protection</w:t>
      </w:r>
      <w:r w:rsidRPr="00FC28BF">
        <w:rPr>
          <w:rFonts w:ascii="Times New Roman" w:hAnsi="Times New Roman" w:cs="Times New Roman"/>
          <w:sz w:val="24"/>
          <w:szCs w:val="24"/>
        </w:rPr>
        <w:t>” means measures taken to prevent an increase in the frequency and magnitude of out-of-bank flooding (i.e. flow events that exceed the capacity of the channel and enter the floodplain).</w:t>
      </w:r>
    </w:p>
    <w:p w14:paraId="0655D493"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5E5D87D1" w14:textId="372CA9EE" w:rsidR="006A7C18" w:rsidRPr="00FC28BF" w:rsidRDefault="006A7C18" w:rsidP="00B57BFC">
      <w:pPr>
        <w:spacing w:after="0" w:line="240" w:lineRule="auto"/>
        <w:ind w:firstLine="720"/>
        <w:jc w:val="both"/>
        <w:rPr>
          <w:rStyle w:val="MNGWPDOrdinanceDefinitions"/>
          <w:rFonts w:cs="Times New Roman"/>
          <w:sz w:val="24"/>
          <w:szCs w:val="24"/>
        </w:rPr>
      </w:pPr>
      <w:r w:rsidRPr="00FC28BF">
        <w:rPr>
          <w:rStyle w:val="MNGWPDOrdinanceDefinitions"/>
          <w:rFonts w:cs="Times New Roman"/>
          <w:sz w:val="24"/>
          <w:szCs w:val="24"/>
        </w:rPr>
        <w:t>“</w:t>
      </w:r>
      <w:r w:rsidR="00833129" w:rsidRPr="00FC28BF">
        <w:rPr>
          <w:rStyle w:val="MNGWPDOrdinanceDefinitions"/>
          <w:rFonts w:cs="Times New Roman"/>
          <w:bCs/>
          <w:sz w:val="24"/>
          <w:szCs w:val="24"/>
        </w:rPr>
        <w:t>o</w:t>
      </w:r>
      <w:r w:rsidRPr="00FC28BF">
        <w:rPr>
          <w:rStyle w:val="MNGWPDOrdinanceDefinitions"/>
          <w:rFonts w:cs="Times New Roman"/>
          <w:bCs/>
          <w:sz w:val="24"/>
          <w:szCs w:val="24"/>
        </w:rPr>
        <w:t>wner</w:t>
      </w:r>
      <w:r w:rsidRPr="00FC28BF">
        <w:rPr>
          <w:rStyle w:val="MNGWPDOrdinanceDefinitions"/>
          <w:rFonts w:cs="Times New Roman"/>
          <w:sz w:val="24"/>
          <w:szCs w:val="24"/>
        </w:rPr>
        <w:t>” means the legal or beneficial owner of a site, including but not limited to, a mortgagee or vendee in possession, receiver, executor, trustee, lessee or other person, firm or corporation in control of the site.</w:t>
      </w:r>
    </w:p>
    <w:p w14:paraId="477FD286" w14:textId="77777777" w:rsidR="00B57BFC" w:rsidRPr="00FC28BF" w:rsidRDefault="00B57BFC" w:rsidP="00B57BFC">
      <w:pPr>
        <w:spacing w:after="0" w:line="240" w:lineRule="auto"/>
        <w:ind w:firstLine="720"/>
        <w:jc w:val="both"/>
        <w:rPr>
          <w:rStyle w:val="MNGWPDOrdinanceDefinitions"/>
          <w:rFonts w:cs="Times New Roman"/>
          <w:sz w:val="24"/>
          <w:szCs w:val="24"/>
        </w:rPr>
      </w:pPr>
    </w:p>
    <w:p w14:paraId="07E72CE8" w14:textId="217BF51D" w:rsidR="006A7C18" w:rsidRDefault="004E7364" w:rsidP="00B57BFC">
      <w:pPr>
        <w:spacing w:after="0" w:line="240" w:lineRule="auto"/>
        <w:ind w:firstLine="720"/>
        <w:jc w:val="both"/>
        <w:rPr>
          <w:rStyle w:val="MNGWPDOrdinanceDefinitions"/>
          <w:rFonts w:cs="Times New Roman"/>
          <w:sz w:val="24"/>
          <w:szCs w:val="24"/>
        </w:rPr>
      </w:pPr>
      <w:r w:rsidRPr="00FC28BF">
        <w:rPr>
          <w:rStyle w:val="MNGWPDOrdinanceDefinitions"/>
          <w:rFonts w:cs="Times New Roman"/>
          <w:sz w:val="24"/>
          <w:szCs w:val="24"/>
        </w:rPr>
        <w:t xml:space="preserve"> </w:t>
      </w:r>
      <w:r w:rsidR="006A7C18" w:rsidRPr="00FC28BF">
        <w:rPr>
          <w:rStyle w:val="MNGWPDOrdinanceDefinitions"/>
          <w:rFonts w:cs="Times New Roman"/>
          <w:sz w:val="24"/>
          <w:szCs w:val="24"/>
        </w:rPr>
        <w:t>“</w:t>
      </w:r>
      <w:r w:rsidR="00833129" w:rsidRPr="00FC28BF">
        <w:rPr>
          <w:rStyle w:val="MNGWPDOrdinanceDefinitions"/>
          <w:rFonts w:cs="Times New Roman"/>
          <w:bCs/>
          <w:sz w:val="24"/>
          <w:szCs w:val="24"/>
        </w:rPr>
        <w:t>p</w:t>
      </w:r>
      <w:r w:rsidR="006A7C18" w:rsidRPr="00FC28BF">
        <w:rPr>
          <w:rStyle w:val="MNGWPDOrdinanceDefinitions"/>
          <w:rFonts w:cs="Times New Roman"/>
          <w:bCs/>
          <w:sz w:val="24"/>
          <w:szCs w:val="24"/>
        </w:rPr>
        <w:t>erson</w:t>
      </w:r>
      <w:r w:rsidR="006A7C18" w:rsidRPr="00FC28BF">
        <w:rPr>
          <w:rStyle w:val="MNGWPDOrdinanceDefinitions"/>
          <w:rFonts w:cs="Times New Roman"/>
          <w:sz w:val="24"/>
          <w:szCs w:val="24"/>
        </w:rPr>
        <w:t>” means any individual, partnership, firm, association, joint venture, public or private corporation, trust, estate, commission, board, public or private institution, utility, cooperative, city, county or other political subdivision of the State, any interstate body or any other legal entity.</w:t>
      </w:r>
    </w:p>
    <w:p w14:paraId="2B771E2C" w14:textId="77777777" w:rsidR="000F751F" w:rsidRPr="00FC28BF" w:rsidRDefault="000F751F" w:rsidP="00B57BFC">
      <w:pPr>
        <w:spacing w:after="0" w:line="240" w:lineRule="auto"/>
        <w:ind w:firstLine="720"/>
        <w:jc w:val="both"/>
        <w:rPr>
          <w:rStyle w:val="MNGWPDOrdinanceDefinitions"/>
          <w:rFonts w:cs="Times New Roman"/>
          <w:sz w:val="24"/>
          <w:szCs w:val="24"/>
        </w:rPr>
      </w:pPr>
    </w:p>
    <w:p w14:paraId="56E4C58F" w14:textId="25EC8447" w:rsidR="000F751F" w:rsidRPr="00FC28BF" w:rsidRDefault="000F751F" w:rsidP="000F751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C28BF">
        <w:rPr>
          <w:rFonts w:ascii="Times New Roman" w:hAnsi="Times New Roman" w:cs="Times New Roman"/>
          <w:sz w:val="24"/>
          <w:szCs w:val="24"/>
        </w:rPr>
        <w:t>post-construction</w:t>
      </w:r>
      <w:r w:rsidR="00B27A80">
        <w:rPr>
          <w:rFonts w:ascii="Times New Roman" w:hAnsi="Times New Roman" w:cs="Times New Roman"/>
          <w:sz w:val="24"/>
          <w:szCs w:val="24"/>
        </w:rPr>
        <w:t xml:space="preserve"> stormwater management</w:t>
      </w:r>
      <w:r>
        <w:rPr>
          <w:rFonts w:ascii="Times New Roman" w:hAnsi="Times New Roman" w:cs="Times New Roman"/>
          <w:sz w:val="24"/>
          <w:szCs w:val="24"/>
        </w:rPr>
        <w:t xml:space="preserve">” </w:t>
      </w:r>
      <w:r w:rsidRPr="002C1E0F">
        <w:rPr>
          <w:rStyle w:val="MNGWPDOrdinanceDefinitions"/>
          <w:sz w:val="24"/>
          <w:szCs w:val="24"/>
        </w:rPr>
        <w:t xml:space="preserve">means </w:t>
      </w:r>
      <w:r w:rsidR="00B27A80" w:rsidRPr="002C1E0F">
        <w:rPr>
          <w:rStyle w:val="MNGWPDOrdinanceDefinitions"/>
          <w:rFonts w:cs="Times New Roman"/>
          <w:sz w:val="24"/>
          <w:szCs w:val="24"/>
        </w:rPr>
        <w:t>stormwater best management practices that are used on a permanent basis to control and treat runoff once construction has been completed in accordance with a stormwater management plan</w:t>
      </w:r>
      <w:r w:rsidRPr="002C1E0F">
        <w:rPr>
          <w:rStyle w:val="MNGWPDOrdinanceDefinitions"/>
          <w:sz w:val="24"/>
          <w:szCs w:val="24"/>
        </w:rPr>
        <w:t>.</w:t>
      </w:r>
    </w:p>
    <w:p w14:paraId="715A7AFA" w14:textId="77777777" w:rsidR="00B57BFC" w:rsidRPr="00FC28BF" w:rsidRDefault="00B57BFC" w:rsidP="00B57BFC">
      <w:pPr>
        <w:spacing w:after="0" w:line="240" w:lineRule="auto"/>
        <w:ind w:firstLine="720"/>
        <w:jc w:val="both"/>
        <w:rPr>
          <w:rStyle w:val="MNGWPDOrdinanceDefinitions"/>
          <w:rFonts w:cs="Times New Roman"/>
          <w:sz w:val="24"/>
          <w:szCs w:val="24"/>
        </w:rPr>
      </w:pPr>
    </w:p>
    <w:p w14:paraId="2BCA13A0" w14:textId="2067C437" w:rsidR="004E7364" w:rsidRPr="00FC28BF" w:rsidRDefault="004E7364" w:rsidP="00B57BFC">
      <w:pPr>
        <w:spacing w:after="0" w:line="240" w:lineRule="auto"/>
        <w:ind w:firstLine="720"/>
        <w:jc w:val="both"/>
        <w:rPr>
          <w:rStyle w:val="MNGWPDOrdinanceDefinitions"/>
          <w:rFonts w:cs="Times New Roman"/>
          <w:sz w:val="24"/>
          <w:szCs w:val="24"/>
        </w:rPr>
      </w:pPr>
      <w:r w:rsidRPr="00FC28BF">
        <w:rPr>
          <w:rStyle w:val="MNGWPDOrdinanceDefinitions"/>
          <w:rFonts w:cs="Times New Roman"/>
          <w:sz w:val="24"/>
          <w:szCs w:val="24"/>
        </w:rPr>
        <w:t xml:space="preserve">“post-development” </w:t>
      </w:r>
      <w:r w:rsidR="00ED7EDA">
        <w:rPr>
          <w:rStyle w:val="MNGWPDOrdinanceDefinitions"/>
          <w:rFonts w:cs="Times New Roman"/>
          <w:sz w:val="24"/>
          <w:szCs w:val="24"/>
        </w:rPr>
        <w:t>means</w:t>
      </w:r>
      <w:r w:rsidRPr="00FC28BF">
        <w:rPr>
          <w:rStyle w:val="MNGWPDOrdinanceDefinitions"/>
          <w:rFonts w:cs="Times New Roman"/>
          <w:sz w:val="24"/>
          <w:szCs w:val="24"/>
        </w:rPr>
        <w:t xml:space="preserve"> the condition</w:t>
      </w:r>
      <w:r w:rsidR="00634F99">
        <w:rPr>
          <w:rStyle w:val="MNGWPDOrdinanceDefinitions"/>
          <w:rFonts w:cs="Times New Roman"/>
          <w:sz w:val="24"/>
          <w:szCs w:val="24"/>
        </w:rPr>
        <w:t>s</w:t>
      </w:r>
      <w:r w:rsidRPr="00FC28BF">
        <w:rPr>
          <w:rStyle w:val="MNGWPDOrdinanceDefinitions"/>
          <w:rFonts w:cs="Times New Roman"/>
          <w:sz w:val="24"/>
          <w:szCs w:val="24"/>
        </w:rPr>
        <w:t xml:space="preserve"> anticipated to exist</w:t>
      </w:r>
      <w:r w:rsidR="00982411">
        <w:rPr>
          <w:rStyle w:val="MNGWPDOrdinanceDefinitions"/>
          <w:rFonts w:cs="Times New Roman"/>
          <w:sz w:val="24"/>
          <w:szCs w:val="24"/>
        </w:rPr>
        <w:t xml:space="preserve"> on site</w:t>
      </w:r>
      <w:r w:rsidRPr="00FC28BF">
        <w:rPr>
          <w:rStyle w:val="MNGWPDOrdinanceDefinitions"/>
          <w:rFonts w:cs="Times New Roman"/>
          <w:sz w:val="24"/>
          <w:szCs w:val="24"/>
        </w:rPr>
        <w:t xml:space="preserve"> </w:t>
      </w:r>
      <w:r w:rsidR="00BC140A">
        <w:rPr>
          <w:rStyle w:val="MNGWPDOrdinanceDefinitions"/>
          <w:rFonts w:cs="Times New Roman"/>
          <w:sz w:val="24"/>
          <w:szCs w:val="24"/>
        </w:rPr>
        <w:t xml:space="preserve">immediately </w:t>
      </w:r>
      <w:r w:rsidRPr="00FC28BF">
        <w:rPr>
          <w:rStyle w:val="MNGWPDOrdinanceDefinitions"/>
          <w:rFonts w:cs="Times New Roman"/>
          <w:sz w:val="24"/>
          <w:szCs w:val="24"/>
        </w:rPr>
        <w:t xml:space="preserve">after completion of the </w:t>
      </w:r>
      <w:r w:rsidR="00BC140A">
        <w:rPr>
          <w:rStyle w:val="MNGWPDOrdinanceDefinitions"/>
          <w:rFonts w:cs="Times New Roman"/>
          <w:sz w:val="24"/>
          <w:szCs w:val="24"/>
        </w:rPr>
        <w:t>proposed development</w:t>
      </w:r>
      <w:r w:rsidRPr="00FC28BF">
        <w:rPr>
          <w:rStyle w:val="MNGWPDOrdinanceDefinitions"/>
          <w:rFonts w:cs="Times New Roman"/>
          <w:sz w:val="24"/>
          <w:szCs w:val="24"/>
        </w:rPr>
        <w:t xml:space="preserve">. </w:t>
      </w:r>
    </w:p>
    <w:p w14:paraId="10334450" w14:textId="19D06EA8" w:rsidR="00266335" w:rsidRPr="00FC28BF" w:rsidRDefault="00266335" w:rsidP="00B57BFC">
      <w:pPr>
        <w:spacing w:after="0" w:line="240" w:lineRule="auto"/>
        <w:ind w:firstLine="720"/>
        <w:jc w:val="both"/>
        <w:rPr>
          <w:rStyle w:val="MNGWPDOrdinanceDefinitions"/>
          <w:rFonts w:cs="Times New Roman"/>
          <w:sz w:val="24"/>
          <w:szCs w:val="24"/>
        </w:rPr>
      </w:pPr>
    </w:p>
    <w:p w14:paraId="6C31E258" w14:textId="04B44D05" w:rsidR="00266335" w:rsidRPr="00FC28BF" w:rsidRDefault="00266335" w:rsidP="00B57BFC">
      <w:pPr>
        <w:spacing w:after="0" w:line="240" w:lineRule="auto"/>
        <w:ind w:firstLine="720"/>
        <w:jc w:val="both"/>
        <w:rPr>
          <w:rStyle w:val="MNGWPDOrdinanceDefinitions"/>
          <w:rFonts w:cs="Times New Roman"/>
          <w:sz w:val="24"/>
          <w:szCs w:val="24"/>
        </w:rPr>
      </w:pPr>
      <w:r w:rsidRPr="00FC28BF">
        <w:rPr>
          <w:rStyle w:val="MNGWPDOrdinanceDefinitions"/>
          <w:rFonts w:cs="Times New Roman"/>
          <w:sz w:val="24"/>
          <w:szCs w:val="24"/>
        </w:rPr>
        <w:t>“</w:t>
      </w:r>
      <w:r w:rsidRPr="00965830">
        <w:rPr>
          <w:rStyle w:val="MNGWPDOrdinanceDefinitions"/>
          <w:rFonts w:cs="Times New Roman"/>
          <w:sz w:val="24"/>
          <w:szCs w:val="24"/>
        </w:rPr>
        <w:t xml:space="preserve">practicability policy” means </w:t>
      </w:r>
      <w:r w:rsidRPr="00965830">
        <w:rPr>
          <w:rFonts w:ascii="Times New Roman" w:hAnsi="Times New Roman" w:cs="Times New Roman"/>
          <w:sz w:val="24"/>
          <w:szCs w:val="24"/>
        </w:rPr>
        <w:t xml:space="preserve">the </w:t>
      </w:r>
      <w:r w:rsidR="00887828" w:rsidRPr="00965830">
        <w:rPr>
          <w:rFonts w:ascii="Times New Roman" w:hAnsi="Times New Roman" w:cs="Times New Roman"/>
          <w:sz w:val="24"/>
          <w:szCs w:val="24"/>
        </w:rPr>
        <w:t xml:space="preserve">latest edition of the </w:t>
      </w:r>
      <w:r w:rsidRPr="00965830">
        <w:rPr>
          <w:rFonts w:ascii="Times New Roman" w:hAnsi="Times New Roman" w:cs="Times New Roman"/>
          <w:sz w:val="24"/>
          <w:szCs w:val="24"/>
        </w:rPr>
        <w:t>Metropolitan North Georgia Water Planning District’s Policy on Practicability</w:t>
      </w:r>
      <w:r w:rsidR="00216C50" w:rsidRPr="00965830">
        <w:rPr>
          <w:rFonts w:ascii="Times New Roman" w:hAnsi="Times New Roman" w:cs="Times New Roman"/>
          <w:sz w:val="24"/>
          <w:szCs w:val="24"/>
        </w:rPr>
        <w:t xml:space="preserve"> Analysis for Runoff Reduction</w:t>
      </w:r>
      <w:r w:rsidR="0082403F">
        <w:rPr>
          <w:rStyle w:val="MNGWPDOrdinanceDefinitions"/>
          <w:rFonts w:cs="Times New Roman"/>
          <w:sz w:val="24"/>
          <w:szCs w:val="24"/>
        </w:rPr>
        <w:t>.</w:t>
      </w:r>
    </w:p>
    <w:p w14:paraId="6070C2AD" w14:textId="77777777" w:rsidR="00B57BFC" w:rsidRPr="00FC28BF" w:rsidRDefault="00B57BFC" w:rsidP="00B57BFC">
      <w:pPr>
        <w:spacing w:after="0" w:line="240" w:lineRule="auto"/>
        <w:ind w:firstLine="720"/>
        <w:jc w:val="both"/>
        <w:rPr>
          <w:rStyle w:val="MNGWPDOrdinanceDefinitions"/>
          <w:rFonts w:cs="Times New Roman"/>
          <w:sz w:val="24"/>
          <w:szCs w:val="24"/>
        </w:rPr>
      </w:pPr>
    </w:p>
    <w:p w14:paraId="0A83EC82" w14:textId="14BB3AA9" w:rsidR="004E7364" w:rsidRPr="00FC28BF" w:rsidRDefault="004E7364" w:rsidP="00B57BFC">
      <w:pPr>
        <w:spacing w:after="0" w:line="240" w:lineRule="auto"/>
        <w:ind w:firstLine="720"/>
        <w:jc w:val="both"/>
        <w:rPr>
          <w:rStyle w:val="MNGWPDOrdinanceDefinitions"/>
          <w:rFonts w:cs="Times New Roman"/>
          <w:sz w:val="24"/>
          <w:szCs w:val="24"/>
        </w:rPr>
      </w:pPr>
      <w:r w:rsidRPr="00FC28BF">
        <w:rPr>
          <w:rStyle w:val="MNGWPDOrdinanceDefinitions"/>
          <w:rFonts w:cs="Times New Roman"/>
          <w:sz w:val="24"/>
          <w:szCs w:val="24"/>
        </w:rPr>
        <w:t xml:space="preserve">“pre-development” </w:t>
      </w:r>
      <w:r w:rsidR="00ED7EDA">
        <w:rPr>
          <w:rStyle w:val="MNGWPDOrdinanceDefinitions"/>
          <w:rFonts w:cs="Times New Roman"/>
          <w:sz w:val="24"/>
          <w:szCs w:val="24"/>
        </w:rPr>
        <w:t>means</w:t>
      </w:r>
      <w:r w:rsidRPr="00FC28BF">
        <w:rPr>
          <w:rStyle w:val="MNGWPDOrdinanceDefinitions"/>
          <w:rFonts w:cs="Times New Roman"/>
          <w:sz w:val="24"/>
          <w:szCs w:val="24"/>
        </w:rPr>
        <w:t xml:space="preserve"> the conditions that exist on a site </w:t>
      </w:r>
      <w:r w:rsidR="00FE556C">
        <w:rPr>
          <w:rStyle w:val="MNGWPDOrdinanceDefinitions"/>
          <w:rFonts w:cs="Times New Roman"/>
          <w:sz w:val="24"/>
          <w:szCs w:val="24"/>
        </w:rPr>
        <w:t xml:space="preserve">immediately </w:t>
      </w:r>
      <w:r w:rsidR="00BC140A">
        <w:rPr>
          <w:rStyle w:val="MNGWPDOrdinanceDefinitions"/>
          <w:rFonts w:cs="Times New Roman"/>
          <w:sz w:val="24"/>
          <w:szCs w:val="24"/>
        </w:rPr>
        <w:t>before</w:t>
      </w:r>
      <w:r w:rsidRPr="00FC28BF">
        <w:rPr>
          <w:rStyle w:val="MNGWPDOrdinanceDefinitions"/>
          <w:rFonts w:cs="Times New Roman"/>
          <w:sz w:val="24"/>
          <w:szCs w:val="24"/>
        </w:rPr>
        <w:t xml:space="preserve"> the </w:t>
      </w:r>
      <w:r w:rsidR="00FE556C">
        <w:rPr>
          <w:rStyle w:val="MNGWPDOrdinanceDefinitions"/>
          <w:rFonts w:cs="Times New Roman"/>
          <w:sz w:val="24"/>
          <w:szCs w:val="24"/>
        </w:rPr>
        <w:t>implementation</w:t>
      </w:r>
      <w:r w:rsidRPr="00FC28BF">
        <w:rPr>
          <w:rStyle w:val="MNGWPDOrdinanceDefinitions"/>
          <w:rFonts w:cs="Times New Roman"/>
          <w:sz w:val="24"/>
          <w:szCs w:val="24"/>
        </w:rPr>
        <w:t xml:space="preserve"> of </w:t>
      </w:r>
      <w:r w:rsidR="00FE556C">
        <w:rPr>
          <w:rStyle w:val="MNGWPDOrdinanceDefinitions"/>
          <w:rFonts w:cs="Times New Roman"/>
          <w:sz w:val="24"/>
          <w:szCs w:val="24"/>
        </w:rPr>
        <w:t xml:space="preserve">the proposed </w:t>
      </w:r>
      <w:r w:rsidRPr="00FC28BF">
        <w:rPr>
          <w:rStyle w:val="MNGWPDOrdinanceDefinitions"/>
          <w:rFonts w:cs="Times New Roman"/>
          <w:sz w:val="24"/>
          <w:szCs w:val="24"/>
        </w:rPr>
        <w:t xml:space="preserve">development. Where phased development or plan approval occurs (preliminary grading, roads and utilities, etc.), the existing conditions at the time </w:t>
      </w:r>
      <w:r w:rsidR="00DD2A83">
        <w:rPr>
          <w:rStyle w:val="MNGWPDOrdinanceDefinitions"/>
          <w:rFonts w:cs="Times New Roman"/>
          <w:sz w:val="24"/>
          <w:szCs w:val="24"/>
        </w:rPr>
        <w:t>before</w:t>
      </w:r>
      <w:r w:rsidRPr="00FC28BF">
        <w:rPr>
          <w:rStyle w:val="MNGWPDOrdinanceDefinitions"/>
          <w:rFonts w:cs="Times New Roman"/>
          <w:sz w:val="24"/>
          <w:szCs w:val="24"/>
        </w:rPr>
        <w:t xml:space="preserve"> the first item being approved or permitted shall establish pre-development conditions.</w:t>
      </w:r>
    </w:p>
    <w:p w14:paraId="4794C44F" w14:textId="77777777" w:rsidR="00B57BFC" w:rsidRPr="00FC28BF" w:rsidRDefault="00B57BFC" w:rsidP="00B57BFC">
      <w:pPr>
        <w:spacing w:after="0" w:line="240" w:lineRule="auto"/>
        <w:ind w:firstLine="720"/>
        <w:jc w:val="both"/>
        <w:rPr>
          <w:rStyle w:val="MNGWPDOrdinanceDefinitions"/>
          <w:rFonts w:cs="Times New Roman"/>
          <w:sz w:val="24"/>
          <w:szCs w:val="24"/>
        </w:rPr>
      </w:pPr>
    </w:p>
    <w:p w14:paraId="2F5D6B68" w14:textId="7CFFCEC8" w:rsidR="00470E92" w:rsidRPr="00FC28BF" w:rsidRDefault="00CB5B61" w:rsidP="00B57BFC">
      <w:pPr>
        <w:spacing w:after="0" w:line="240" w:lineRule="auto"/>
        <w:ind w:firstLine="720"/>
        <w:jc w:val="both"/>
        <w:rPr>
          <w:rStyle w:val="MNGWPDOrdinanceDefinitions"/>
          <w:rFonts w:cs="Times New Roman"/>
          <w:sz w:val="24"/>
          <w:szCs w:val="24"/>
        </w:rPr>
      </w:pPr>
      <w:bookmarkStart w:id="1" w:name="_Hlk17368624"/>
      <w:r w:rsidRPr="00FC28BF">
        <w:rPr>
          <w:rStyle w:val="MNGWPDOrdinanceDefinitions"/>
          <w:rFonts w:cs="Times New Roman"/>
          <w:sz w:val="24"/>
          <w:szCs w:val="24"/>
        </w:rPr>
        <w:t>“</w:t>
      </w:r>
      <w:r w:rsidR="00833129" w:rsidRPr="00FC28BF">
        <w:rPr>
          <w:rStyle w:val="MNGWPDOrdinanceDefinitions"/>
          <w:rFonts w:cs="Times New Roman"/>
          <w:sz w:val="24"/>
          <w:szCs w:val="24"/>
        </w:rPr>
        <w:t>p</w:t>
      </w:r>
      <w:r w:rsidRPr="00FC28BF">
        <w:rPr>
          <w:rStyle w:val="MNGWPDOrdinanceDefinitions"/>
          <w:rFonts w:cs="Times New Roman"/>
          <w:sz w:val="24"/>
          <w:szCs w:val="24"/>
        </w:rPr>
        <w:t xml:space="preserve">re-development </w:t>
      </w:r>
      <w:r w:rsidR="00833129" w:rsidRPr="00FC28BF">
        <w:rPr>
          <w:rStyle w:val="MNGWPDOrdinanceDefinitions"/>
          <w:rFonts w:cs="Times New Roman"/>
          <w:sz w:val="24"/>
          <w:szCs w:val="24"/>
        </w:rPr>
        <w:t>hydrology”</w:t>
      </w:r>
      <w:r w:rsidR="00BD2193" w:rsidRPr="00FC28BF">
        <w:rPr>
          <w:rStyle w:val="MNGWPDOrdinanceDefinitions"/>
          <w:rFonts w:cs="Times New Roman"/>
          <w:sz w:val="24"/>
          <w:szCs w:val="24"/>
        </w:rPr>
        <w:t xml:space="preserve"> means </w:t>
      </w:r>
      <w:r w:rsidR="008E37C5" w:rsidRPr="00FC28BF">
        <w:rPr>
          <w:rStyle w:val="MNGWPDOrdinanceDefinitions"/>
          <w:rFonts w:cs="Times New Roman"/>
          <w:sz w:val="24"/>
          <w:szCs w:val="24"/>
        </w:rPr>
        <w:t xml:space="preserve">(a) for new development, </w:t>
      </w:r>
      <w:r w:rsidR="00A5370B" w:rsidRPr="00FC28BF">
        <w:rPr>
          <w:rStyle w:val="MNGWPDOrdinanceDefinitions"/>
          <w:rFonts w:cs="Times New Roman"/>
          <w:sz w:val="24"/>
          <w:szCs w:val="24"/>
        </w:rPr>
        <w:t xml:space="preserve">the </w:t>
      </w:r>
      <w:r w:rsidR="006648D8" w:rsidRPr="00FC28BF">
        <w:rPr>
          <w:rStyle w:val="MNGWPDOrdinanceDefinitions"/>
          <w:rFonts w:cs="Times New Roman"/>
          <w:sz w:val="24"/>
          <w:szCs w:val="24"/>
        </w:rPr>
        <w:t xml:space="preserve">runoff </w:t>
      </w:r>
      <w:r w:rsidR="00A5370B" w:rsidRPr="00FC28BF">
        <w:rPr>
          <w:rStyle w:val="MNGWPDOrdinanceDefinitions"/>
          <w:rFonts w:cs="Times New Roman"/>
          <w:sz w:val="24"/>
          <w:szCs w:val="24"/>
        </w:rPr>
        <w:t xml:space="preserve">curve number </w:t>
      </w:r>
      <w:r w:rsidR="00641A93" w:rsidRPr="00FC28BF">
        <w:rPr>
          <w:rStyle w:val="MNGWPDOrdinanceDefinitions"/>
          <w:rFonts w:cs="Times New Roman"/>
          <w:sz w:val="24"/>
          <w:szCs w:val="24"/>
        </w:rPr>
        <w:t>determined using</w:t>
      </w:r>
      <w:r w:rsidR="00A75756" w:rsidRPr="00FC28BF">
        <w:rPr>
          <w:rStyle w:val="MNGWPDOrdinanceDefinitions"/>
          <w:rFonts w:cs="Times New Roman"/>
          <w:sz w:val="24"/>
          <w:szCs w:val="24"/>
        </w:rPr>
        <w:t xml:space="preserve"> n</w:t>
      </w:r>
      <w:r w:rsidR="008E37C5" w:rsidRPr="00FC28BF">
        <w:rPr>
          <w:rStyle w:val="MNGWPDOrdinanceDefinitions"/>
          <w:rFonts w:cs="Times New Roman"/>
          <w:sz w:val="24"/>
          <w:szCs w:val="24"/>
        </w:rPr>
        <w:t>atural conditions hydrolo</w:t>
      </w:r>
      <w:r w:rsidR="00641A93" w:rsidRPr="00FC28BF">
        <w:rPr>
          <w:rStyle w:val="MNGWPDOrdinanceDefinitions"/>
          <w:rFonts w:cs="Times New Roman"/>
          <w:sz w:val="24"/>
          <w:szCs w:val="24"/>
        </w:rPr>
        <w:t>gic analysis based on</w:t>
      </w:r>
      <w:r w:rsidR="00833129" w:rsidRPr="00FC28BF">
        <w:rPr>
          <w:rStyle w:val="MNGWPDOrdinanceDefinitions"/>
          <w:rFonts w:cs="Times New Roman"/>
          <w:sz w:val="24"/>
          <w:szCs w:val="24"/>
        </w:rPr>
        <w:t xml:space="preserve"> </w:t>
      </w:r>
      <w:r w:rsidR="00641A93" w:rsidRPr="00FC28BF">
        <w:rPr>
          <w:rStyle w:val="MNGWPDOrdinanceDefinitions"/>
          <w:rFonts w:cs="Times New Roman"/>
          <w:sz w:val="24"/>
          <w:szCs w:val="24"/>
        </w:rPr>
        <w:t xml:space="preserve">the natural, undisturbed condition of the site immediately </w:t>
      </w:r>
      <w:r w:rsidR="002E4BA2">
        <w:rPr>
          <w:rStyle w:val="MNGWPDOrdinanceDefinitions"/>
          <w:rFonts w:cs="Times New Roman"/>
          <w:sz w:val="24"/>
          <w:szCs w:val="24"/>
        </w:rPr>
        <w:t>before</w:t>
      </w:r>
      <w:r w:rsidR="00641A93" w:rsidRPr="00FC28BF">
        <w:rPr>
          <w:rStyle w:val="MNGWPDOrdinanceDefinitions"/>
          <w:rFonts w:cs="Times New Roman"/>
          <w:sz w:val="24"/>
          <w:szCs w:val="24"/>
        </w:rPr>
        <w:t xml:space="preserve"> implementation of the </w:t>
      </w:r>
      <w:r w:rsidR="00FC48E8" w:rsidRPr="00FC28BF">
        <w:rPr>
          <w:rStyle w:val="MNGWPDOrdinanceDefinitions"/>
          <w:rFonts w:cs="Times New Roman"/>
          <w:sz w:val="24"/>
          <w:szCs w:val="24"/>
        </w:rPr>
        <w:t>proposed development</w:t>
      </w:r>
      <w:r w:rsidR="00BD2193" w:rsidRPr="00FC28BF">
        <w:rPr>
          <w:rStyle w:val="MNGWPDOrdinanceDefinitions"/>
          <w:rFonts w:cs="Times New Roman"/>
          <w:sz w:val="24"/>
          <w:szCs w:val="24"/>
        </w:rPr>
        <w:t>; and</w:t>
      </w:r>
      <w:r w:rsidR="00415A82">
        <w:rPr>
          <w:rStyle w:val="MNGWPDOrdinanceDefinitions"/>
          <w:rFonts w:cs="Times New Roman"/>
          <w:sz w:val="24"/>
          <w:szCs w:val="24"/>
        </w:rPr>
        <w:t xml:space="preserve"> </w:t>
      </w:r>
      <w:r w:rsidR="00415A82" w:rsidRPr="00FC28BF">
        <w:rPr>
          <w:rStyle w:val="MNGWPDOrdinanceDefinitions"/>
          <w:rFonts w:cs="Times New Roman"/>
          <w:sz w:val="24"/>
          <w:szCs w:val="24"/>
        </w:rPr>
        <w:t>(</w:t>
      </w:r>
      <w:r w:rsidR="00415A82">
        <w:rPr>
          <w:rStyle w:val="MNGWPDOrdinanceDefinitions"/>
          <w:rFonts w:cs="Times New Roman"/>
          <w:sz w:val="24"/>
          <w:szCs w:val="24"/>
        </w:rPr>
        <w:t>b</w:t>
      </w:r>
      <w:r w:rsidR="00415A82" w:rsidRPr="00FC28BF">
        <w:rPr>
          <w:rStyle w:val="MNGWPDOrdinanceDefinitions"/>
          <w:rFonts w:cs="Times New Roman"/>
          <w:sz w:val="24"/>
          <w:szCs w:val="24"/>
        </w:rPr>
        <w:t>) for</w:t>
      </w:r>
      <w:r w:rsidR="00415A82">
        <w:rPr>
          <w:rStyle w:val="MNGWPDOrdinanceDefinitions"/>
          <w:rFonts w:cs="Times New Roman"/>
          <w:sz w:val="24"/>
          <w:szCs w:val="24"/>
        </w:rPr>
        <w:t xml:space="preserve"> redevelopment</w:t>
      </w:r>
      <w:r w:rsidR="0082403F">
        <w:rPr>
          <w:rStyle w:val="MNGWPDOrdinanceDefinitions"/>
          <w:rFonts w:cs="Times New Roman"/>
          <w:sz w:val="24"/>
          <w:szCs w:val="24"/>
        </w:rPr>
        <w:t>,</w:t>
      </w:r>
      <w:r w:rsidR="00641A93" w:rsidRPr="00FC28BF">
        <w:rPr>
          <w:rStyle w:val="MNGWPDOrdinanceDefinitions"/>
          <w:rFonts w:cs="Times New Roman"/>
          <w:sz w:val="24"/>
          <w:szCs w:val="24"/>
        </w:rPr>
        <w:t xml:space="preserve"> </w:t>
      </w:r>
      <w:r w:rsidR="00B36F10">
        <w:rPr>
          <w:rStyle w:val="MNGWPDOrdinanceDefinitions"/>
          <w:rFonts w:cs="Times New Roman"/>
          <w:sz w:val="24"/>
          <w:szCs w:val="24"/>
        </w:rPr>
        <w:t>the existing conditions hydrograph may take into account the existing development when defining the runoff curve number and calculating existing runoff, unless the existing development causes a negative impact on downstream property.</w:t>
      </w:r>
    </w:p>
    <w:bookmarkEnd w:id="1"/>
    <w:p w14:paraId="30C8A1F1"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600D65DF" w14:textId="191144E0" w:rsidR="00E3622F" w:rsidRPr="00FC28BF" w:rsidRDefault="00833129"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“p</w:t>
      </w:r>
      <w:r w:rsidR="00E3622F" w:rsidRPr="00FC28BF">
        <w:rPr>
          <w:rFonts w:ascii="Times New Roman" w:hAnsi="Times New Roman" w:cs="Times New Roman"/>
          <w:sz w:val="24"/>
          <w:szCs w:val="24"/>
        </w:rPr>
        <w:t xml:space="preserve">reviously developed site” </w:t>
      </w:r>
      <w:bookmarkStart w:id="2" w:name="_Hlk514917142"/>
      <w:r w:rsidR="00142ACC">
        <w:rPr>
          <w:rFonts w:ascii="Times New Roman" w:hAnsi="Times New Roman" w:cs="Times New Roman"/>
          <w:sz w:val="24"/>
          <w:szCs w:val="24"/>
        </w:rPr>
        <w:t>means</w:t>
      </w:r>
      <w:r w:rsidR="005C4E8B" w:rsidRPr="00FC28BF">
        <w:rPr>
          <w:rFonts w:ascii="Times New Roman" w:hAnsi="Times New Roman" w:cs="Times New Roman"/>
          <w:sz w:val="24"/>
          <w:szCs w:val="24"/>
        </w:rPr>
        <w:t xml:space="preserve"> a site that has been altered by paving, construction, and/or land </w:t>
      </w:r>
      <w:bookmarkEnd w:id="2"/>
      <w:r w:rsidR="00FC48E8" w:rsidRPr="00FC28BF">
        <w:rPr>
          <w:rFonts w:ascii="Times New Roman" w:hAnsi="Times New Roman" w:cs="Times New Roman"/>
          <w:sz w:val="24"/>
          <w:szCs w:val="24"/>
        </w:rPr>
        <w:t xml:space="preserve">disturbing activity. </w:t>
      </w:r>
    </w:p>
    <w:p w14:paraId="6D5A6206"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7D09F3F9" w14:textId="41AD1C27" w:rsidR="00E3622F" w:rsidRPr="00FC28BF" w:rsidRDefault="00833129"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“r</w:t>
      </w:r>
      <w:r w:rsidR="00E3622F" w:rsidRPr="00FC28BF">
        <w:rPr>
          <w:rFonts w:ascii="Times New Roman" w:hAnsi="Times New Roman" w:cs="Times New Roman"/>
          <w:sz w:val="24"/>
          <w:szCs w:val="24"/>
        </w:rPr>
        <w:t xml:space="preserve">edevelopment” </w:t>
      </w:r>
      <w:r w:rsidR="00797B6B">
        <w:rPr>
          <w:rFonts w:ascii="Times New Roman" w:hAnsi="Times New Roman" w:cs="Times New Roman"/>
          <w:sz w:val="24"/>
          <w:szCs w:val="24"/>
        </w:rPr>
        <w:t>means</w:t>
      </w:r>
      <w:r w:rsidR="00797B6B" w:rsidRPr="00FC28BF">
        <w:rPr>
          <w:rFonts w:ascii="Times New Roman" w:hAnsi="Times New Roman" w:cs="Times New Roman"/>
          <w:sz w:val="24"/>
          <w:szCs w:val="24"/>
        </w:rPr>
        <w:t xml:space="preserve"> </w:t>
      </w:r>
      <w:r w:rsidR="00E3622F" w:rsidRPr="00FC28BF">
        <w:rPr>
          <w:rFonts w:ascii="Times New Roman" w:hAnsi="Times New Roman" w:cs="Times New Roman"/>
          <w:sz w:val="24"/>
          <w:szCs w:val="24"/>
        </w:rPr>
        <w:t>structural development (construction, installation, or expansion of a building or other structure), creation or addition of impervious surfaces, replacement of impervious surfaces not as part of routine maintenance, and land disturbing activities associated with structural or impervious development on a previously developed site. Redevelopment does</w:t>
      </w:r>
      <w:r w:rsidR="0053697C" w:rsidRPr="00FC28BF">
        <w:rPr>
          <w:rFonts w:ascii="Times New Roman" w:hAnsi="Times New Roman" w:cs="Times New Roman"/>
          <w:sz w:val="24"/>
          <w:szCs w:val="24"/>
        </w:rPr>
        <w:t xml:space="preserve"> not include such activities as </w:t>
      </w:r>
      <w:r w:rsidR="00E3622F" w:rsidRPr="00FC28BF">
        <w:rPr>
          <w:rFonts w:ascii="Times New Roman" w:hAnsi="Times New Roman" w:cs="Times New Roman"/>
          <w:sz w:val="24"/>
          <w:szCs w:val="24"/>
        </w:rPr>
        <w:t xml:space="preserve">exterior remodeling. </w:t>
      </w:r>
    </w:p>
    <w:p w14:paraId="37FF19A2" w14:textId="72447B48" w:rsidR="00B57BFC" w:rsidRPr="00FC28BF" w:rsidRDefault="00B57BFC" w:rsidP="00B57BFC">
      <w:pPr>
        <w:spacing w:after="0" w:line="240" w:lineRule="auto"/>
        <w:ind w:firstLine="720"/>
        <w:jc w:val="both"/>
        <w:rPr>
          <w:rFonts w:ascii="Times New Roman" w:hAnsi="Times New Roman" w:cs="Times New Roman"/>
          <w:sz w:val="24"/>
          <w:szCs w:val="24"/>
        </w:rPr>
      </w:pPr>
    </w:p>
    <w:p w14:paraId="483A5B63" w14:textId="309121EA" w:rsidR="005C6DF8" w:rsidRPr="00FC28BF" w:rsidRDefault="005C6DF8"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“routine maintenance” means activities to keep an impervious surface as near as possible to its constructed condition. This includes ordinary maintenance activities, resurfacing paved areas, and exterior building changes or improvements which do not materially increase or concentrate stormwater runoff, or cause additional nonpoint source pollution.</w:t>
      </w:r>
    </w:p>
    <w:p w14:paraId="72C53B8B" w14:textId="77777777" w:rsidR="005C6DF8" w:rsidRPr="00FC28BF" w:rsidRDefault="005C6DF8" w:rsidP="00B57BFC">
      <w:pPr>
        <w:spacing w:after="0" w:line="240" w:lineRule="auto"/>
        <w:ind w:firstLine="720"/>
        <w:jc w:val="both"/>
        <w:rPr>
          <w:rFonts w:ascii="Times New Roman" w:hAnsi="Times New Roman" w:cs="Times New Roman"/>
          <w:sz w:val="24"/>
          <w:szCs w:val="24"/>
        </w:rPr>
      </w:pPr>
    </w:p>
    <w:p w14:paraId="6576CB09" w14:textId="12B800B0" w:rsidR="00EF2395" w:rsidRPr="00FC28BF" w:rsidRDefault="00EF2395"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runoff</w:t>
      </w:r>
      <w:r w:rsidRPr="00FC28BF">
        <w:rPr>
          <w:rFonts w:ascii="Times New Roman" w:hAnsi="Times New Roman" w:cs="Times New Roman"/>
          <w:sz w:val="24"/>
          <w:szCs w:val="24"/>
        </w:rPr>
        <w:t>” means stormwater runoff.</w:t>
      </w:r>
    </w:p>
    <w:p w14:paraId="52A157F4"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6CC0AB59" w14:textId="2C41BDA7" w:rsidR="00012993" w:rsidRPr="00FC28BF" w:rsidRDefault="00833129"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“s</w:t>
      </w:r>
      <w:r w:rsidR="00012993" w:rsidRPr="00FC28BF">
        <w:rPr>
          <w:rFonts w:ascii="Times New Roman" w:hAnsi="Times New Roman" w:cs="Times New Roman"/>
          <w:sz w:val="24"/>
          <w:szCs w:val="24"/>
        </w:rPr>
        <w:t xml:space="preserve">ite” means an area of land where </w:t>
      </w:r>
      <w:r w:rsidR="00216738" w:rsidRPr="00FC28BF">
        <w:rPr>
          <w:rFonts w:ascii="Times New Roman" w:hAnsi="Times New Roman" w:cs="Times New Roman"/>
          <w:sz w:val="24"/>
          <w:szCs w:val="24"/>
        </w:rPr>
        <w:t xml:space="preserve">development is </w:t>
      </w:r>
      <w:r w:rsidR="00012993" w:rsidRPr="00FC28BF">
        <w:rPr>
          <w:rFonts w:ascii="Times New Roman" w:hAnsi="Times New Roman" w:cs="Times New Roman"/>
          <w:sz w:val="24"/>
          <w:szCs w:val="24"/>
        </w:rPr>
        <w:t>planned, which may include all or portions o</w:t>
      </w:r>
      <w:r w:rsidR="0014550F" w:rsidRPr="00FC28BF">
        <w:rPr>
          <w:rFonts w:ascii="Times New Roman" w:hAnsi="Times New Roman" w:cs="Times New Roman"/>
          <w:sz w:val="24"/>
          <w:szCs w:val="24"/>
        </w:rPr>
        <w:t xml:space="preserve">f one or more parcels of land. </w:t>
      </w:r>
      <w:r w:rsidR="00357681" w:rsidRPr="00FC28BF">
        <w:rPr>
          <w:rFonts w:ascii="Times New Roman" w:hAnsi="Times New Roman" w:cs="Times New Roman"/>
          <w:sz w:val="24"/>
          <w:szCs w:val="24"/>
        </w:rPr>
        <w:t xml:space="preserve">For </w:t>
      </w:r>
      <w:r w:rsidR="0014550F" w:rsidRPr="00FC28BF">
        <w:rPr>
          <w:rFonts w:ascii="Times New Roman" w:hAnsi="Times New Roman" w:cs="Times New Roman"/>
          <w:sz w:val="24"/>
          <w:szCs w:val="24"/>
        </w:rPr>
        <w:t>subdivisions and o</w:t>
      </w:r>
      <w:r w:rsidR="00357681" w:rsidRPr="00FC28BF">
        <w:rPr>
          <w:rFonts w:ascii="Times New Roman" w:hAnsi="Times New Roman" w:cs="Times New Roman"/>
          <w:sz w:val="24"/>
          <w:szCs w:val="24"/>
        </w:rPr>
        <w:t>ther common plan</w:t>
      </w:r>
      <w:r w:rsidR="0014550F" w:rsidRPr="00FC28BF">
        <w:rPr>
          <w:rFonts w:ascii="Times New Roman" w:hAnsi="Times New Roman" w:cs="Times New Roman"/>
          <w:sz w:val="24"/>
          <w:szCs w:val="24"/>
        </w:rPr>
        <w:t>s of development</w:t>
      </w:r>
      <w:r w:rsidR="00357681" w:rsidRPr="00FC28BF">
        <w:rPr>
          <w:rFonts w:ascii="Times New Roman" w:hAnsi="Times New Roman" w:cs="Times New Roman"/>
          <w:sz w:val="24"/>
          <w:szCs w:val="24"/>
        </w:rPr>
        <w:t xml:space="preserve">, the site includes all areas of land covered under </w:t>
      </w:r>
      <w:r w:rsidR="00C727D4">
        <w:rPr>
          <w:rFonts w:ascii="Times New Roman" w:hAnsi="Times New Roman" w:cs="Times New Roman"/>
          <w:sz w:val="24"/>
          <w:szCs w:val="24"/>
        </w:rPr>
        <w:t>an</w:t>
      </w:r>
      <w:r w:rsidR="00357681" w:rsidRPr="00FC28BF">
        <w:rPr>
          <w:rFonts w:ascii="Times New Roman" w:hAnsi="Times New Roman" w:cs="Times New Roman"/>
          <w:sz w:val="24"/>
          <w:szCs w:val="24"/>
        </w:rPr>
        <w:t xml:space="preserve"> appl</w:t>
      </w:r>
      <w:r w:rsidR="0053697C" w:rsidRPr="00FC28BF">
        <w:rPr>
          <w:rFonts w:ascii="Times New Roman" w:hAnsi="Times New Roman" w:cs="Times New Roman"/>
          <w:sz w:val="24"/>
          <w:szCs w:val="24"/>
        </w:rPr>
        <w:t xml:space="preserve">icable land </w:t>
      </w:r>
      <w:r w:rsidR="0053305A">
        <w:rPr>
          <w:rFonts w:ascii="Times New Roman" w:hAnsi="Times New Roman" w:cs="Times New Roman"/>
          <w:sz w:val="24"/>
          <w:szCs w:val="24"/>
        </w:rPr>
        <w:t>development</w:t>
      </w:r>
      <w:r w:rsidR="0053305A" w:rsidRPr="00FC28BF">
        <w:rPr>
          <w:rFonts w:ascii="Times New Roman" w:hAnsi="Times New Roman" w:cs="Times New Roman"/>
          <w:sz w:val="24"/>
          <w:szCs w:val="24"/>
        </w:rPr>
        <w:t xml:space="preserve"> </w:t>
      </w:r>
      <w:r w:rsidR="0053697C" w:rsidRPr="00FC28BF">
        <w:rPr>
          <w:rFonts w:ascii="Times New Roman" w:hAnsi="Times New Roman" w:cs="Times New Roman"/>
          <w:sz w:val="24"/>
          <w:szCs w:val="24"/>
        </w:rPr>
        <w:t>permit.</w:t>
      </w:r>
      <w:r w:rsidR="0014550F" w:rsidRPr="00FC28BF">
        <w:rPr>
          <w:rFonts w:ascii="Times New Roman" w:hAnsi="Times New Roman" w:cs="Times New Roman"/>
          <w:sz w:val="24"/>
          <w:szCs w:val="24"/>
        </w:rPr>
        <w:t xml:space="preserve"> </w:t>
      </w:r>
    </w:p>
    <w:p w14:paraId="1F6DB57C"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5240A4FC" w14:textId="50057CF1" w:rsidR="00B36F10" w:rsidRDefault="00B36F10" w:rsidP="00B57BFC">
      <w:pPr>
        <w:spacing w:after="0" w:line="240" w:lineRule="auto"/>
        <w:ind w:firstLine="720"/>
        <w:jc w:val="both"/>
        <w:rPr>
          <w:rFonts w:ascii="Times New Roman" w:hAnsi="Times New Roman" w:cs="Times New Roman"/>
          <w:sz w:val="24"/>
          <w:szCs w:val="24"/>
        </w:rPr>
      </w:pPr>
      <w:r w:rsidRPr="00B36F10">
        <w:rPr>
          <w:rFonts w:ascii="Times New Roman" w:hAnsi="Times New Roman" w:cs="Times New Roman"/>
          <w:sz w:val="24"/>
          <w:szCs w:val="24"/>
        </w:rPr>
        <w:t>“stormwater concept plan” means an initial plan for post-construction stormwater management at the site that provides the groundwork for the stormwater management plan including the natural resources inventory, site layout concept, initial runoff characterization, and first round stormwater management system design.</w:t>
      </w:r>
    </w:p>
    <w:p w14:paraId="7D9708A2" w14:textId="77777777" w:rsidR="00B36F10" w:rsidRDefault="00B36F10" w:rsidP="00B57BFC">
      <w:pPr>
        <w:spacing w:after="0" w:line="240" w:lineRule="auto"/>
        <w:ind w:firstLine="720"/>
        <w:jc w:val="both"/>
        <w:rPr>
          <w:rFonts w:ascii="Times New Roman" w:hAnsi="Times New Roman" w:cs="Times New Roman"/>
          <w:sz w:val="24"/>
          <w:szCs w:val="24"/>
        </w:rPr>
      </w:pPr>
    </w:p>
    <w:p w14:paraId="1EC4DA85" w14:textId="220A220A" w:rsidR="00B2263E" w:rsidRPr="00FC28BF" w:rsidRDefault="00B2263E"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00E07DC1" w:rsidRPr="00FC28BF">
        <w:rPr>
          <w:rFonts w:ascii="Times New Roman" w:hAnsi="Times New Roman" w:cs="Times New Roman"/>
          <w:sz w:val="24"/>
          <w:szCs w:val="24"/>
        </w:rPr>
        <w:t>stormwater management plan</w:t>
      </w:r>
      <w:r w:rsidRPr="00FC28BF">
        <w:rPr>
          <w:rFonts w:ascii="Times New Roman" w:hAnsi="Times New Roman" w:cs="Times New Roman"/>
          <w:sz w:val="24"/>
          <w:szCs w:val="24"/>
        </w:rPr>
        <w:t xml:space="preserve">” means a plan for post-construction stormwater management at the site that </w:t>
      </w:r>
      <w:r w:rsidR="008406CD" w:rsidRPr="00FC28BF">
        <w:rPr>
          <w:rFonts w:ascii="Times New Roman" w:hAnsi="Times New Roman" w:cs="Times New Roman"/>
          <w:sz w:val="24"/>
          <w:szCs w:val="24"/>
        </w:rPr>
        <w:t xml:space="preserve">meets the requirements of </w:t>
      </w:r>
      <w:r w:rsidRPr="00FC28BF">
        <w:rPr>
          <w:rFonts w:ascii="Times New Roman" w:hAnsi="Times New Roman" w:cs="Times New Roman"/>
          <w:sz w:val="24"/>
          <w:szCs w:val="24"/>
        </w:rPr>
        <w:t>Section [Y]-8</w:t>
      </w:r>
      <w:r w:rsidR="008406CD" w:rsidRPr="00FC28BF">
        <w:rPr>
          <w:rFonts w:ascii="Times New Roman" w:hAnsi="Times New Roman" w:cs="Times New Roman"/>
          <w:sz w:val="24"/>
          <w:szCs w:val="24"/>
        </w:rPr>
        <w:t>(</w:t>
      </w:r>
      <w:r w:rsidR="0055417F">
        <w:rPr>
          <w:rFonts w:ascii="Times New Roman" w:hAnsi="Times New Roman" w:cs="Times New Roman"/>
          <w:sz w:val="24"/>
          <w:szCs w:val="24"/>
        </w:rPr>
        <w:t>d</w:t>
      </w:r>
      <w:r w:rsidR="008406CD" w:rsidRPr="00FC28BF">
        <w:rPr>
          <w:rFonts w:ascii="Times New Roman" w:hAnsi="Times New Roman" w:cs="Times New Roman"/>
          <w:sz w:val="24"/>
          <w:szCs w:val="24"/>
        </w:rPr>
        <w:t>)</w:t>
      </w:r>
      <w:r w:rsidR="00E07DC1" w:rsidRPr="00FC28BF">
        <w:rPr>
          <w:rFonts w:ascii="Times New Roman" w:hAnsi="Times New Roman" w:cs="Times New Roman"/>
          <w:sz w:val="24"/>
          <w:szCs w:val="24"/>
        </w:rPr>
        <w:t xml:space="preserve"> and is included </w:t>
      </w:r>
      <w:r w:rsidR="00D653E5" w:rsidRPr="00FC28BF">
        <w:rPr>
          <w:rFonts w:ascii="Times New Roman" w:hAnsi="Times New Roman" w:cs="Times New Roman"/>
          <w:sz w:val="24"/>
          <w:szCs w:val="24"/>
        </w:rPr>
        <w:t xml:space="preserve">as part of </w:t>
      </w:r>
      <w:r w:rsidR="00E07DC1" w:rsidRPr="00FC28BF">
        <w:rPr>
          <w:rFonts w:ascii="Times New Roman" w:hAnsi="Times New Roman" w:cs="Times New Roman"/>
          <w:sz w:val="24"/>
          <w:szCs w:val="24"/>
        </w:rPr>
        <w:t>the land development application</w:t>
      </w:r>
      <w:r w:rsidRPr="00FC28BF">
        <w:rPr>
          <w:rFonts w:ascii="Times New Roman" w:hAnsi="Times New Roman" w:cs="Times New Roman"/>
          <w:sz w:val="24"/>
          <w:szCs w:val="24"/>
        </w:rPr>
        <w:t xml:space="preserve">. </w:t>
      </w:r>
    </w:p>
    <w:p w14:paraId="1D82B1AF"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7D53A57B" w14:textId="264E1B86" w:rsidR="00923E13" w:rsidRPr="00FC28BF" w:rsidRDefault="00923E13"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lastRenderedPageBreak/>
        <w:t>“stormwater management standards” means those standards</w:t>
      </w:r>
      <w:r w:rsidR="00B84BB0"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set forth in Section [Y]-7. </w:t>
      </w:r>
    </w:p>
    <w:p w14:paraId="57EFD1BD"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499B15FF" w14:textId="1942AB6D" w:rsidR="00B57BFC" w:rsidRDefault="00B36F10" w:rsidP="00B57BFC">
      <w:pPr>
        <w:spacing w:after="0" w:line="240" w:lineRule="auto"/>
        <w:ind w:firstLine="720"/>
        <w:jc w:val="both"/>
        <w:rPr>
          <w:rFonts w:ascii="Times New Roman" w:hAnsi="Times New Roman" w:cs="Times New Roman"/>
          <w:sz w:val="24"/>
          <w:szCs w:val="24"/>
        </w:rPr>
      </w:pPr>
      <w:r w:rsidRPr="00B36F10">
        <w:rPr>
          <w:rFonts w:ascii="Times New Roman" w:hAnsi="Times New Roman" w:cs="Times New Roman"/>
          <w:sz w:val="24"/>
          <w:szCs w:val="24"/>
        </w:rPr>
        <w:t>“stormwater management system” means the entire set of non-structural site design features and structural BMPs for collection, conveyance, storage, infiltration, treatment, and disposal of stormwater runoff in a manner designed to prevent increased flood damage, streambank channel erosion, habitat degradation and water quality degradation, and to enhance and promote the public health, safety and general welfare.</w:t>
      </w:r>
    </w:p>
    <w:p w14:paraId="67E6B88B" w14:textId="77777777" w:rsidR="0082403F" w:rsidRPr="00FC28BF" w:rsidRDefault="0082403F" w:rsidP="00B57BFC">
      <w:pPr>
        <w:spacing w:after="0" w:line="240" w:lineRule="auto"/>
        <w:ind w:firstLine="720"/>
        <w:jc w:val="both"/>
        <w:rPr>
          <w:rFonts w:ascii="Times New Roman" w:hAnsi="Times New Roman" w:cs="Times New Roman"/>
          <w:sz w:val="24"/>
          <w:szCs w:val="24"/>
        </w:rPr>
      </w:pPr>
    </w:p>
    <w:p w14:paraId="4734A144" w14:textId="6A760F9F" w:rsidR="00EF2395" w:rsidRPr="00FC28BF" w:rsidRDefault="00B57BFC"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00EF2395" w:rsidRPr="00FC28BF">
        <w:rPr>
          <w:rFonts w:ascii="Times New Roman" w:hAnsi="Times New Roman" w:cs="Times New Roman"/>
          <w:bCs/>
          <w:sz w:val="24"/>
          <w:szCs w:val="24"/>
        </w:rPr>
        <w:t>stormwater runoff</w:t>
      </w:r>
      <w:r w:rsidRPr="00FC28BF">
        <w:rPr>
          <w:rFonts w:ascii="Times New Roman" w:hAnsi="Times New Roman" w:cs="Times New Roman"/>
          <w:sz w:val="24"/>
          <w:szCs w:val="24"/>
        </w:rPr>
        <w:t>”</w:t>
      </w:r>
      <w:r w:rsidR="00EF2395" w:rsidRPr="00FC28BF">
        <w:rPr>
          <w:rFonts w:ascii="Times New Roman" w:hAnsi="Times New Roman" w:cs="Times New Roman"/>
          <w:sz w:val="24"/>
          <w:szCs w:val="24"/>
        </w:rPr>
        <w:t xml:space="preserve"> means flow </w:t>
      </w:r>
      <w:r w:rsidR="00A924E2">
        <w:rPr>
          <w:rFonts w:ascii="Times New Roman" w:hAnsi="Times New Roman" w:cs="Times New Roman"/>
          <w:sz w:val="24"/>
          <w:szCs w:val="24"/>
        </w:rPr>
        <w:t>on the</w:t>
      </w:r>
      <w:r w:rsidR="00A924E2" w:rsidRPr="00FC28BF">
        <w:rPr>
          <w:rFonts w:ascii="Times New Roman" w:hAnsi="Times New Roman" w:cs="Times New Roman"/>
          <w:sz w:val="24"/>
          <w:szCs w:val="24"/>
        </w:rPr>
        <w:t xml:space="preserve"> </w:t>
      </w:r>
      <w:r w:rsidR="00EF2395" w:rsidRPr="00FC28BF">
        <w:rPr>
          <w:rFonts w:ascii="Times New Roman" w:hAnsi="Times New Roman" w:cs="Times New Roman"/>
          <w:sz w:val="24"/>
          <w:szCs w:val="24"/>
        </w:rPr>
        <w:t xml:space="preserve">surface </w:t>
      </w:r>
      <w:r w:rsidR="003D386E">
        <w:rPr>
          <w:rFonts w:ascii="Times New Roman" w:hAnsi="Times New Roman" w:cs="Times New Roman"/>
          <w:sz w:val="24"/>
          <w:szCs w:val="24"/>
        </w:rPr>
        <w:t>of the ground,</w:t>
      </w:r>
      <w:r w:rsidR="003D386E" w:rsidRPr="00FC28BF">
        <w:rPr>
          <w:rFonts w:ascii="Times New Roman" w:hAnsi="Times New Roman" w:cs="Times New Roman"/>
          <w:sz w:val="24"/>
          <w:szCs w:val="24"/>
        </w:rPr>
        <w:t xml:space="preserve"> </w:t>
      </w:r>
      <w:r w:rsidR="00EF2395" w:rsidRPr="00FC28BF">
        <w:rPr>
          <w:rFonts w:ascii="Times New Roman" w:hAnsi="Times New Roman" w:cs="Times New Roman"/>
          <w:sz w:val="24"/>
          <w:szCs w:val="24"/>
        </w:rPr>
        <w:t>resulting from precipitation.</w:t>
      </w:r>
    </w:p>
    <w:p w14:paraId="33E51860"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10FCE041" w14:textId="7C43F8A5" w:rsidR="004E7364" w:rsidRPr="00FC28BF" w:rsidRDefault="00754167" w:rsidP="00B57BFC">
      <w:pPr>
        <w:spacing w:after="0" w:line="240" w:lineRule="auto"/>
        <w:ind w:firstLine="720"/>
        <w:jc w:val="both"/>
        <w:rPr>
          <w:rFonts w:ascii="Times New Roman" w:hAnsi="Times New Roman" w:cs="Times New Roman"/>
          <w:sz w:val="24"/>
          <w:szCs w:val="24"/>
        </w:rPr>
      </w:pPr>
      <w:r w:rsidRPr="00FC28BF">
        <w:rPr>
          <w:rFonts w:ascii="Times New Roman" w:hAnsi="Times New Roman" w:cs="Times New Roman"/>
          <w:sz w:val="24"/>
          <w:szCs w:val="24"/>
        </w:rPr>
        <w:t>“</w:t>
      </w:r>
      <w:r w:rsidRPr="00FC28BF">
        <w:rPr>
          <w:rFonts w:ascii="Times New Roman" w:hAnsi="Times New Roman" w:cs="Times New Roman"/>
          <w:bCs/>
          <w:sz w:val="24"/>
          <w:szCs w:val="24"/>
        </w:rPr>
        <w:t>subdivision</w:t>
      </w:r>
      <w:r w:rsidRPr="00FC28BF">
        <w:rPr>
          <w:rFonts w:ascii="Times New Roman" w:hAnsi="Times New Roman" w:cs="Times New Roman"/>
          <w:sz w:val="24"/>
          <w:szCs w:val="24"/>
        </w:rPr>
        <w:t>” means the division of a tract or parcel of land resulting in one or more new lots or building sites for the purpose, whether immediately or in the future, of sale, other transfer of ownership or land development, and includes divisions of land resulting from or made in connection with the layout or development of a new street or roadway or a change in</w:t>
      </w:r>
      <w:r w:rsidR="00B57BFC" w:rsidRPr="00FC28BF">
        <w:rPr>
          <w:rFonts w:ascii="Times New Roman" w:hAnsi="Times New Roman" w:cs="Times New Roman"/>
          <w:sz w:val="24"/>
          <w:szCs w:val="24"/>
        </w:rPr>
        <w:t xml:space="preserve"> an existing street or roadway.</w:t>
      </w:r>
    </w:p>
    <w:p w14:paraId="1A408781" w14:textId="77777777" w:rsidR="00B57BFC" w:rsidRPr="00FC28BF" w:rsidRDefault="00B57BFC" w:rsidP="00B57BFC">
      <w:pPr>
        <w:spacing w:after="0" w:line="240" w:lineRule="auto"/>
        <w:ind w:firstLine="720"/>
        <w:jc w:val="both"/>
        <w:rPr>
          <w:rFonts w:ascii="Times New Roman" w:hAnsi="Times New Roman" w:cs="Times New Roman"/>
          <w:sz w:val="24"/>
          <w:szCs w:val="24"/>
        </w:rPr>
      </w:pPr>
    </w:p>
    <w:p w14:paraId="3B1F2202" w14:textId="03DB615E" w:rsidR="00C72E81" w:rsidRPr="00FC28BF" w:rsidRDefault="00C72E81" w:rsidP="00B57BFC">
      <w:pPr>
        <w:spacing w:after="0" w:line="240" w:lineRule="auto"/>
        <w:jc w:val="both"/>
        <w:rPr>
          <w:rFonts w:ascii="Times New Roman" w:hAnsi="Times New Roman" w:cs="Times New Roman"/>
          <w:sz w:val="24"/>
          <w:szCs w:val="24"/>
        </w:rPr>
      </w:pPr>
      <w:r w:rsidRPr="00FC28BF">
        <w:rPr>
          <w:rFonts w:ascii="Times New Roman" w:hAnsi="Times New Roman" w:cs="Times New Roman"/>
          <w:sz w:val="24"/>
          <w:szCs w:val="24"/>
        </w:rPr>
        <w:t>Other terms used b</w:t>
      </w:r>
      <w:r w:rsidR="00080F21" w:rsidRPr="00FC28BF">
        <w:rPr>
          <w:rFonts w:ascii="Times New Roman" w:hAnsi="Times New Roman" w:cs="Times New Roman"/>
          <w:sz w:val="24"/>
          <w:szCs w:val="24"/>
        </w:rPr>
        <w:t>ut not defined in this Article</w:t>
      </w:r>
      <w:r w:rsidRPr="00FC28BF">
        <w:rPr>
          <w:rFonts w:ascii="Times New Roman" w:hAnsi="Times New Roman" w:cs="Times New Roman"/>
          <w:sz w:val="24"/>
          <w:szCs w:val="24"/>
        </w:rPr>
        <w:t xml:space="preserve"> shall be interpreted based on how such terms are defined and used in the</w:t>
      </w:r>
      <w:r w:rsidR="0053697C" w:rsidRPr="00FC28BF">
        <w:rPr>
          <w:rFonts w:ascii="Times New Roman" w:hAnsi="Times New Roman" w:cs="Times New Roman"/>
          <w:sz w:val="24"/>
          <w:szCs w:val="24"/>
        </w:rPr>
        <w:t xml:space="preserve"> GSMM and</w:t>
      </w:r>
      <w:r w:rsidR="00752B9A" w:rsidRPr="00FC28BF">
        <w:rPr>
          <w:rFonts w:ascii="Times New Roman" w:hAnsi="Times New Roman" w:cs="Times New Roman"/>
          <w:b/>
          <w:sz w:val="24"/>
          <w:szCs w:val="24"/>
        </w:rPr>
        <w:t xml:space="preserve"> </w:t>
      </w:r>
      <w:r w:rsidR="00752B9A" w:rsidRPr="00FC28BF">
        <w:rPr>
          <w:rFonts w:ascii="Times New Roman" w:hAnsi="Times New Roman" w:cs="Times New Roman"/>
          <w:sz w:val="24"/>
          <w:szCs w:val="24"/>
        </w:rPr>
        <w:t xml:space="preserve">the </w:t>
      </w:r>
      <w:r w:rsidR="00752B9A" w:rsidRPr="00FC28BF">
        <w:rPr>
          <w:rFonts w:ascii="Times New Roman" w:hAnsi="Times New Roman" w:cs="Times New Roman"/>
          <w:b/>
          <w:sz w:val="24"/>
          <w:szCs w:val="24"/>
        </w:rPr>
        <w:t>[local jurisdiction’s]</w:t>
      </w:r>
      <w:r w:rsidR="00752B9A" w:rsidRPr="00FC28BF">
        <w:rPr>
          <w:rFonts w:ascii="Times New Roman" w:hAnsi="Times New Roman" w:cs="Times New Roman"/>
          <w:sz w:val="24"/>
          <w:szCs w:val="24"/>
        </w:rPr>
        <w:t xml:space="preserve"> MS4 permit</w:t>
      </w:r>
      <w:r w:rsidRPr="00FC28BF">
        <w:rPr>
          <w:rFonts w:ascii="Times New Roman" w:hAnsi="Times New Roman" w:cs="Times New Roman"/>
          <w:sz w:val="24"/>
          <w:szCs w:val="24"/>
        </w:rPr>
        <w:t xml:space="preserve">. </w:t>
      </w:r>
    </w:p>
    <w:p w14:paraId="589AA5DB" w14:textId="77777777" w:rsidR="00B57BFC" w:rsidRPr="00FC28BF" w:rsidRDefault="00B57BFC" w:rsidP="00B57BFC">
      <w:pPr>
        <w:spacing w:after="0" w:line="240" w:lineRule="auto"/>
        <w:jc w:val="both"/>
        <w:rPr>
          <w:rFonts w:ascii="Times New Roman" w:hAnsi="Times New Roman" w:cs="Times New Roman"/>
          <w:sz w:val="24"/>
          <w:szCs w:val="24"/>
        </w:rPr>
      </w:pPr>
    </w:p>
    <w:p w14:paraId="6FDF2130" w14:textId="16D61A20" w:rsidR="00EE4666" w:rsidRPr="00FC28BF" w:rsidRDefault="00080F21" w:rsidP="00B57BFC">
      <w:pPr>
        <w:spacing w:after="0" w:line="240" w:lineRule="auto"/>
        <w:jc w:val="both"/>
        <w:rPr>
          <w:rFonts w:ascii="Times New Roman" w:hAnsi="Times New Roman" w:cs="Times New Roman"/>
          <w:sz w:val="24"/>
          <w:szCs w:val="24"/>
        </w:rPr>
      </w:pPr>
      <w:r w:rsidRPr="00FC28BF">
        <w:rPr>
          <w:rFonts w:ascii="Times New Roman" w:hAnsi="Times New Roman" w:cs="Times New Roman"/>
          <w:sz w:val="24"/>
          <w:szCs w:val="24"/>
          <w:u w:val="single"/>
        </w:rPr>
        <w:t>Section [Y]-3</w:t>
      </w:r>
      <w:r w:rsidR="0095303D" w:rsidRPr="00D3563F">
        <w:rPr>
          <w:rFonts w:ascii="Times New Roman" w:hAnsi="Times New Roman" w:cs="Times New Roman"/>
          <w:sz w:val="24"/>
          <w:szCs w:val="24"/>
          <w:u w:val="single"/>
        </w:rPr>
        <w:t xml:space="preserve">. </w:t>
      </w:r>
      <w:r w:rsidR="00752B9A" w:rsidRPr="00FC28BF">
        <w:rPr>
          <w:rFonts w:ascii="Times New Roman" w:hAnsi="Times New Roman" w:cs="Times New Roman"/>
          <w:sz w:val="24"/>
          <w:szCs w:val="24"/>
          <w:u w:val="single"/>
        </w:rPr>
        <w:t>Adoption and Implementation of the GSMM; Conflicts</w:t>
      </w:r>
      <w:r w:rsidR="007742BF" w:rsidRPr="00FC28BF">
        <w:rPr>
          <w:rFonts w:ascii="Times New Roman" w:hAnsi="Times New Roman" w:cs="Times New Roman"/>
          <w:sz w:val="24"/>
          <w:szCs w:val="24"/>
          <w:u w:val="single"/>
        </w:rPr>
        <w:t xml:space="preserve"> and Inconsistencies</w:t>
      </w:r>
      <w:r w:rsidR="00F53A29" w:rsidRPr="00FC28BF">
        <w:rPr>
          <w:rFonts w:ascii="Times New Roman" w:hAnsi="Times New Roman" w:cs="Times New Roman"/>
          <w:sz w:val="24"/>
          <w:szCs w:val="24"/>
        </w:rPr>
        <w:t>.</w:t>
      </w:r>
    </w:p>
    <w:p w14:paraId="2EB4FAFE" w14:textId="77777777" w:rsidR="00B57BFC" w:rsidRPr="00FC28BF" w:rsidRDefault="00B57BFC" w:rsidP="00B57BFC">
      <w:pPr>
        <w:spacing w:after="0" w:line="240" w:lineRule="auto"/>
        <w:jc w:val="both"/>
        <w:rPr>
          <w:rFonts w:ascii="Times New Roman" w:hAnsi="Times New Roman" w:cs="Times New Roman"/>
          <w:sz w:val="24"/>
          <w:szCs w:val="24"/>
        </w:rPr>
      </w:pPr>
    </w:p>
    <w:p w14:paraId="291F7C5C" w14:textId="50F36E54" w:rsidR="00EE4666" w:rsidRPr="00FC28BF" w:rsidRDefault="00EE4666"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(a)</w:t>
      </w:r>
      <w:r w:rsidRPr="00FC28BF">
        <w:rPr>
          <w:rFonts w:ascii="Times New Roman" w:hAnsi="Times New Roman" w:cs="Times New Roman"/>
          <w:sz w:val="24"/>
          <w:szCs w:val="24"/>
        </w:rPr>
        <w:tab/>
      </w:r>
      <w:r w:rsidR="00F53A29" w:rsidRPr="00FC28BF">
        <w:rPr>
          <w:rFonts w:ascii="Times New Roman" w:hAnsi="Times New Roman" w:cs="Times New Roman"/>
          <w:sz w:val="24"/>
          <w:szCs w:val="24"/>
        </w:rPr>
        <w:t xml:space="preserve"> </w:t>
      </w:r>
      <w:r w:rsidR="00864E3A" w:rsidRPr="00FC28BF">
        <w:rPr>
          <w:rFonts w:ascii="Times New Roman" w:hAnsi="Times New Roman" w:cs="Times New Roman"/>
          <w:sz w:val="24"/>
          <w:szCs w:val="24"/>
        </w:rPr>
        <w:t>In implementing this Article, t</w:t>
      </w:r>
      <w:r w:rsidR="00F53A29" w:rsidRPr="00FC28BF">
        <w:rPr>
          <w:rFonts w:ascii="Times New Roman" w:hAnsi="Times New Roman" w:cs="Times New Roman"/>
          <w:sz w:val="24"/>
          <w:szCs w:val="24"/>
        </w:rPr>
        <w:t xml:space="preserve">he </w:t>
      </w:r>
      <w:r w:rsidR="00F53A29" w:rsidRPr="00FC28BF">
        <w:rPr>
          <w:rFonts w:ascii="Times New Roman" w:hAnsi="Times New Roman" w:cs="Times New Roman"/>
          <w:b/>
          <w:sz w:val="24"/>
          <w:szCs w:val="24"/>
        </w:rPr>
        <w:t>[local jurisdiction]</w:t>
      </w:r>
      <w:r w:rsidR="00F53A29" w:rsidRPr="00FC28BF">
        <w:rPr>
          <w:rFonts w:ascii="Times New Roman" w:hAnsi="Times New Roman" w:cs="Times New Roman"/>
          <w:sz w:val="24"/>
          <w:szCs w:val="24"/>
        </w:rPr>
        <w:t xml:space="preserve"> </w:t>
      </w:r>
      <w:r w:rsidR="00864E3A" w:rsidRPr="00FC28BF">
        <w:rPr>
          <w:rFonts w:ascii="Times New Roman" w:hAnsi="Times New Roman" w:cs="Times New Roman"/>
          <w:sz w:val="24"/>
          <w:szCs w:val="24"/>
        </w:rPr>
        <w:t>shall use and require compliance with all relevant design standards, calculations, formulas, methods, and other guidance from the GSMM as well as all related appendices.</w:t>
      </w:r>
      <w:r w:rsidR="0095303D" w:rsidRPr="00FC28BF">
        <w:rPr>
          <w:rFonts w:ascii="Times New Roman" w:hAnsi="Times New Roman" w:cs="Times New Roman"/>
          <w:sz w:val="24"/>
          <w:szCs w:val="24"/>
        </w:rPr>
        <w:t xml:space="preserve"> </w:t>
      </w:r>
    </w:p>
    <w:p w14:paraId="25DC7DE2"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54BE97BB" w14:textId="76D903D1" w:rsidR="00EE4666" w:rsidRPr="00FC28BF" w:rsidRDefault="00EE4666"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(b)</w:t>
      </w:r>
      <w:r w:rsidRPr="00FC28BF">
        <w:rPr>
          <w:rFonts w:ascii="Times New Roman" w:hAnsi="Times New Roman" w:cs="Times New Roman"/>
          <w:sz w:val="24"/>
          <w:szCs w:val="24"/>
        </w:rPr>
        <w:tab/>
        <w:t>This Article is not intended to modify or repeal any other Article, ordinance</w:t>
      </w:r>
      <w:r w:rsidR="00682E35" w:rsidRPr="00FC28BF">
        <w:rPr>
          <w:rFonts w:ascii="Times New Roman" w:hAnsi="Times New Roman" w:cs="Times New Roman"/>
          <w:sz w:val="24"/>
          <w:szCs w:val="24"/>
        </w:rPr>
        <w:t>,</w:t>
      </w:r>
      <w:r w:rsidRPr="00FC28BF">
        <w:rPr>
          <w:rFonts w:ascii="Times New Roman" w:hAnsi="Times New Roman" w:cs="Times New Roman"/>
          <w:sz w:val="24"/>
          <w:szCs w:val="24"/>
        </w:rPr>
        <w:t xml:space="preserve"> rule, regulation or other provision of law</w:t>
      </w:r>
      <w:r w:rsidR="00A74A9B" w:rsidRPr="00FC28BF">
        <w:rPr>
          <w:rFonts w:ascii="Times New Roman" w:hAnsi="Times New Roman" w:cs="Times New Roman"/>
          <w:sz w:val="24"/>
          <w:szCs w:val="24"/>
        </w:rPr>
        <w:t>, i</w:t>
      </w:r>
      <w:r w:rsidR="00682E35" w:rsidRPr="00FC28BF">
        <w:rPr>
          <w:rFonts w:ascii="Times New Roman" w:hAnsi="Times New Roman" w:cs="Times New Roman"/>
          <w:sz w:val="24"/>
          <w:szCs w:val="24"/>
        </w:rPr>
        <w:t xml:space="preserve">ncluding but not limited to </w:t>
      </w:r>
      <w:r w:rsidR="00A84653" w:rsidRPr="00FC28BF">
        <w:rPr>
          <w:rFonts w:ascii="Times New Roman" w:hAnsi="Times New Roman" w:cs="Times New Roman"/>
          <w:sz w:val="24"/>
          <w:szCs w:val="24"/>
        </w:rPr>
        <w:t xml:space="preserve">any applicable stream buffers under state and local laws, and the </w:t>
      </w:r>
      <w:r w:rsidR="00A74A9B" w:rsidRPr="00FC28BF">
        <w:rPr>
          <w:rFonts w:ascii="Times New Roman" w:hAnsi="Times New Roman" w:cs="Times New Roman"/>
          <w:sz w:val="24"/>
          <w:szCs w:val="24"/>
        </w:rPr>
        <w:t>Georgia Safe Dams Act and Rules for Dam Safety</w:t>
      </w:r>
      <w:r w:rsidRPr="00FC28BF">
        <w:rPr>
          <w:rFonts w:ascii="Times New Roman" w:hAnsi="Times New Roman" w:cs="Times New Roman"/>
          <w:sz w:val="24"/>
          <w:szCs w:val="24"/>
        </w:rPr>
        <w:t xml:space="preserve">. </w:t>
      </w:r>
      <w:r w:rsidR="00752B9A" w:rsidRPr="00FC28BF">
        <w:rPr>
          <w:rFonts w:ascii="Times New Roman" w:hAnsi="Times New Roman" w:cs="Times New Roman"/>
          <w:sz w:val="24"/>
          <w:szCs w:val="24"/>
        </w:rPr>
        <w:t>In the event of any conflict</w:t>
      </w:r>
      <w:r w:rsidR="00A74A9B" w:rsidRPr="00FC28BF">
        <w:rPr>
          <w:rFonts w:ascii="Times New Roman" w:hAnsi="Times New Roman" w:cs="Times New Roman"/>
          <w:sz w:val="24"/>
          <w:szCs w:val="24"/>
        </w:rPr>
        <w:t xml:space="preserve"> or inconsistency</w:t>
      </w:r>
      <w:r w:rsidRPr="00FC28BF">
        <w:rPr>
          <w:rFonts w:ascii="Times New Roman" w:hAnsi="Times New Roman" w:cs="Times New Roman"/>
          <w:sz w:val="24"/>
          <w:szCs w:val="24"/>
        </w:rPr>
        <w:t xml:space="preserve"> between </w:t>
      </w:r>
      <w:r w:rsidR="00A74A9B" w:rsidRPr="00FC28BF">
        <w:rPr>
          <w:rFonts w:ascii="Times New Roman" w:hAnsi="Times New Roman" w:cs="Times New Roman"/>
          <w:sz w:val="24"/>
          <w:szCs w:val="24"/>
        </w:rPr>
        <w:t xml:space="preserve">any provision in </w:t>
      </w:r>
      <w:r w:rsidR="007742BF" w:rsidRPr="00FC28BF">
        <w:rPr>
          <w:rFonts w:ascii="Times New Roman" w:hAnsi="Times New Roman" w:cs="Times New Roman"/>
          <w:sz w:val="24"/>
          <w:szCs w:val="24"/>
        </w:rPr>
        <w:t xml:space="preserve">the </w:t>
      </w:r>
      <w:r w:rsidR="00752B9A" w:rsidRPr="00FC28BF">
        <w:rPr>
          <w:rFonts w:ascii="Times New Roman" w:hAnsi="Times New Roman" w:cs="Times New Roman"/>
          <w:b/>
          <w:sz w:val="24"/>
          <w:szCs w:val="24"/>
        </w:rPr>
        <w:t>[local jurisdiction’s]</w:t>
      </w:r>
      <w:r w:rsidR="007742BF" w:rsidRPr="00FC28BF">
        <w:rPr>
          <w:rFonts w:ascii="Times New Roman" w:hAnsi="Times New Roman" w:cs="Times New Roman"/>
          <w:sz w:val="24"/>
          <w:szCs w:val="24"/>
        </w:rPr>
        <w:t xml:space="preserve"> MS4 permit</w:t>
      </w:r>
      <w:r w:rsidR="00A74A9B" w:rsidRPr="00FC28BF">
        <w:rPr>
          <w:rFonts w:ascii="Times New Roman" w:hAnsi="Times New Roman" w:cs="Times New Roman"/>
          <w:sz w:val="24"/>
          <w:szCs w:val="24"/>
        </w:rPr>
        <w:t xml:space="preserve"> and this Article, the provision from the MS4 permit shall control. In the event of any conflict or inconsistency between any provision of this Article and the GSMM, the provision from this Article shall control. </w:t>
      </w:r>
      <w:r w:rsidRPr="00FC28BF">
        <w:rPr>
          <w:rFonts w:ascii="Times New Roman" w:hAnsi="Times New Roman" w:cs="Times New Roman"/>
          <w:sz w:val="24"/>
          <w:szCs w:val="24"/>
        </w:rPr>
        <w:t>In the event of any other conflict or inconsiste</w:t>
      </w:r>
      <w:r w:rsidR="00A74A9B" w:rsidRPr="00FC28BF">
        <w:rPr>
          <w:rFonts w:ascii="Times New Roman" w:hAnsi="Times New Roman" w:cs="Times New Roman"/>
          <w:sz w:val="24"/>
          <w:szCs w:val="24"/>
        </w:rPr>
        <w:t xml:space="preserve">ncy between any provision of this </w:t>
      </w:r>
      <w:r w:rsidRPr="00FC28BF">
        <w:rPr>
          <w:rFonts w:ascii="Times New Roman" w:hAnsi="Times New Roman" w:cs="Times New Roman"/>
          <w:sz w:val="24"/>
          <w:szCs w:val="24"/>
        </w:rPr>
        <w:t xml:space="preserve">Article and any other ordinance, rule, regulation or other provision of law, the </w:t>
      </w:r>
      <w:r w:rsidR="00A74A9B" w:rsidRPr="00FC28BF">
        <w:rPr>
          <w:rFonts w:ascii="Times New Roman" w:hAnsi="Times New Roman" w:cs="Times New Roman"/>
          <w:sz w:val="24"/>
          <w:szCs w:val="24"/>
        </w:rPr>
        <w:t xml:space="preserve">provision that is </w:t>
      </w:r>
      <w:r w:rsidRPr="00FC28BF">
        <w:rPr>
          <w:rFonts w:ascii="Times New Roman" w:hAnsi="Times New Roman" w:cs="Times New Roman"/>
          <w:sz w:val="24"/>
          <w:szCs w:val="24"/>
        </w:rPr>
        <w:t>more restrictive or imposes higher protective standards for human health or the environment shall control.</w:t>
      </w:r>
    </w:p>
    <w:p w14:paraId="47061F81"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1C109403" w14:textId="25D6BA73" w:rsidR="00A74A9B" w:rsidRPr="00FC28BF" w:rsidRDefault="00A74A9B"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(c)</w:t>
      </w:r>
      <w:r w:rsidRPr="00FC28BF">
        <w:rPr>
          <w:rFonts w:ascii="Times New Roman" w:hAnsi="Times New Roman" w:cs="Times New Roman"/>
          <w:sz w:val="24"/>
          <w:szCs w:val="24"/>
        </w:rPr>
        <w:tab/>
        <w:t>If any provision of this Article is invalidated by a court of competent jurisdiction, such judgment shall not affect or invalidate the remainder of this Article.</w:t>
      </w:r>
    </w:p>
    <w:p w14:paraId="39BB82E7"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4B1F3B5B" w14:textId="7D9B6CB0" w:rsidR="00C626CC" w:rsidRPr="00FC28BF" w:rsidRDefault="00C626CC" w:rsidP="00B57BFC">
      <w:pPr>
        <w:spacing w:after="0" w:line="240" w:lineRule="auto"/>
        <w:jc w:val="both"/>
        <w:rPr>
          <w:rFonts w:ascii="Times New Roman" w:hAnsi="Times New Roman" w:cs="Times New Roman"/>
          <w:sz w:val="24"/>
          <w:szCs w:val="24"/>
        </w:rPr>
      </w:pPr>
      <w:r w:rsidRPr="00FC28BF">
        <w:rPr>
          <w:rFonts w:ascii="Times New Roman" w:hAnsi="Times New Roman" w:cs="Times New Roman"/>
          <w:sz w:val="24"/>
          <w:szCs w:val="24"/>
          <w:u w:val="single"/>
        </w:rPr>
        <w:t>Section [Y]-4</w:t>
      </w:r>
      <w:r w:rsidRPr="00057903">
        <w:rPr>
          <w:rFonts w:ascii="Times New Roman" w:hAnsi="Times New Roman" w:cs="Times New Roman"/>
          <w:sz w:val="24"/>
          <w:szCs w:val="24"/>
          <w:u w:val="single"/>
        </w:rPr>
        <w:t xml:space="preserve">. </w:t>
      </w:r>
      <w:r w:rsidRPr="00FC28BF">
        <w:rPr>
          <w:rFonts w:ascii="Times New Roman" w:hAnsi="Times New Roman" w:cs="Times New Roman"/>
          <w:sz w:val="24"/>
          <w:szCs w:val="24"/>
          <w:u w:val="single"/>
        </w:rPr>
        <w:t>Designation of Administrator</w:t>
      </w:r>
      <w:r w:rsidRPr="00FC28BF">
        <w:rPr>
          <w:rFonts w:ascii="Times New Roman" w:hAnsi="Times New Roman" w:cs="Times New Roman"/>
          <w:sz w:val="24"/>
          <w:szCs w:val="24"/>
        </w:rPr>
        <w:t xml:space="preserve">. </w:t>
      </w:r>
      <w:r w:rsidR="0029277E" w:rsidRPr="00FC28BF">
        <w:rPr>
          <w:rFonts w:ascii="Times New Roman" w:hAnsi="Times New Roman" w:cs="Times New Roman"/>
          <w:sz w:val="24"/>
          <w:szCs w:val="24"/>
        </w:rPr>
        <w:t>The</w:t>
      </w:r>
      <w:r w:rsidR="00903FCD">
        <w:rPr>
          <w:rFonts w:ascii="Times New Roman" w:hAnsi="Times New Roman" w:cs="Times New Roman"/>
          <w:sz w:val="24"/>
          <w:szCs w:val="24"/>
        </w:rPr>
        <w:t xml:space="preserve"> </w:t>
      </w:r>
      <w:r w:rsidR="00903FCD" w:rsidRPr="00903FCD">
        <w:rPr>
          <w:rFonts w:ascii="Times New Roman" w:hAnsi="Times New Roman" w:cs="Times New Roman"/>
          <w:b/>
          <w:sz w:val="24"/>
          <w:szCs w:val="24"/>
        </w:rPr>
        <w:t xml:space="preserve">[INSERT </w:t>
      </w:r>
      <w:r w:rsidR="00903FCD">
        <w:rPr>
          <w:rFonts w:ascii="Times New Roman" w:hAnsi="Times New Roman" w:cs="Times New Roman"/>
          <w:b/>
          <w:sz w:val="24"/>
          <w:szCs w:val="24"/>
        </w:rPr>
        <w:t xml:space="preserve">AS APPROPRIATE </w:t>
      </w:r>
      <w:r w:rsidR="00903FCD" w:rsidRPr="00903FCD">
        <w:rPr>
          <w:rFonts w:ascii="Times New Roman" w:hAnsi="Times New Roman" w:cs="Times New Roman"/>
          <w:b/>
          <w:sz w:val="24"/>
          <w:szCs w:val="24"/>
        </w:rPr>
        <w:t>- county administrator / county chief executive officer / mayor / city manager]</w:t>
      </w:r>
      <w:r w:rsidR="00903FCD">
        <w:rPr>
          <w:rFonts w:ascii="Times New Roman" w:hAnsi="Times New Roman" w:cs="Times New Roman"/>
          <w:sz w:val="24"/>
          <w:szCs w:val="24"/>
        </w:rPr>
        <w:t xml:space="preserve"> may from time to time appoint someone </w:t>
      </w:r>
      <w:r w:rsidR="0029277E" w:rsidRPr="00FC28BF">
        <w:rPr>
          <w:rFonts w:ascii="Times New Roman" w:hAnsi="Times New Roman" w:cs="Times New Roman"/>
          <w:sz w:val="24"/>
          <w:szCs w:val="24"/>
        </w:rPr>
        <w:t xml:space="preserve">to administer and implement this Article. </w:t>
      </w:r>
    </w:p>
    <w:p w14:paraId="41CB0DA1" w14:textId="77777777" w:rsidR="00B57BFC" w:rsidRPr="00FC28BF" w:rsidRDefault="00B57BFC" w:rsidP="00B57BFC">
      <w:pPr>
        <w:spacing w:after="0" w:line="240" w:lineRule="auto"/>
        <w:jc w:val="both"/>
        <w:rPr>
          <w:rFonts w:ascii="Times New Roman" w:hAnsi="Times New Roman" w:cs="Times New Roman"/>
          <w:sz w:val="24"/>
          <w:szCs w:val="24"/>
        </w:rPr>
      </w:pPr>
    </w:p>
    <w:p w14:paraId="017D0336" w14:textId="16D76990" w:rsidR="00080F21" w:rsidRPr="00FC28BF" w:rsidRDefault="00C626CC" w:rsidP="00B57BFC">
      <w:pPr>
        <w:spacing w:after="0" w:line="240" w:lineRule="auto"/>
        <w:jc w:val="both"/>
        <w:rPr>
          <w:rFonts w:ascii="Times New Roman" w:hAnsi="Times New Roman" w:cs="Times New Roman"/>
          <w:sz w:val="24"/>
          <w:szCs w:val="24"/>
        </w:rPr>
      </w:pPr>
      <w:r w:rsidRPr="00FC28BF">
        <w:rPr>
          <w:rFonts w:ascii="Times New Roman" w:hAnsi="Times New Roman" w:cs="Times New Roman"/>
          <w:sz w:val="24"/>
          <w:szCs w:val="24"/>
          <w:u w:val="single"/>
        </w:rPr>
        <w:t>Section [Y]-5</w:t>
      </w:r>
      <w:r w:rsidR="0095303D" w:rsidRPr="00057903">
        <w:rPr>
          <w:rFonts w:ascii="Times New Roman" w:hAnsi="Times New Roman" w:cs="Times New Roman"/>
          <w:sz w:val="24"/>
          <w:szCs w:val="24"/>
          <w:u w:val="single"/>
        </w:rPr>
        <w:t xml:space="preserve">. </w:t>
      </w:r>
      <w:r w:rsidR="00A46AFA" w:rsidRPr="00FC28BF">
        <w:rPr>
          <w:rFonts w:ascii="Times New Roman" w:hAnsi="Times New Roman" w:cs="Times New Roman"/>
          <w:sz w:val="24"/>
          <w:szCs w:val="24"/>
          <w:u w:val="single"/>
        </w:rPr>
        <w:t>Applicability</w:t>
      </w:r>
      <w:r w:rsidR="00F53A29" w:rsidRPr="00FC28BF">
        <w:rPr>
          <w:rFonts w:ascii="Times New Roman" w:hAnsi="Times New Roman" w:cs="Times New Roman"/>
          <w:sz w:val="24"/>
          <w:szCs w:val="24"/>
          <w:u w:val="single"/>
        </w:rPr>
        <w:t xml:space="preserve"> </w:t>
      </w:r>
      <w:r w:rsidR="000F587A" w:rsidRPr="00FC28BF">
        <w:rPr>
          <w:rFonts w:ascii="Times New Roman" w:hAnsi="Times New Roman" w:cs="Times New Roman"/>
          <w:sz w:val="24"/>
          <w:szCs w:val="24"/>
          <w:u w:val="single"/>
        </w:rPr>
        <w:t xml:space="preserve">Criteria for </w:t>
      </w:r>
      <w:r w:rsidR="00F53A29" w:rsidRPr="00FC28BF">
        <w:rPr>
          <w:rFonts w:ascii="Times New Roman" w:hAnsi="Times New Roman" w:cs="Times New Roman"/>
          <w:sz w:val="24"/>
          <w:szCs w:val="24"/>
          <w:u w:val="single"/>
        </w:rPr>
        <w:t>Stormwater Management Standards</w:t>
      </w:r>
      <w:r w:rsidR="0095303D" w:rsidRPr="00FC28BF">
        <w:rPr>
          <w:rFonts w:ascii="Times New Roman" w:hAnsi="Times New Roman" w:cs="Times New Roman"/>
          <w:sz w:val="24"/>
          <w:szCs w:val="24"/>
        </w:rPr>
        <w:t xml:space="preserve">. </w:t>
      </w:r>
      <w:r w:rsidR="00DC62E0" w:rsidRPr="00FC28BF">
        <w:rPr>
          <w:rFonts w:ascii="Times New Roman" w:hAnsi="Times New Roman" w:cs="Times New Roman"/>
          <w:sz w:val="24"/>
          <w:szCs w:val="24"/>
        </w:rPr>
        <w:t xml:space="preserve">This </w:t>
      </w:r>
      <w:r w:rsidR="00080F21" w:rsidRPr="00FC28BF">
        <w:rPr>
          <w:rFonts w:ascii="Times New Roman" w:hAnsi="Times New Roman" w:cs="Times New Roman"/>
          <w:sz w:val="24"/>
          <w:szCs w:val="24"/>
        </w:rPr>
        <w:t>Article</w:t>
      </w:r>
      <w:r w:rsidR="00012993" w:rsidRPr="00FC28BF">
        <w:rPr>
          <w:rFonts w:ascii="Times New Roman" w:hAnsi="Times New Roman" w:cs="Times New Roman"/>
          <w:sz w:val="24"/>
          <w:szCs w:val="24"/>
        </w:rPr>
        <w:t xml:space="preserve"> </w:t>
      </w:r>
      <w:r w:rsidR="00DC62E0" w:rsidRPr="00FC28BF">
        <w:rPr>
          <w:rFonts w:ascii="Times New Roman" w:hAnsi="Times New Roman" w:cs="Times New Roman"/>
          <w:sz w:val="24"/>
          <w:szCs w:val="24"/>
        </w:rPr>
        <w:t xml:space="preserve">applies to </w:t>
      </w:r>
      <w:r w:rsidR="00012993" w:rsidRPr="00FC28BF">
        <w:rPr>
          <w:rFonts w:ascii="Times New Roman" w:hAnsi="Times New Roman" w:cs="Times New Roman"/>
          <w:sz w:val="24"/>
          <w:szCs w:val="24"/>
        </w:rPr>
        <w:t>the following activities:</w:t>
      </w:r>
    </w:p>
    <w:p w14:paraId="3206ECB0" w14:textId="77777777" w:rsidR="00B57BFC" w:rsidRPr="00FC28BF" w:rsidRDefault="00B57BFC" w:rsidP="00B57BFC">
      <w:pPr>
        <w:spacing w:after="0" w:line="240" w:lineRule="auto"/>
        <w:jc w:val="both"/>
        <w:rPr>
          <w:rFonts w:ascii="Times New Roman" w:hAnsi="Times New Roman" w:cs="Times New Roman"/>
          <w:sz w:val="24"/>
          <w:szCs w:val="24"/>
        </w:rPr>
      </w:pPr>
    </w:p>
    <w:p w14:paraId="517BA9F4" w14:textId="1B4EDA43" w:rsidR="00B57BFC" w:rsidRPr="00FC28BF" w:rsidRDefault="00080F21"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(a)</w:t>
      </w:r>
      <w:r w:rsidRPr="00FC28BF">
        <w:rPr>
          <w:rFonts w:ascii="Times New Roman" w:hAnsi="Times New Roman" w:cs="Times New Roman"/>
          <w:sz w:val="24"/>
          <w:szCs w:val="24"/>
        </w:rPr>
        <w:tab/>
      </w:r>
      <w:r w:rsidR="00A46AFA" w:rsidRPr="00FC28BF">
        <w:rPr>
          <w:rFonts w:ascii="Times New Roman" w:hAnsi="Times New Roman" w:cs="Times New Roman"/>
          <w:sz w:val="24"/>
          <w:szCs w:val="24"/>
        </w:rPr>
        <w:t>New development</w:t>
      </w:r>
      <w:r w:rsidR="0073247F" w:rsidRPr="00FC28BF">
        <w:rPr>
          <w:rFonts w:ascii="Times New Roman" w:hAnsi="Times New Roman" w:cs="Times New Roman"/>
          <w:sz w:val="24"/>
          <w:szCs w:val="24"/>
        </w:rPr>
        <w:t xml:space="preserve"> </w:t>
      </w:r>
      <w:r w:rsidR="006F6E74" w:rsidRPr="00FC28BF">
        <w:rPr>
          <w:rFonts w:ascii="Times New Roman" w:hAnsi="Times New Roman" w:cs="Times New Roman"/>
          <w:sz w:val="24"/>
          <w:szCs w:val="24"/>
        </w:rPr>
        <w:t xml:space="preserve">that creates or adds </w:t>
      </w:r>
      <w:r w:rsidR="00A46AFA" w:rsidRPr="00FC28BF">
        <w:rPr>
          <w:rFonts w:ascii="Times New Roman" w:hAnsi="Times New Roman" w:cs="Times New Roman"/>
          <w:sz w:val="24"/>
          <w:szCs w:val="24"/>
        </w:rPr>
        <w:t>5,000 square feet or greater of new impervious surface area</w:t>
      </w:r>
      <w:r w:rsidR="00C72E81" w:rsidRPr="00FC28BF">
        <w:rPr>
          <w:rFonts w:ascii="Times New Roman" w:hAnsi="Times New Roman" w:cs="Times New Roman"/>
          <w:sz w:val="24"/>
          <w:szCs w:val="24"/>
        </w:rPr>
        <w:t xml:space="preserve"> </w:t>
      </w:r>
      <w:r w:rsidR="00A46AFA" w:rsidRPr="00FC28BF">
        <w:rPr>
          <w:rFonts w:ascii="Times New Roman" w:hAnsi="Times New Roman" w:cs="Times New Roman"/>
          <w:sz w:val="24"/>
          <w:szCs w:val="24"/>
        </w:rPr>
        <w:t>or that involves land disturbing activi</w:t>
      </w:r>
      <w:r w:rsidR="0050788A" w:rsidRPr="00FC28BF">
        <w:rPr>
          <w:rFonts w:ascii="Times New Roman" w:hAnsi="Times New Roman" w:cs="Times New Roman"/>
          <w:sz w:val="24"/>
          <w:szCs w:val="24"/>
        </w:rPr>
        <w:t>ty of 1 acre of land or greater;</w:t>
      </w:r>
    </w:p>
    <w:p w14:paraId="17AE63AA" w14:textId="1D0B31A1" w:rsidR="00A46AFA" w:rsidRPr="00FC28BF" w:rsidRDefault="00A46AFA"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 xml:space="preserve"> </w:t>
      </w:r>
    </w:p>
    <w:p w14:paraId="18323459" w14:textId="2C53CDD4" w:rsidR="00A46AFA" w:rsidRDefault="00080F21"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(b)</w:t>
      </w:r>
      <w:r w:rsidRPr="00FC28BF">
        <w:rPr>
          <w:rFonts w:ascii="Times New Roman" w:hAnsi="Times New Roman" w:cs="Times New Roman"/>
          <w:sz w:val="24"/>
          <w:szCs w:val="24"/>
        </w:rPr>
        <w:tab/>
      </w:r>
      <w:r w:rsidR="00A46AFA" w:rsidRPr="00FC28BF">
        <w:rPr>
          <w:rFonts w:ascii="Times New Roman" w:hAnsi="Times New Roman" w:cs="Times New Roman"/>
          <w:sz w:val="24"/>
          <w:szCs w:val="24"/>
        </w:rPr>
        <w:t>Redevelopment</w:t>
      </w:r>
      <w:r w:rsidR="008417C0" w:rsidRPr="00FC28BF">
        <w:rPr>
          <w:rFonts w:ascii="Times New Roman" w:hAnsi="Times New Roman" w:cs="Times New Roman"/>
          <w:sz w:val="24"/>
          <w:szCs w:val="24"/>
        </w:rPr>
        <w:t xml:space="preserve"> (excluding routine maintenance and exterior remodeling)</w:t>
      </w:r>
      <w:r w:rsidR="00A46AFA" w:rsidRPr="00FC28BF">
        <w:rPr>
          <w:rFonts w:ascii="Times New Roman" w:hAnsi="Times New Roman" w:cs="Times New Roman"/>
          <w:sz w:val="24"/>
          <w:szCs w:val="24"/>
        </w:rPr>
        <w:t xml:space="preserve"> </w:t>
      </w:r>
      <w:r w:rsidR="006F6E74" w:rsidRPr="00FC28BF">
        <w:rPr>
          <w:rFonts w:ascii="Times New Roman" w:hAnsi="Times New Roman" w:cs="Times New Roman"/>
          <w:sz w:val="24"/>
          <w:szCs w:val="24"/>
        </w:rPr>
        <w:t xml:space="preserve">that creates, adds, or replaces </w:t>
      </w:r>
      <w:r w:rsidR="00A46AFA" w:rsidRPr="00FC28BF">
        <w:rPr>
          <w:rFonts w:ascii="Times New Roman" w:hAnsi="Times New Roman" w:cs="Times New Roman"/>
          <w:sz w:val="24"/>
          <w:szCs w:val="24"/>
        </w:rPr>
        <w:t>5,000 square feet or greater</w:t>
      </w:r>
      <w:r w:rsidR="00012993" w:rsidRPr="00FC28BF">
        <w:rPr>
          <w:rFonts w:ascii="Times New Roman" w:hAnsi="Times New Roman" w:cs="Times New Roman"/>
          <w:sz w:val="24"/>
          <w:szCs w:val="24"/>
        </w:rPr>
        <w:t xml:space="preserve"> of new impervious surface area</w:t>
      </w:r>
      <w:r w:rsidR="00A46AFA" w:rsidRPr="00FC28BF">
        <w:rPr>
          <w:rFonts w:ascii="Times New Roman" w:hAnsi="Times New Roman" w:cs="Times New Roman"/>
          <w:sz w:val="24"/>
          <w:szCs w:val="24"/>
        </w:rPr>
        <w:t xml:space="preserve"> or that involves land distur</w:t>
      </w:r>
      <w:r w:rsidR="0050788A" w:rsidRPr="00FC28BF">
        <w:rPr>
          <w:rFonts w:ascii="Times New Roman" w:hAnsi="Times New Roman" w:cs="Times New Roman"/>
          <w:sz w:val="24"/>
          <w:szCs w:val="24"/>
        </w:rPr>
        <w:t>bing activity of 1 acre or more;</w:t>
      </w:r>
      <w:r w:rsidR="00A46AFA" w:rsidRPr="00FC28BF">
        <w:rPr>
          <w:rFonts w:ascii="Times New Roman" w:hAnsi="Times New Roman" w:cs="Times New Roman"/>
          <w:sz w:val="24"/>
          <w:szCs w:val="24"/>
        </w:rPr>
        <w:t xml:space="preserve"> </w:t>
      </w:r>
    </w:p>
    <w:p w14:paraId="0CD49E71" w14:textId="53CF0E4C" w:rsidR="003C2C22" w:rsidRDefault="003C2C22" w:rsidP="00B57BFC">
      <w:pPr>
        <w:spacing w:after="0" w:line="240" w:lineRule="auto"/>
        <w:ind w:left="720"/>
        <w:jc w:val="both"/>
        <w:rPr>
          <w:rFonts w:ascii="Times New Roman" w:hAnsi="Times New Roman" w:cs="Times New Roman"/>
          <w:sz w:val="24"/>
          <w:szCs w:val="24"/>
        </w:rPr>
      </w:pPr>
    </w:p>
    <w:p w14:paraId="2794C374" w14:textId="77777777" w:rsidR="003C2C22" w:rsidRDefault="003C2C22" w:rsidP="003C2C22">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(c)</w:t>
      </w:r>
      <w:r w:rsidRPr="00FC28BF">
        <w:rPr>
          <w:rFonts w:ascii="Times New Roman" w:hAnsi="Times New Roman" w:cs="Times New Roman"/>
          <w:sz w:val="24"/>
          <w:szCs w:val="24"/>
        </w:rPr>
        <w:tab/>
        <w:t xml:space="preserve">New development and redevelopment if </w:t>
      </w:r>
    </w:p>
    <w:p w14:paraId="111AFDDA" w14:textId="77777777" w:rsidR="003C2C22" w:rsidRDefault="003C2C22" w:rsidP="003C2C22">
      <w:pPr>
        <w:spacing w:after="0" w:line="240" w:lineRule="auto"/>
        <w:ind w:left="720"/>
        <w:jc w:val="both"/>
        <w:rPr>
          <w:rFonts w:ascii="Times New Roman" w:hAnsi="Times New Roman" w:cs="Times New Roman"/>
          <w:sz w:val="24"/>
          <w:szCs w:val="24"/>
        </w:rPr>
      </w:pPr>
    </w:p>
    <w:p w14:paraId="53895D53" w14:textId="77777777" w:rsidR="003C2C22" w:rsidRDefault="003C2C22" w:rsidP="003C2C22">
      <w:pPr>
        <w:spacing w:after="0" w:line="240" w:lineRule="auto"/>
        <w:ind w:left="1440"/>
        <w:jc w:val="both"/>
        <w:rPr>
          <w:rFonts w:ascii="Times New Roman" w:hAnsi="Times New Roman" w:cs="Times New Roman"/>
          <w:sz w:val="24"/>
          <w:szCs w:val="24"/>
        </w:rPr>
      </w:pPr>
      <w:r w:rsidRPr="00FC28BF">
        <w:rPr>
          <w:rFonts w:ascii="Times New Roman" w:hAnsi="Times New Roman" w:cs="Times New Roman"/>
          <w:sz w:val="24"/>
          <w:szCs w:val="24"/>
        </w:rPr>
        <w:t xml:space="preserve">(i) such new development or redevelopment is part of a subdivision or other common plan of development, and </w:t>
      </w:r>
    </w:p>
    <w:p w14:paraId="57CE1DC8" w14:textId="77777777" w:rsidR="003C2C22" w:rsidRDefault="003C2C22" w:rsidP="003C2C22">
      <w:pPr>
        <w:spacing w:after="0" w:line="240" w:lineRule="auto"/>
        <w:ind w:left="1440"/>
        <w:jc w:val="both"/>
        <w:rPr>
          <w:rFonts w:ascii="Times New Roman" w:hAnsi="Times New Roman" w:cs="Times New Roman"/>
          <w:sz w:val="24"/>
          <w:szCs w:val="24"/>
        </w:rPr>
      </w:pPr>
    </w:p>
    <w:p w14:paraId="19595953" w14:textId="77777777" w:rsidR="003C2C22" w:rsidRPr="00FC28BF" w:rsidRDefault="003C2C22" w:rsidP="003C2C22">
      <w:pPr>
        <w:spacing w:after="0" w:line="240" w:lineRule="auto"/>
        <w:ind w:left="1440"/>
        <w:jc w:val="both"/>
        <w:rPr>
          <w:rFonts w:ascii="Times New Roman" w:hAnsi="Times New Roman" w:cs="Times New Roman"/>
          <w:sz w:val="24"/>
          <w:szCs w:val="24"/>
        </w:rPr>
      </w:pPr>
      <w:r w:rsidRPr="00FC28BF">
        <w:rPr>
          <w:rFonts w:ascii="Times New Roman" w:hAnsi="Times New Roman" w:cs="Times New Roman"/>
          <w:sz w:val="24"/>
          <w:szCs w:val="24"/>
        </w:rPr>
        <w:t>(ii) the sum of all associated impervious surface area or land disturbing activities that are being developed as part of such subdivision or other common plan of development</w:t>
      </w:r>
      <w:r>
        <w:rPr>
          <w:rFonts w:ascii="Times New Roman" w:hAnsi="Times New Roman" w:cs="Times New Roman"/>
          <w:sz w:val="24"/>
          <w:szCs w:val="24"/>
        </w:rPr>
        <w:t xml:space="preserve"> meets or </w:t>
      </w:r>
      <w:r w:rsidRPr="00FC28BF">
        <w:rPr>
          <w:rFonts w:ascii="Times New Roman" w:hAnsi="Times New Roman" w:cs="Times New Roman"/>
          <w:sz w:val="24"/>
          <w:szCs w:val="24"/>
        </w:rPr>
        <w:t xml:space="preserve">exceeds the threshold in (a) and (b) above; </w:t>
      </w:r>
    </w:p>
    <w:p w14:paraId="7B0C2C44"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6E022C5D" w14:textId="1D3FB4C2" w:rsidR="00A46AFA" w:rsidRPr="00FC28BF" w:rsidRDefault="007F0BC7" w:rsidP="00A41847">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3C2C22">
        <w:rPr>
          <w:rFonts w:ascii="Times New Roman" w:hAnsi="Times New Roman" w:cs="Times New Roman"/>
          <w:sz w:val="24"/>
          <w:szCs w:val="24"/>
        </w:rPr>
        <w:t>d</w:t>
      </w:r>
      <w:r w:rsidRPr="00FC28BF">
        <w:rPr>
          <w:rFonts w:ascii="Times New Roman" w:hAnsi="Times New Roman" w:cs="Times New Roman"/>
          <w:sz w:val="24"/>
          <w:szCs w:val="24"/>
        </w:rPr>
        <w:t>)</w:t>
      </w:r>
      <w:r w:rsidRPr="00FC28BF">
        <w:rPr>
          <w:rFonts w:ascii="Times New Roman" w:hAnsi="Times New Roman" w:cs="Times New Roman"/>
          <w:sz w:val="24"/>
          <w:szCs w:val="24"/>
        </w:rPr>
        <w:tab/>
      </w:r>
      <w:r w:rsidR="00A46AFA" w:rsidRPr="00FC28BF">
        <w:rPr>
          <w:rFonts w:ascii="Times New Roman" w:hAnsi="Times New Roman" w:cs="Times New Roman"/>
          <w:sz w:val="24"/>
          <w:szCs w:val="24"/>
        </w:rPr>
        <w:t xml:space="preserve">Any commercial or industrial new development or redevelopment, regardless of size, </w:t>
      </w:r>
      <w:r w:rsidR="00BC2716">
        <w:rPr>
          <w:rFonts w:ascii="Times New Roman" w:hAnsi="Times New Roman" w:cs="Times New Roman"/>
          <w:sz w:val="24"/>
          <w:szCs w:val="24"/>
        </w:rPr>
        <w:t xml:space="preserve">that </w:t>
      </w:r>
      <w:r w:rsidR="00A46AFA" w:rsidRPr="00FC28BF">
        <w:rPr>
          <w:rFonts w:ascii="Times New Roman" w:hAnsi="Times New Roman" w:cs="Times New Roman"/>
          <w:sz w:val="24"/>
          <w:szCs w:val="24"/>
        </w:rPr>
        <w:t>is a hotspot land use</w:t>
      </w:r>
      <w:r w:rsidR="00E3622F" w:rsidRPr="00FC28BF">
        <w:rPr>
          <w:rFonts w:ascii="Times New Roman" w:hAnsi="Times New Roman" w:cs="Times New Roman"/>
          <w:sz w:val="24"/>
          <w:szCs w:val="24"/>
        </w:rPr>
        <w:t xml:space="preserve"> </w:t>
      </w:r>
      <w:r w:rsidR="0050788A" w:rsidRPr="00FC28BF">
        <w:rPr>
          <w:rFonts w:ascii="Times New Roman" w:hAnsi="Times New Roman" w:cs="Times New Roman"/>
          <w:sz w:val="24"/>
          <w:szCs w:val="24"/>
        </w:rPr>
        <w:t>as defined in this Article; and</w:t>
      </w:r>
    </w:p>
    <w:p w14:paraId="51803645"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5A889977" w14:textId="79CBCD0E" w:rsidR="00BD2193" w:rsidRPr="00FC28BF" w:rsidRDefault="00BD2193"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3C2C22">
        <w:rPr>
          <w:rFonts w:ascii="Times New Roman" w:hAnsi="Times New Roman" w:cs="Times New Roman"/>
          <w:sz w:val="24"/>
          <w:szCs w:val="24"/>
        </w:rPr>
        <w:t>e</w:t>
      </w:r>
      <w:r w:rsidRPr="00FC28BF">
        <w:rPr>
          <w:rFonts w:ascii="Times New Roman" w:hAnsi="Times New Roman" w:cs="Times New Roman"/>
          <w:sz w:val="24"/>
          <w:szCs w:val="24"/>
        </w:rPr>
        <w:t>)</w:t>
      </w:r>
      <w:r w:rsidRPr="00FC28BF">
        <w:rPr>
          <w:rFonts w:ascii="Times New Roman" w:hAnsi="Times New Roman" w:cs="Times New Roman"/>
          <w:sz w:val="24"/>
          <w:szCs w:val="24"/>
        </w:rPr>
        <w:tab/>
        <w:t xml:space="preserve">Linear transportation projects that exceed the threshold in (a) </w:t>
      </w:r>
      <w:r w:rsidR="00AA6427">
        <w:rPr>
          <w:rFonts w:ascii="Times New Roman" w:hAnsi="Times New Roman" w:cs="Times New Roman"/>
          <w:sz w:val="24"/>
          <w:szCs w:val="24"/>
        </w:rPr>
        <w:t>or</w:t>
      </w:r>
      <w:r w:rsidR="00AA6427"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(b) above. </w:t>
      </w:r>
    </w:p>
    <w:p w14:paraId="7C7F6CB5"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6680C886" w14:textId="1F50A3CA" w:rsidR="007F0BC7" w:rsidRPr="00FC28BF" w:rsidRDefault="00C626CC" w:rsidP="00B57BFC">
      <w:pPr>
        <w:spacing w:after="0" w:line="240" w:lineRule="auto"/>
        <w:jc w:val="both"/>
        <w:rPr>
          <w:rFonts w:ascii="Times New Roman" w:hAnsi="Times New Roman" w:cs="Times New Roman"/>
          <w:sz w:val="24"/>
          <w:szCs w:val="24"/>
        </w:rPr>
      </w:pPr>
      <w:r w:rsidRPr="00FC28BF">
        <w:rPr>
          <w:rFonts w:ascii="Times New Roman" w:hAnsi="Times New Roman" w:cs="Times New Roman"/>
          <w:sz w:val="24"/>
          <w:szCs w:val="24"/>
          <w:u w:val="single"/>
        </w:rPr>
        <w:t>Section [Y]-6</w:t>
      </w:r>
      <w:r w:rsidR="0033166A" w:rsidRPr="00057903">
        <w:rPr>
          <w:rFonts w:ascii="Times New Roman" w:hAnsi="Times New Roman" w:cs="Times New Roman"/>
          <w:sz w:val="24"/>
          <w:szCs w:val="24"/>
          <w:u w:val="single"/>
        </w:rPr>
        <w:t>.</w:t>
      </w:r>
      <w:r w:rsidR="0095303D" w:rsidRPr="00057903">
        <w:rPr>
          <w:rFonts w:ascii="Times New Roman" w:hAnsi="Times New Roman" w:cs="Times New Roman"/>
          <w:sz w:val="24"/>
          <w:szCs w:val="24"/>
          <w:u w:val="single"/>
        </w:rPr>
        <w:t xml:space="preserve"> </w:t>
      </w:r>
      <w:r w:rsidR="000960ED" w:rsidRPr="00FC28BF">
        <w:rPr>
          <w:rFonts w:ascii="Times New Roman" w:hAnsi="Times New Roman" w:cs="Times New Roman"/>
          <w:sz w:val="24"/>
          <w:szCs w:val="24"/>
          <w:u w:val="single"/>
        </w:rPr>
        <w:t>Exemptions</w:t>
      </w:r>
      <w:r w:rsidR="00F53A29" w:rsidRPr="00FC28BF">
        <w:rPr>
          <w:rFonts w:ascii="Times New Roman" w:hAnsi="Times New Roman" w:cs="Times New Roman"/>
          <w:sz w:val="24"/>
          <w:szCs w:val="24"/>
          <w:u w:val="single"/>
        </w:rPr>
        <w:t xml:space="preserve"> from Stormwater Management Standards</w:t>
      </w:r>
      <w:r w:rsidR="000960ED" w:rsidRPr="00FC28BF">
        <w:rPr>
          <w:rFonts w:ascii="Times New Roman" w:hAnsi="Times New Roman" w:cs="Times New Roman"/>
          <w:sz w:val="24"/>
          <w:szCs w:val="24"/>
        </w:rPr>
        <w:t>.</w:t>
      </w:r>
      <w:r w:rsidR="0095303D" w:rsidRPr="00FC28BF">
        <w:rPr>
          <w:rFonts w:ascii="Times New Roman" w:hAnsi="Times New Roman" w:cs="Times New Roman"/>
          <w:sz w:val="24"/>
          <w:szCs w:val="24"/>
        </w:rPr>
        <w:t xml:space="preserve"> </w:t>
      </w:r>
      <w:r w:rsidR="00511E0B" w:rsidRPr="00FC28BF">
        <w:rPr>
          <w:rFonts w:ascii="Times New Roman" w:hAnsi="Times New Roman" w:cs="Times New Roman"/>
          <w:sz w:val="24"/>
          <w:szCs w:val="24"/>
        </w:rPr>
        <w:t xml:space="preserve">This Article does not apply to the following activities: </w:t>
      </w:r>
    </w:p>
    <w:p w14:paraId="207BDF23"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73D82480" w14:textId="18122034" w:rsidR="00B57BFC" w:rsidRPr="00FC28BF" w:rsidRDefault="007F0BC7"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443F23">
        <w:rPr>
          <w:rFonts w:ascii="Times New Roman" w:hAnsi="Times New Roman" w:cs="Times New Roman"/>
          <w:sz w:val="24"/>
          <w:szCs w:val="24"/>
        </w:rPr>
        <w:t>a</w:t>
      </w:r>
      <w:r w:rsidRPr="00FC28BF">
        <w:rPr>
          <w:rFonts w:ascii="Times New Roman" w:hAnsi="Times New Roman" w:cs="Times New Roman"/>
          <w:sz w:val="24"/>
          <w:szCs w:val="24"/>
        </w:rPr>
        <w:t>)</w:t>
      </w:r>
      <w:r w:rsidRPr="00FC28BF">
        <w:rPr>
          <w:rFonts w:ascii="Times New Roman" w:hAnsi="Times New Roman" w:cs="Times New Roman"/>
          <w:sz w:val="24"/>
          <w:szCs w:val="24"/>
        </w:rPr>
        <w:tab/>
      </w:r>
      <w:r w:rsidR="0033166A" w:rsidRPr="00FC28BF">
        <w:rPr>
          <w:rFonts w:ascii="Times New Roman" w:hAnsi="Times New Roman" w:cs="Times New Roman"/>
          <w:sz w:val="24"/>
          <w:szCs w:val="24"/>
        </w:rPr>
        <w:t>Land disturbing activity conducted by local, state, authority, or federal agencies, solely to respond to an emergency need to protect life, limb, or proper</w:t>
      </w:r>
      <w:r w:rsidR="0050788A" w:rsidRPr="00FC28BF">
        <w:rPr>
          <w:rFonts w:ascii="Times New Roman" w:hAnsi="Times New Roman" w:cs="Times New Roman"/>
          <w:sz w:val="24"/>
          <w:szCs w:val="24"/>
        </w:rPr>
        <w:t>ty or conduct emergency repairs;</w:t>
      </w:r>
    </w:p>
    <w:p w14:paraId="4D9FCD19" w14:textId="24FC0853" w:rsidR="0033166A" w:rsidRPr="00FC28BF" w:rsidRDefault="0033166A"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 xml:space="preserve"> </w:t>
      </w:r>
    </w:p>
    <w:p w14:paraId="068C0EEE" w14:textId="1A2AC849" w:rsidR="0033166A" w:rsidRPr="00FC28BF" w:rsidRDefault="007F0BC7"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443F23">
        <w:rPr>
          <w:rFonts w:ascii="Times New Roman" w:hAnsi="Times New Roman" w:cs="Times New Roman"/>
          <w:sz w:val="24"/>
          <w:szCs w:val="24"/>
        </w:rPr>
        <w:t>b</w:t>
      </w:r>
      <w:r w:rsidRPr="00FC28BF">
        <w:rPr>
          <w:rFonts w:ascii="Times New Roman" w:hAnsi="Times New Roman" w:cs="Times New Roman"/>
          <w:sz w:val="24"/>
          <w:szCs w:val="24"/>
        </w:rPr>
        <w:t>)</w:t>
      </w:r>
      <w:r w:rsidRPr="00FC28BF">
        <w:rPr>
          <w:rFonts w:ascii="Times New Roman" w:hAnsi="Times New Roman" w:cs="Times New Roman"/>
          <w:sz w:val="24"/>
          <w:szCs w:val="24"/>
        </w:rPr>
        <w:tab/>
      </w:r>
      <w:r w:rsidR="0033166A" w:rsidRPr="00FC28BF">
        <w:rPr>
          <w:rFonts w:ascii="Times New Roman" w:hAnsi="Times New Roman" w:cs="Times New Roman"/>
          <w:sz w:val="24"/>
          <w:szCs w:val="24"/>
        </w:rPr>
        <w:t>Land disturbing activity that consists solely of cutting a trench for utility work an</w:t>
      </w:r>
      <w:r w:rsidR="0050788A" w:rsidRPr="00FC28BF">
        <w:rPr>
          <w:rFonts w:ascii="Times New Roman" w:hAnsi="Times New Roman" w:cs="Times New Roman"/>
          <w:sz w:val="24"/>
          <w:szCs w:val="24"/>
        </w:rPr>
        <w:t>d related pavement replacement;</w:t>
      </w:r>
    </w:p>
    <w:p w14:paraId="4B62B664"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46256194" w14:textId="55EB15B9" w:rsidR="0033166A" w:rsidRPr="00FC28BF" w:rsidRDefault="007F0BC7"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443F23">
        <w:rPr>
          <w:rFonts w:ascii="Times New Roman" w:hAnsi="Times New Roman" w:cs="Times New Roman"/>
          <w:sz w:val="24"/>
          <w:szCs w:val="24"/>
        </w:rPr>
        <w:t>c</w:t>
      </w:r>
      <w:r w:rsidRPr="00FC28BF">
        <w:rPr>
          <w:rFonts w:ascii="Times New Roman" w:hAnsi="Times New Roman" w:cs="Times New Roman"/>
          <w:sz w:val="24"/>
          <w:szCs w:val="24"/>
        </w:rPr>
        <w:t>)</w:t>
      </w:r>
      <w:r w:rsidRPr="00FC28BF">
        <w:rPr>
          <w:rFonts w:ascii="Times New Roman" w:hAnsi="Times New Roman" w:cs="Times New Roman"/>
          <w:sz w:val="24"/>
          <w:szCs w:val="24"/>
        </w:rPr>
        <w:tab/>
      </w:r>
      <w:r w:rsidR="0033166A" w:rsidRPr="00FC28BF">
        <w:rPr>
          <w:rFonts w:ascii="Times New Roman" w:hAnsi="Times New Roman" w:cs="Times New Roman"/>
          <w:sz w:val="24"/>
          <w:szCs w:val="24"/>
        </w:rPr>
        <w:t>Land disturbing activity conducted by local, state, authority, or federal agencies, whose sole purpose is to implement stormwater manageme</w:t>
      </w:r>
      <w:r w:rsidR="0050788A" w:rsidRPr="00FC28BF">
        <w:rPr>
          <w:rFonts w:ascii="Times New Roman" w:hAnsi="Times New Roman" w:cs="Times New Roman"/>
          <w:sz w:val="24"/>
          <w:szCs w:val="24"/>
        </w:rPr>
        <w:t>nt or environmental restoration;</w:t>
      </w:r>
      <w:r w:rsidR="0033166A" w:rsidRPr="00FC28BF">
        <w:rPr>
          <w:rFonts w:ascii="Times New Roman" w:hAnsi="Times New Roman" w:cs="Times New Roman"/>
          <w:sz w:val="24"/>
          <w:szCs w:val="24"/>
        </w:rPr>
        <w:t xml:space="preserve"> </w:t>
      </w:r>
    </w:p>
    <w:p w14:paraId="56C19B38"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0A09C5D5" w14:textId="2BB86233" w:rsidR="00511E0B" w:rsidRPr="00FC28BF" w:rsidRDefault="007F0BC7"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443F23">
        <w:rPr>
          <w:rFonts w:ascii="Times New Roman" w:hAnsi="Times New Roman" w:cs="Times New Roman"/>
          <w:sz w:val="24"/>
          <w:szCs w:val="24"/>
        </w:rPr>
        <w:t>d</w:t>
      </w:r>
      <w:r w:rsidRPr="00FC28BF">
        <w:rPr>
          <w:rFonts w:ascii="Times New Roman" w:hAnsi="Times New Roman" w:cs="Times New Roman"/>
          <w:sz w:val="24"/>
          <w:szCs w:val="24"/>
        </w:rPr>
        <w:t>)</w:t>
      </w:r>
      <w:r w:rsidRPr="00FC28BF">
        <w:rPr>
          <w:rFonts w:ascii="Times New Roman" w:hAnsi="Times New Roman" w:cs="Times New Roman"/>
          <w:sz w:val="24"/>
          <w:szCs w:val="24"/>
        </w:rPr>
        <w:tab/>
      </w:r>
      <w:r w:rsidR="00511E0B" w:rsidRPr="00FC28BF">
        <w:rPr>
          <w:rFonts w:ascii="Times New Roman" w:hAnsi="Times New Roman" w:cs="Times New Roman"/>
          <w:sz w:val="24"/>
          <w:szCs w:val="24"/>
        </w:rPr>
        <w:t>Repairs t</w:t>
      </w:r>
      <w:r w:rsidR="00466150" w:rsidRPr="00FC28BF">
        <w:rPr>
          <w:rFonts w:ascii="Times New Roman" w:hAnsi="Times New Roman" w:cs="Times New Roman"/>
          <w:sz w:val="24"/>
          <w:szCs w:val="24"/>
        </w:rPr>
        <w:t>o any stormwater management system</w:t>
      </w:r>
      <w:r w:rsidR="00511E0B" w:rsidRPr="00FC28BF">
        <w:rPr>
          <w:rFonts w:ascii="Times New Roman" w:hAnsi="Times New Roman" w:cs="Times New Roman"/>
          <w:sz w:val="24"/>
          <w:szCs w:val="24"/>
        </w:rPr>
        <w:t xml:space="preserve"> deemed</w:t>
      </w:r>
      <w:r w:rsidR="0050788A" w:rsidRPr="00FC28BF">
        <w:rPr>
          <w:rFonts w:ascii="Times New Roman" w:hAnsi="Times New Roman" w:cs="Times New Roman"/>
          <w:sz w:val="24"/>
          <w:szCs w:val="24"/>
        </w:rPr>
        <w:t xml:space="preserve"> necessary by the administrator;</w:t>
      </w:r>
    </w:p>
    <w:p w14:paraId="7D5FD9EF"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231D4F8C" w14:textId="2ECA90B9" w:rsidR="00722C32" w:rsidRPr="00FC28BF" w:rsidRDefault="00511E0B"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443F23">
        <w:rPr>
          <w:rFonts w:ascii="Times New Roman" w:hAnsi="Times New Roman" w:cs="Times New Roman"/>
          <w:sz w:val="24"/>
          <w:szCs w:val="24"/>
        </w:rPr>
        <w:t>e</w:t>
      </w:r>
      <w:r w:rsidRPr="00FC28BF">
        <w:rPr>
          <w:rFonts w:ascii="Times New Roman" w:hAnsi="Times New Roman" w:cs="Times New Roman"/>
          <w:sz w:val="24"/>
          <w:szCs w:val="24"/>
        </w:rPr>
        <w:t>)</w:t>
      </w:r>
      <w:r w:rsidRPr="00FC28BF">
        <w:rPr>
          <w:rFonts w:ascii="Times New Roman" w:hAnsi="Times New Roman" w:cs="Times New Roman"/>
          <w:sz w:val="24"/>
          <w:szCs w:val="24"/>
        </w:rPr>
        <w:tab/>
      </w:r>
      <w:r w:rsidR="00C413DA" w:rsidRPr="00FC28BF">
        <w:rPr>
          <w:rFonts w:ascii="Times New Roman" w:hAnsi="Times New Roman" w:cs="Times New Roman"/>
          <w:sz w:val="24"/>
          <w:szCs w:val="24"/>
        </w:rPr>
        <w:t xml:space="preserve">Agricultural practices as described O.C.G.A. 12-7-17(5) </w:t>
      </w:r>
      <w:r w:rsidR="0033166A" w:rsidRPr="00FC28BF">
        <w:rPr>
          <w:rFonts w:ascii="Times New Roman" w:hAnsi="Times New Roman" w:cs="Times New Roman"/>
          <w:sz w:val="24"/>
          <w:szCs w:val="24"/>
        </w:rPr>
        <w:t>within a</w:t>
      </w:r>
      <w:r w:rsidR="0050788A" w:rsidRPr="00FC28BF">
        <w:rPr>
          <w:rFonts w:ascii="Times New Roman" w:hAnsi="Times New Roman" w:cs="Times New Roman"/>
          <w:sz w:val="24"/>
          <w:szCs w:val="24"/>
        </w:rPr>
        <w:t>reas zoned for these activities</w:t>
      </w:r>
      <w:r w:rsidR="00203A5A">
        <w:rPr>
          <w:rFonts w:ascii="Times New Roman" w:hAnsi="Times New Roman" w:cs="Times New Roman"/>
          <w:sz w:val="24"/>
          <w:szCs w:val="24"/>
        </w:rPr>
        <w:t xml:space="preserve"> with the exception of buildings or permanent structures </w:t>
      </w:r>
      <w:r w:rsidR="00387EDC" w:rsidRPr="00FC28BF">
        <w:rPr>
          <w:rFonts w:ascii="Times New Roman" w:hAnsi="Times New Roman" w:cs="Times New Roman"/>
          <w:sz w:val="24"/>
          <w:szCs w:val="24"/>
        </w:rPr>
        <w:t xml:space="preserve">that exceed the threshold in </w:t>
      </w:r>
      <w:r w:rsidR="00387EDC">
        <w:rPr>
          <w:rFonts w:ascii="Times New Roman" w:hAnsi="Times New Roman" w:cs="Times New Roman"/>
          <w:sz w:val="24"/>
          <w:szCs w:val="24"/>
        </w:rPr>
        <w:t>[Y]-5</w:t>
      </w:r>
      <w:r w:rsidR="00AA6427">
        <w:rPr>
          <w:rFonts w:ascii="Times New Roman" w:hAnsi="Times New Roman" w:cs="Times New Roman"/>
          <w:sz w:val="24"/>
          <w:szCs w:val="24"/>
        </w:rPr>
        <w:t xml:space="preserve"> </w:t>
      </w:r>
      <w:r w:rsidR="00387EDC" w:rsidRPr="00FC28BF">
        <w:rPr>
          <w:rFonts w:ascii="Times New Roman" w:hAnsi="Times New Roman" w:cs="Times New Roman"/>
          <w:sz w:val="24"/>
          <w:szCs w:val="24"/>
        </w:rPr>
        <w:t xml:space="preserve">(a) </w:t>
      </w:r>
      <w:r w:rsidR="00AA6427">
        <w:rPr>
          <w:rFonts w:ascii="Times New Roman" w:hAnsi="Times New Roman" w:cs="Times New Roman"/>
          <w:sz w:val="24"/>
          <w:szCs w:val="24"/>
        </w:rPr>
        <w:t>or</w:t>
      </w:r>
      <w:r w:rsidR="00387EDC" w:rsidRPr="00FC28BF">
        <w:rPr>
          <w:rFonts w:ascii="Times New Roman" w:hAnsi="Times New Roman" w:cs="Times New Roman"/>
          <w:sz w:val="24"/>
          <w:szCs w:val="24"/>
        </w:rPr>
        <w:t xml:space="preserve"> (b)</w:t>
      </w:r>
      <w:r w:rsidR="0050788A" w:rsidRPr="00FC28BF">
        <w:rPr>
          <w:rFonts w:ascii="Times New Roman" w:hAnsi="Times New Roman" w:cs="Times New Roman"/>
          <w:sz w:val="24"/>
          <w:szCs w:val="24"/>
        </w:rPr>
        <w:t>;</w:t>
      </w:r>
    </w:p>
    <w:p w14:paraId="371DC41E"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70B34C95" w14:textId="04F9EB4F" w:rsidR="00E00E7F" w:rsidRPr="00FC28BF" w:rsidRDefault="00E00E7F"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443F23">
        <w:rPr>
          <w:rFonts w:ascii="Times New Roman" w:hAnsi="Times New Roman" w:cs="Times New Roman"/>
          <w:sz w:val="24"/>
          <w:szCs w:val="24"/>
        </w:rPr>
        <w:t>f</w:t>
      </w:r>
      <w:r w:rsidRPr="00FC28BF">
        <w:rPr>
          <w:rFonts w:ascii="Times New Roman" w:hAnsi="Times New Roman" w:cs="Times New Roman"/>
          <w:sz w:val="24"/>
          <w:szCs w:val="24"/>
        </w:rPr>
        <w:t>)</w:t>
      </w:r>
      <w:r w:rsidRPr="00FC28BF">
        <w:rPr>
          <w:rFonts w:ascii="Times New Roman" w:hAnsi="Times New Roman" w:cs="Times New Roman"/>
          <w:sz w:val="24"/>
          <w:szCs w:val="24"/>
        </w:rPr>
        <w:tab/>
        <w:t>Silvicultural land management activities as described O.C.G.A. 12-7-17(6) within a</w:t>
      </w:r>
      <w:r w:rsidR="0050788A" w:rsidRPr="00FC28BF">
        <w:rPr>
          <w:rFonts w:ascii="Times New Roman" w:hAnsi="Times New Roman" w:cs="Times New Roman"/>
          <w:sz w:val="24"/>
          <w:szCs w:val="24"/>
        </w:rPr>
        <w:t>reas zoned for these activities</w:t>
      </w:r>
      <w:r w:rsidR="001E28D1" w:rsidRPr="001E28D1">
        <w:rPr>
          <w:rFonts w:ascii="Times New Roman" w:hAnsi="Times New Roman" w:cs="Times New Roman"/>
          <w:sz w:val="24"/>
          <w:szCs w:val="24"/>
        </w:rPr>
        <w:t xml:space="preserve"> </w:t>
      </w:r>
      <w:r w:rsidR="001E28D1">
        <w:rPr>
          <w:rFonts w:ascii="Times New Roman" w:hAnsi="Times New Roman" w:cs="Times New Roman"/>
          <w:sz w:val="24"/>
          <w:szCs w:val="24"/>
        </w:rPr>
        <w:t xml:space="preserve">with the exception of buildings or permanent structures </w:t>
      </w:r>
      <w:r w:rsidR="001E28D1" w:rsidRPr="00FC28BF">
        <w:rPr>
          <w:rFonts w:ascii="Times New Roman" w:hAnsi="Times New Roman" w:cs="Times New Roman"/>
          <w:sz w:val="24"/>
          <w:szCs w:val="24"/>
        </w:rPr>
        <w:t xml:space="preserve">that exceed the threshold in </w:t>
      </w:r>
      <w:r w:rsidR="001E28D1">
        <w:rPr>
          <w:rFonts w:ascii="Times New Roman" w:hAnsi="Times New Roman" w:cs="Times New Roman"/>
          <w:sz w:val="24"/>
          <w:szCs w:val="24"/>
        </w:rPr>
        <w:t xml:space="preserve">[Y]-5 </w:t>
      </w:r>
      <w:r w:rsidR="001E28D1" w:rsidRPr="00FC28BF">
        <w:rPr>
          <w:rFonts w:ascii="Times New Roman" w:hAnsi="Times New Roman" w:cs="Times New Roman"/>
          <w:sz w:val="24"/>
          <w:szCs w:val="24"/>
        </w:rPr>
        <w:t xml:space="preserve">(a) </w:t>
      </w:r>
      <w:r w:rsidR="001E28D1">
        <w:rPr>
          <w:rFonts w:ascii="Times New Roman" w:hAnsi="Times New Roman" w:cs="Times New Roman"/>
          <w:sz w:val="24"/>
          <w:szCs w:val="24"/>
        </w:rPr>
        <w:t>or</w:t>
      </w:r>
      <w:r w:rsidR="001E28D1" w:rsidRPr="00FC28BF">
        <w:rPr>
          <w:rFonts w:ascii="Times New Roman" w:hAnsi="Times New Roman" w:cs="Times New Roman"/>
          <w:sz w:val="24"/>
          <w:szCs w:val="24"/>
        </w:rPr>
        <w:t xml:space="preserve"> (b)</w:t>
      </w:r>
      <w:r w:rsidR="0050788A" w:rsidRPr="00FC28BF">
        <w:rPr>
          <w:rFonts w:ascii="Times New Roman" w:hAnsi="Times New Roman" w:cs="Times New Roman"/>
          <w:sz w:val="24"/>
          <w:szCs w:val="24"/>
        </w:rPr>
        <w:t>;</w:t>
      </w:r>
    </w:p>
    <w:p w14:paraId="301B8172"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2A0AED1A" w14:textId="5C9CA33D" w:rsidR="00E64C1C" w:rsidRPr="00FC28BF" w:rsidRDefault="00E64C1C"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443F23">
        <w:rPr>
          <w:rFonts w:ascii="Times New Roman" w:hAnsi="Times New Roman" w:cs="Times New Roman"/>
          <w:sz w:val="24"/>
          <w:szCs w:val="24"/>
        </w:rPr>
        <w:t>g</w:t>
      </w:r>
      <w:r w:rsidRPr="00FC28BF">
        <w:rPr>
          <w:rFonts w:ascii="Times New Roman" w:hAnsi="Times New Roman" w:cs="Times New Roman"/>
          <w:sz w:val="24"/>
          <w:szCs w:val="24"/>
        </w:rPr>
        <w:t>)</w:t>
      </w:r>
      <w:r w:rsidRPr="00FC28BF">
        <w:rPr>
          <w:rFonts w:ascii="Times New Roman" w:hAnsi="Times New Roman" w:cs="Times New Roman"/>
          <w:sz w:val="24"/>
          <w:szCs w:val="24"/>
        </w:rPr>
        <w:tab/>
        <w:t xml:space="preserve">Installations or modifications to existing structures </w:t>
      </w:r>
      <w:r w:rsidR="00440EC9" w:rsidRPr="00FC28BF">
        <w:rPr>
          <w:rFonts w:ascii="Times New Roman" w:hAnsi="Times New Roman" w:cs="Times New Roman"/>
          <w:sz w:val="24"/>
          <w:szCs w:val="24"/>
        </w:rPr>
        <w:t xml:space="preserve">solely to implement </w:t>
      </w:r>
      <w:r w:rsidRPr="00FC28BF">
        <w:rPr>
          <w:rFonts w:ascii="Times New Roman" w:hAnsi="Times New Roman" w:cs="Times New Roman"/>
          <w:sz w:val="24"/>
          <w:szCs w:val="24"/>
        </w:rPr>
        <w:t xml:space="preserve">Americans with </w:t>
      </w:r>
      <w:r w:rsidR="005D6B9F">
        <w:rPr>
          <w:rFonts w:ascii="Times New Roman" w:hAnsi="Times New Roman" w:cs="Times New Roman"/>
          <w:sz w:val="24"/>
          <w:szCs w:val="24"/>
        </w:rPr>
        <w:t>Disabilities</w:t>
      </w:r>
      <w:r w:rsidR="005D6B9F"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Act (ADA) requirements, including but not limited to elevator shafts, handicapped access ramps and parking, </w:t>
      </w:r>
      <w:r w:rsidR="0050788A" w:rsidRPr="00FC28BF">
        <w:rPr>
          <w:rFonts w:ascii="Times New Roman" w:hAnsi="Times New Roman" w:cs="Times New Roman"/>
          <w:sz w:val="24"/>
          <w:szCs w:val="24"/>
        </w:rPr>
        <w:t>and enlarged entrances or exits; and</w:t>
      </w:r>
    </w:p>
    <w:p w14:paraId="006318C9"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49087B82" w14:textId="565DC616" w:rsidR="00491FB9" w:rsidRPr="00FC28BF" w:rsidRDefault="00511E0B"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443F23">
        <w:rPr>
          <w:rFonts w:ascii="Times New Roman" w:hAnsi="Times New Roman" w:cs="Times New Roman"/>
          <w:sz w:val="24"/>
          <w:szCs w:val="24"/>
        </w:rPr>
        <w:t>h</w:t>
      </w:r>
      <w:r w:rsidR="00491FB9" w:rsidRPr="00FC28BF">
        <w:rPr>
          <w:rFonts w:ascii="Times New Roman" w:hAnsi="Times New Roman" w:cs="Times New Roman"/>
          <w:sz w:val="24"/>
          <w:szCs w:val="24"/>
        </w:rPr>
        <w:t>)</w:t>
      </w:r>
      <w:r w:rsidR="00491FB9" w:rsidRPr="00FC28BF">
        <w:rPr>
          <w:rFonts w:ascii="Times New Roman" w:hAnsi="Times New Roman" w:cs="Times New Roman"/>
          <w:sz w:val="24"/>
          <w:szCs w:val="24"/>
        </w:rPr>
        <w:tab/>
        <w:t>Linear transp</w:t>
      </w:r>
      <w:r w:rsidR="0029277E" w:rsidRPr="00FC28BF">
        <w:rPr>
          <w:rFonts w:ascii="Times New Roman" w:hAnsi="Times New Roman" w:cs="Times New Roman"/>
          <w:sz w:val="24"/>
          <w:szCs w:val="24"/>
        </w:rPr>
        <w:t>ortation projects</w:t>
      </w:r>
      <w:r w:rsidR="00887828" w:rsidRPr="00FC28BF">
        <w:rPr>
          <w:rFonts w:ascii="Times New Roman" w:hAnsi="Times New Roman" w:cs="Times New Roman"/>
          <w:sz w:val="24"/>
          <w:szCs w:val="24"/>
        </w:rPr>
        <w:t xml:space="preserve"> </w:t>
      </w:r>
      <w:r w:rsidR="006E2A3F">
        <w:rPr>
          <w:rFonts w:ascii="Times New Roman" w:hAnsi="Times New Roman" w:cs="Times New Roman"/>
          <w:sz w:val="24"/>
          <w:szCs w:val="24"/>
        </w:rPr>
        <w:t>being constructed</w:t>
      </w:r>
      <w:r w:rsidR="00887828" w:rsidRPr="00FC28BF">
        <w:rPr>
          <w:rFonts w:ascii="Times New Roman" w:hAnsi="Times New Roman" w:cs="Times New Roman"/>
          <w:sz w:val="24"/>
          <w:szCs w:val="24"/>
        </w:rPr>
        <w:t xml:space="preserve"> by </w:t>
      </w:r>
      <w:r w:rsidR="00887828" w:rsidRPr="00FC28BF">
        <w:rPr>
          <w:rFonts w:ascii="Times New Roman" w:hAnsi="Times New Roman" w:cs="Times New Roman"/>
          <w:b/>
          <w:sz w:val="24"/>
          <w:szCs w:val="24"/>
        </w:rPr>
        <w:t>[local jurisdiction]</w:t>
      </w:r>
      <w:r w:rsidR="0029277E" w:rsidRPr="00FC28BF">
        <w:rPr>
          <w:rFonts w:ascii="Times New Roman" w:hAnsi="Times New Roman" w:cs="Times New Roman"/>
          <w:sz w:val="24"/>
          <w:szCs w:val="24"/>
        </w:rPr>
        <w:t xml:space="preserve"> </w:t>
      </w:r>
      <w:r w:rsidR="00470E92" w:rsidRPr="00FC28BF">
        <w:rPr>
          <w:rFonts w:ascii="Times New Roman" w:hAnsi="Times New Roman" w:cs="Times New Roman"/>
          <w:sz w:val="24"/>
          <w:szCs w:val="24"/>
        </w:rPr>
        <w:t>to the extent</w:t>
      </w:r>
      <w:r w:rsidR="0029277E" w:rsidRPr="00FC28BF">
        <w:rPr>
          <w:rFonts w:ascii="Times New Roman" w:hAnsi="Times New Roman" w:cs="Times New Roman"/>
          <w:sz w:val="24"/>
          <w:szCs w:val="24"/>
        </w:rPr>
        <w:t xml:space="preserve"> the administrator</w:t>
      </w:r>
      <w:r w:rsidR="00491FB9" w:rsidRPr="00FC28BF">
        <w:rPr>
          <w:rFonts w:ascii="Times New Roman" w:hAnsi="Times New Roman" w:cs="Times New Roman"/>
          <w:b/>
          <w:sz w:val="24"/>
          <w:szCs w:val="24"/>
        </w:rPr>
        <w:t xml:space="preserve"> </w:t>
      </w:r>
      <w:r w:rsidR="00491FB9" w:rsidRPr="00FC28BF">
        <w:rPr>
          <w:rFonts w:ascii="Times New Roman" w:hAnsi="Times New Roman" w:cs="Times New Roman"/>
          <w:sz w:val="24"/>
          <w:szCs w:val="24"/>
        </w:rPr>
        <w:t xml:space="preserve">determines that the stormwater management standards </w:t>
      </w:r>
      <w:r w:rsidR="006E2A3F">
        <w:rPr>
          <w:rFonts w:ascii="Times New Roman" w:hAnsi="Times New Roman" w:cs="Times New Roman"/>
          <w:sz w:val="24"/>
          <w:szCs w:val="24"/>
        </w:rPr>
        <w:t>may be</w:t>
      </w:r>
      <w:r w:rsidR="006E2A3F" w:rsidRPr="00FC28BF">
        <w:rPr>
          <w:rFonts w:ascii="Times New Roman" w:hAnsi="Times New Roman" w:cs="Times New Roman"/>
          <w:sz w:val="24"/>
          <w:szCs w:val="24"/>
        </w:rPr>
        <w:t xml:space="preserve"> </w:t>
      </w:r>
      <w:r w:rsidR="00491FB9" w:rsidRPr="00FC28BF">
        <w:rPr>
          <w:rFonts w:ascii="Times New Roman" w:hAnsi="Times New Roman" w:cs="Times New Roman"/>
          <w:sz w:val="24"/>
          <w:szCs w:val="24"/>
        </w:rPr>
        <w:t>infeasible</w:t>
      </w:r>
      <w:r w:rsidR="00FC3A30" w:rsidRPr="00FC28BF">
        <w:rPr>
          <w:rFonts w:ascii="Times New Roman" w:hAnsi="Times New Roman" w:cs="Times New Roman"/>
          <w:sz w:val="24"/>
          <w:szCs w:val="24"/>
        </w:rPr>
        <w:t xml:space="preserve"> </w:t>
      </w:r>
      <w:r w:rsidR="006E2A3F">
        <w:rPr>
          <w:rFonts w:ascii="Times New Roman" w:hAnsi="Times New Roman" w:cs="Times New Roman"/>
          <w:sz w:val="24"/>
          <w:szCs w:val="24"/>
        </w:rPr>
        <w:t xml:space="preserve">to apply, all or in part, </w:t>
      </w:r>
      <w:r w:rsidR="00FC3A30" w:rsidRPr="00FC28BF">
        <w:rPr>
          <w:rFonts w:ascii="Times New Roman" w:hAnsi="Times New Roman" w:cs="Times New Roman"/>
          <w:sz w:val="24"/>
          <w:szCs w:val="24"/>
        </w:rPr>
        <w:t xml:space="preserve">for any portion of the </w:t>
      </w:r>
      <w:r w:rsidR="006E2A3F">
        <w:rPr>
          <w:rFonts w:ascii="Times New Roman" w:hAnsi="Times New Roman" w:cs="Times New Roman"/>
          <w:sz w:val="24"/>
          <w:szCs w:val="24"/>
        </w:rPr>
        <w:t>linear transportation project</w:t>
      </w:r>
      <w:r w:rsidR="006060C0">
        <w:rPr>
          <w:rFonts w:ascii="Times New Roman" w:hAnsi="Times New Roman" w:cs="Times New Roman"/>
          <w:sz w:val="24"/>
          <w:szCs w:val="24"/>
        </w:rPr>
        <w:t>.</w:t>
      </w:r>
      <w:r w:rsidR="00FC3A30" w:rsidRPr="00FC28BF">
        <w:rPr>
          <w:rFonts w:ascii="Times New Roman" w:hAnsi="Times New Roman" w:cs="Times New Roman"/>
          <w:sz w:val="24"/>
          <w:szCs w:val="24"/>
        </w:rPr>
        <w:t xml:space="preserve"> </w:t>
      </w:r>
      <w:r w:rsidR="00491FB9" w:rsidRPr="00FC28BF">
        <w:rPr>
          <w:rFonts w:ascii="Times New Roman" w:hAnsi="Times New Roman" w:cs="Times New Roman"/>
          <w:sz w:val="24"/>
          <w:szCs w:val="24"/>
        </w:rPr>
        <w:t>For this exemption to app</w:t>
      </w:r>
      <w:r w:rsidR="00D347E9" w:rsidRPr="00FC28BF">
        <w:rPr>
          <w:rFonts w:ascii="Times New Roman" w:hAnsi="Times New Roman" w:cs="Times New Roman"/>
          <w:sz w:val="24"/>
          <w:szCs w:val="24"/>
        </w:rPr>
        <w:t xml:space="preserve">ly, an infeasibility report </w:t>
      </w:r>
      <w:r w:rsidR="0063288D">
        <w:rPr>
          <w:rFonts w:ascii="Times New Roman" w:hAnsi="Times New Roman" w:cs="Times New Roman"/>
          <w:sz w:val="24"/>
          <w:szCs w:val="24"/>
        </w:rPr>
        <w:t xml:space="preserve">that is </w:t>
      </w:r>
      <w:r w:rsidR="006E2A3F">
        <w:rPr>
          <w:rFonts w:ascii="Times New Roman" w:hAnsi="Times New Roman" w:cs="Times New Roman"/>
          <w:sz w:val="24"/>
          <w:szCs w:val="24"/>
        </w:rPr>
        <w:t xml:space="preserve">compliant with the </w:t>
      </w:r>
      <w:r w:rsidR="006E2A3F" w:rsidRPr="00FC28BF">
        <w:rPr>
          <w:rFonts w:ascii="Times New Roman" w:hAnsi="Times New Roman" w:cs="Times New Roman"/>
          <w:b/>
          <w:sz w:val="24"/>
          <w:szCs w:val="24"/>
        </w:rPr>
        <w:t>[local jurisdiction]</w:t>
      </w:r>
      <w:r w:rsidR="0063288D">
        <w:rPr>
          <w:rFonts w:ascii="Times New Roman" w:hAnsi="Times New Roman" w:cs="Times New Roman"/>
          <w:b/>
          <w:sz w:val="24"/>
          <w:szCs w:val="24"/>
        </w:rPr>
        <w:t xml:space="preserve"> </w:t>
      </w:r>
      <w:r w:rsidR="0063288D" w:rsidRPr="00DB270A">
        <w:rPr>
          <w:rFonts w:ascii="Times New Roman" w:hAnsi="Times New Roman" w:cs="Times New Roman"/>
          <w:sz w:val="24"/>
          <w:szCs w:val="24"/>
        </w:rPr>
        <w:t>linear feasibility program</w:t>
      </w:r>
      <w:r w:rsidR="006E2A3F" w:rsidRPr="00FC28BF">
        <w:rPr>
          <w:rFonts w:ascii="Times New Roman" w:hAnsi="Times New Roman" w:cs="Times New Roman"/>
          <w:sz w:val="24"/>
          <w:szCs w:val="24"/>
        </w:rPr>
        <w:t xml:space="preserve"> </w:t>
      </w:r>
      <w:r w:rsidR="00D347E9" w:rsidRPr="00FC28BF">
        <w:rPr>
          <w:rFonts w:ascii="Times New Roman" w:hAnsi="Times New Roman" w:cs="Times New Roman"/>
          <w:sz w:val="24"/>
          <w:szCs w:val="24"/>
        </w:rPr>
        <w:t>shall</w:t>
      </w:r>
      <w:r w:rsidR="00491FB9" w:rsidRPr="00FC28BF">
        <w:rPr>
          <w:rFonts w:ascii="Times New Roman" w:hAnsi="Times New Roman" w:cs="Times New Roman"/>
          <w:sz w:val="24"/>
          <w:szCs w:val="24"/>
        </w:rPr>
        <w:t xml:space="preserve"> </w:t>
      </w:r>
      <w:r w:rsidR="00C626CC" w:rsidRPr="00FC28BF">
        <w:rPr>
          <w:rFonts w:ascii="Times New Roman" w:hAnsi="Times New Roman" w:cs="Times New Roman"/>
          <w:sz w:val="24"/>
          <w:szCs w:val="24"/>
        </w:rPr>
        <w:t xml:space="preserve">first </w:t>
      </w:r>
      <w:r w:rsidR="0029277E" w:rsidRPr="00FC28BF">
        <w:rPr>
          <w:rFonts w:ascii="Times New Roman" w:hAnsi="Times New Roman" w:cs="Times New Roman"/>
          <w:sz w:val="24"/>
          <w:szCs w:val="24"/>
        </w:rPr>
        <w:t>be submitted to the administrator</w:t>
      </w:r>
      <w:r w:rsidR="00491FB9" w:rsidRPr="00FC28BF">
        <w:rPr>
          <w:rFonts w:ascii="Times New Roman" w:hAnsi="Times New Roman" w:cs="Times New Roman"/>
          <w:sz w:val="24"/>
          <w:szCs w:val="24"/>
        </w:rPr>
        <w:t xml:space="preserve"> that contains adequate documentation</w:t>
      </w:r>
      <w:r w:rsidR="00C626CC" w:rsidRPr="00FC28BF">
        <w:rPr>
          <w:rFonts w:ascii="Times New Roman" w:hAnsi="Times New Roman" w:cs="Times New Roman"/>
          <w:sz w:val="24"/>
          <w:szCs w:val="24"/>
        </w:rPr>
        <w:t xml:space="preserve"> to support the e</w:t>
      </w:r>
      <w:r w:rsidR="00A841F6" w:rsidRPr="00FC28BF">
        <w:rPr>
          <w:rFonts w:ascii="Times New Roman" w:hAnsi="Times New Roman" w:cs="Times New Roman"/>
          <w:sz w:val="24"/>
          <w:szCs w:val="24"/>
        </w:rPr>
        <w:t xml:space="preserve">valuation </w:t>
      </w:r>
      <w:r w:rsidR="00FC3A30" w:rsidRPr="00FC28BF">
        <w:rPr>
          <w:rFonts w:ascii="Times New Roman" w:hAnsi="Times New Roman" w:cs="Times New Roman"/>
          <w:sz w:val="24"/>
          <w:szCs w:val="24"/>
        </w:rPr>
        <w:t xml:space="preserve">for the applicable portion(s) </w:t>
      </w:r>
      <w:r w:rsidR="00A841F6" w:rsidRPr="00FC28BF">
        <w:rPr>
          <w:rFonts w:ascii="Times New Roman" w:hAnsi="Times New Roman" w:cs="Times New Roman"/>
          <w:sz w:val="24"/>
          <w:szCs w:val="24"/>
        </w:rPr>
        <w:t>and any resulting in</w:t>
      </w:r>
      <w:r w:rsidR="00C626CC" w:rsidRPr="00FC28BF">
        <w:rPr>
          <w:rFonts w:ascii="Times New Roman" w:hAnsi="Times New Roman" w:cs="Times New Roman"/>
          <w:sz w:val="24"/>
          <w:szCs w:val="24"/>
        </w:rPr>
        <w:t xml:space="preserve">feasibility determination, if any, by the </w:t>
      </w:r>
      <w:r w:rsidR="0029277E" w:rsidRPr="00FC28BF">
        <w:rPr>
          <w:rFonts w:ascii="Times New Roman" w:hAnsi="Times New Roman" w:cs="Times New Roman"/>
          <w:sz w:val="24"/>
          <w:szCs w:val="24"/>
        </w:rPr>
        <w:t>administrator</w:t>
      </w:r>
      <w:r w:rsidR="00C626CC" w:rsidRPr="00FC28BF">
        <w:rPr>
          <w:rFonts w:ascii="Times New Roman" w:hAnsi="Times New Roman" w:cs="Times New Roman"/>
          <w:sz w:val="24"/>
          <w:szCs w:val="24"/>
        </w:rPr>
        <w:t>.</w:t>
      </w:r>
      <w:r w:rsidR="00491FB9" w:rsidRPr="00FC28BF">
        <w:rPr>
          <w:rFonts w:ascii="Times New Roman" w:hAnsi="Times New Roman" w:cs="Times New Roman"/>
          <w:sz w:val="24"/>
          <w:szCs w:val="24"/>
        </w:rPr>
        <w:t xml:space="preserve"> </w:t>
      </w:r>
    </w:p>
    <w:p w14:paraId="1F06D9D8"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411803B2" w14:textId="136B5415" w:rsidR="009F2284" w:rsidRPr="00FC28BF" w:rsidRDefault="00C626CC" w:rsidP="00B57BFC">
      <w:pPr>
        <w:spacing w:after="0" w:line="240" w:lineRule="auto"/>
        <w:jc w:val="both"/>
        <w:rPr>
          <w:rFonts w:ascii="Times New Roman" w:hAnsi="Times New Roman" w:cs="Times New Roman"/>
          <w:sz w:val="24"/>
          <w:szCs w:val="24"/>
        </w:rPr>
      </w:pPr>
      <w:r w:rsidRPr="00FC28BF">
        <w:rPr>
          <w:rFonts w:ascii="Times New Roman" w:hAnsi="Times New Roman" w:cs="Times New Roman"/>
          <w:sz w:val="24"/>
          <w:szCs w:val="24"/>
          <w:u w:val="single"/>
        </w:rPr>
        <w:t>Section [Y]-7</w:t>
      </w:r>
      <w:r w:rsidR="0095303D" w:rsidRPr="00057903">
        <w:rPr>
          <w:rFonts w:ascii="Times New Roman" w:hAnsi="Times New Roman" w:cs="Times New Roman"/>
          <w:sz w:val="24"/>
          <w:szCs w:val="24"/>
          <w:u w:val="single"/>
        </w:rPr>
        <w:t xml:space="preserve">. </w:t>
      </w:r>
      <w:r w:rsidR="000960ED" w:rsidRPr="00FC28BF">
        <w:rPr>
          <w:rFonts w:ascii="Times New Roman" w:hAnsi="Times New Roman" w:cs="Times New Roman"/>
          <w:sz w:val="24"/>
          <w:szCs w:val="24"/>
          <w:u w:val="single"/>
        </w:rPr>
        <w:t>Stormwater Management Standards</w:t>
      </w:r>
      <w:r w:rsidR="0095303D" w:rsidRPr="00FC28BF">
        <w:rPr>
          <w:rFonts w:ascii="Times New Roman" w:hAnsi="Times New Roman" w:cs="Times New Roman"/>
          <w:sz w:val="24"/>
          <w:szCs w:val="24"/>
        </w:rPr>
        <w:t xml:space="preserve">. </w:t>
      </w:r>
      <w:r w:rsidR="000F587A" w:rsidRPr="00FC28BF">
        <w:rPr>
          <w:rFonts w:ascii="Times New Roman" w:hAnsi="Times New Roman" w:cs="Times New Roman"/>
          <w:sz w:val="24"/>
          <w:szCs w:val="24"/>
        </w:rPr>
        <w:t xml:space="preserve">Subject to the applicability criteria </w:t>
      </w:r>
      <w:r w:rsidR="007F0BC7" w:rsidRPr="00FC28BF">
        <w:rPr>
          <w:rFonts w:ascii="Times New Roman" w:hAnsi="Times New Roman" w:cs="Times New Roman"/>
          <w:sz w:val="24"/>
          <w:szCs w:val="24"/>
        </w:rPr>
        <w:t xml:space="preserve">in </w:t>
      </w:r>
      <w:r w:rsidR="007F0BC7" w:rsidRPr="00FC28BF">
        <w:rPr>
          <w:rFonts w:ascii="Times New Roman" w:hAnsi="Times New Roman" w:cs="Times New Roman"/>
          <w:sz w:val="24"/>
          <w:szCs w:val="24"/>
          <w:u w:val="single"/>
        </w:rPr>
        <w:t>Section [Y]-</w:t>
      </w:r>
      <w:r w:rsidR="00D82BD6">
        <w:rPr>
          <w:rFonts w:ascii="Times New Roman" w:hAnsi="Times New Roman" w:cs="Times New Roman"/>
          <w:sz w:val="24"/>
          <w:szCs w:val="24"/>
          <w:u w:val="single"/>
        </w:rPr>
        <w:t>5</w:t>
      </w:r>
      <w:r w:rsidR="007F0BC7" w:rsidRPr="00FC28BF">
        <w:rPr>
          <w:rFonts w:ascii="Times New Roman" w:hAnsi="Times New Roman" w:cs="Times New Roman"/>
          <w:sz w:val="24"/>
          <w:szCs w:val="24"/>
        </w:rPr>
        <w:t xml:space="preserve"> </w:t>
      </w:r>
      <w:r w:rsidR="000F587A" w:rsidRPr="00FC28BF">
        <w:rPr>
          <w:rFonts w:ascii="Times New Roman" w:hAnsi="Times New Roman" w:cs="Times New Roman"/>
          <w:sz w:val="24"/>
          <w:szCs w:val="24"/>
        </w:rPr>
        <w:t>and exemptions</w:t>
      </w:r>
      <w:r w:rsidR="007F0BC7" w:rsidRPr="00FC28BF">
        <w:rPr>
          <w:rFonts w:ascii="Times New Roman" w:hAnsi="Times New Roman" w:cs="Times New Roman"/>
          <w:sz w:val="24"/>
          <w:szCs w:val="24"/>
        </w:rPr>
        <w:t xml:space="preserve"> in </w:t>
      </w:r>
      <w:r w:rsidR="007F0BC7" w:rsidRPr="00FC28BF">
        <w:rPr>
          <w:rFonts w:ascii="Times New Roman" w:hAnsi="Times New Roman" w:cs="Times New Roman"/>
          <w:sz w:val="24"/>
          <w:szCs w:val="24"/>
          <w:u w:val="single"/>
        </w:rPr>
        <w:t>Section [Y]-</w:t>
      </w:r>
      <w:r w:rsidR="00D82BD6">
        <w:rPr>
          <w:rFonts w:ascii="Times New Roman" w:hAnsi="Times New Roman" w:cs="Times New Roman"/>
          <w:sz w:val="24"/>
          <w:szCs w:val="24"/>
          <w:u w:val="single"/>
        </w:rPr>
        <w:t>6</w:t>
      </w:r>
      <w:r w:rsidR="000F587A" w:rsidRPr="00FC28BF">
        <w:rPr>
          <w:rFonts w:ascii="Times New Roman" w:hAnsi="Times New Roman" w:cs="Times New Roman"/>
          <w:sz w:val="24"/>
          <w:szCs w:val="24"/>
        </w:rPr>
        <w:t>, the following stormwater management standards</w:t>
      </w:r>
      <w:r w:rsidR="00F61276" w:rsidRPr="00FC28BF">
        <w:rPr>
          <w:rFonts w:ascii="Times New Roman" w:hAnsi="Times New Roman" w:cs="Times New Roman"/>
          <w:sz w:val="24"/>
          <w:szCs w:val="24"/>
        </w:rPr>
        <w:t xml:space="preserve"> </w:t>
      </w:r>
      <w:r w:rsidR="00B345A0" w:rsidRPr="00FC28BF">
        <w:rPr>
          <w:rFonts w:ascii="Times New Roman" w:hAnsi="Times New Roman" w:cs="Times New Roman"/>
          <w:sz w:val="24"/>
          <w:szCs w:val="24"/>
        </w:rPr>
        <w:t>apply</w:t>
      </w:r>
      <w:r w:rsidR="00842A27" w:rsidRPr="00FC28BF">
        <w:rPr>
          <w:rFonts w:ascii="Times New Roman" w:hAnsi="Times New Roman" w:cs="Times New Roman"/>
          <w:sz w:val="24"/>
          <w:szCs w:val="24"/>
        </w:rPr>
        <w:t>. Additional details for each standard can be found in the GSMM</w:t>
      </w:r>
      <w:r w:rsidR="00D653E5" w:rsidRPr="00FC28BF">
        <w:rPr>
          <w:rFonts w:ascii="Times New Roman" w:hAnsi="Times New Roman" w:cs="Times New Roman"/>
          <w:sz w:val="24"/>
          <w:szCs w:val="24"/>
        </w:rPr>
        <w:t xml:space="preserve"> Section 2.2.2.2</w:t>
      </w:r>
      <w:r w:rsidR="00B345A0" w:rsidRPr="00FC28BF">
        <w:rPr>
          <w:rFonts w:ascii="Times New Roman" w:hAnsi="Times New Roman" w:cs="Times New Roman"/>
          <w:sz w:val="24"/>
          <w:szCs w:val="24"/>
        </w:rPr>
        <w:t xml:space="preserve">: </w:t>
      </w:r>
    </w:p>
    <w:p w14:paraId="16CEA336" w14:textId="77777777" w:rsidR="00B57BFC" w:rsidRPr="00FC28BF" w:rsidRDefault="00B57BFC" w:rsidP="00B57BFC">
      <w:pPr>
        <w:spacing w:after="0" w:line="240" w:lineRule="auto"/>
        <w:jc w:val="both"/>
        <w:rPr>
          <w:rFonts w:ascii="Times New Roman" w:hAnsi="Times New Roman" w:cs="Times New Roman"/>
          <w:sz w:val="24"/>
          <w:szCs w:val="24"/>
        </w:rPr>
      </w:pPr>
    </w:p>
    <w:p w14:paraId="2AB0B8DF" w14:textId="706EBC73" w:rsidR="0018694F" w:rsidRPr="00FC28BF" w:rsidRDefault="00976940">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18694F">
        <w:rPr>
          <w:rFonts w:ascii="Times New Roman" w:hAnsi="Times New Roman" w:cs="Times New Roman"/>
          <w:sz w:val="24"/>
          <w:szCs w:val="24"/>
        </w:rPr>
        <w:t>a</w:t>
      </w:r>
      <w:r w:rsidRPr="00FC28BF">
        <w:rPr>
          <w:rFonts w:ascii="Times New Roman" w:hAnsi="Times New Roman" w:cs="Times New Roman"/>
          <w:sz w:val="24"/>
          <w:szCs w:val="24"/>
        </w:rPr>
        <w:t>)</w:t>
      </w:r>
      <w:r w:rsidRPr="00FC28BF">
        <w:rPr>
          <w:rFonts w:ascii="Times New Roman" w:hAnsi="Times New Roman" w:cs="Times New Roman"/>
          <w:sz w:val="24"/>
          <w:szCs w:val="24"/>
        </w:rPr>
        <w:tab/>
      </w:r>
      <w:r w:rsidRPr="00FC28BF">
        <w:rPr>
          <w:rFonts w:ascii="Times New Roman" w:hAnsi="Times New Roman" w:cs="Times New Roman"/>
          <w:sz w:val="24"/>
          <w:szCs w:val="24"/>
          <w:u w:val="single"/>
        </w:rPr>
        <w:t>Design of Stormwater Management System</w:t>
      </w:r>
      <w:r w:rsidRPr="00FC28BF">
        <w:rPr>
          <w:rFonts w:ascii="Times New Roman" w:hAnsi="Times New Roman" w:cs="Times New Roman"/>
          <w:sz w:val="24"/>
          <w:szCs w:val="24"/>
        </w:rPr>
        <w:t xml:space="preserve">: The design of the stormwater management system shall be in accordance with the applicable sections of the GSMM as directed by the administrator. </w:t>
      </w:r>
      <w:r w:rsidR="0018694F" w:rsidRPr="00FC28BF">
        <w:rPr>
          <w:rFonts w:ascii="Times New Roman" w:hAnsi="Times New Roman" w:cs="Times New Roman"/>
          <w:sz w:val="24"/>
          <w:szCs w:val="24"/>
        </w:rPr>
        <w:t xml:space="preserve">Any </w:t>
      </w:r>
      <w:r w:rsidR="009360BE">
        <w:rPr>
          <w:rFonts w:ascii="Times New Roman" w:hAnsi="Times New Roman" w:cs="Times New Roman"/>
          <w:sz w:val="24"/>
          <w:szCs w:val="24"/>
        </w:rPr>
        <w:t>design</w:t>
      </w:r>
      <w:r w:rsidR="0018694F" w:rsidRPr="00FC28BF">
        <w:rPr>
          <w:rFonts w:ascii="Times New Roman" w:hAnsi="Times New Roman" w:cs="Times New Roman"/>
          <w:sz w:val="24"/>
          <w:szCs w:val="24"/>
        </w:rPr>
        <w:t xml:space="preserve"> which proposes a dam shall comply with the Georgia Safe Dams Act and Rules for Dam Safety as applicable.</w:t>
      </w:r>
    </w:p>
    <w:p w14:paraId="741B1559" w14:textId="77777777" w:rsidR="00976940" w:rsidRDefault="00976940" w:rsidP="00B13384">
      <w:pPr>
        <w:spacing w:after="0" w:line="240" w:lineRule="auto"/>
        <w:ind w:left="720"/>
        <w:jc w:val="both"/>
        <w:rPr>
          <w:rFonts w:ascii="Times New Roman" w:hAnsi="Times New Roman" w:cs="Times New Roman"/>
          <w:sz w:val="24"/>
          <w:szCs w:val="24"/>
        </w:rPr>
      </w:pPr>
    </w:p>
    <w:p w14:paraId="1974BB37" w14:textId="49DFC1D1" w:rsidR="00B13384" w:rsidRPr="00FC28BF" w:rsidRDefault="00415731" w:rsidP="00B13384">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8A2A0B">
        <w:rPr>
          <w:rFonts w:ascii="Times New Roman" w:hAnsi="Times New Roman" w:cs="Times New Roman"/>
          <w:sz w:val="24"/>
          <w:szCs w:val="24"/>
        </w:rPr>
        <w:t>b</w:t>
      </w:r>
      <w:r w:rsidRPr="00FC28BF">
        <w:rPr>
          <w:rFonts w:ascii="Times New Roman" w:hAnsi="Times New Roman" w:cs="Times New Roman"/>
          <w:sz w:val="24"/>
          <w:szCs w:val="24"/>
        </w:rPr>
        <w:t xml:space="preserve">) </w:t>
      </w:r>
      <w:r w:rsidRPr="00FC28BF">
        <w:rPr>
          <w:rFonts w:ascii="Times New Roman" w:hAnsi="Times New Roman" w:cs="Times New Roman"/>
          <w:sz w:val="24"/>
          <w:szCs w:val="24"/>
        </w:rPr>
        <w:tab/>
      </w:r>
      <w:r w:rsidRPr="00FC28BF">
        <w:rPr>
          <w:rFonts w:ascii="Times New Roman" w:hAnsi="Times New Roman" w:cs="Times New Roman"/>
          <w:sz w:val="24"/>
          <w:szCs w:val="24"/>
          <w:u w:val="single"/>
        </w:rPr>
        <w:t>Natural Resources Inventory</w:t>
      </w:r>
      <w:r w:rsidRPr="00FC28BF">
        <w:rPr>
          <w:rFonts w:ascii="Times New Roman" w:hAnsi="Times New Roman" w:cs="Times New Roman"/>
          <w:sz w:val="24"/>
          <w:szCs w:val="24"/>
        </w:rPr>
        <w:t xml:space="preserve">: </w:t>
      </w:r>
      <w:r w:rsidR="00B346F6">
        <w:rPr>
          <w:rFonts w:ascii="Times New Roman" w:hAnsi="Times New Roman" w:cs="Times New Roman"/>
          <w:sz w:val="24"/>
          <w:szCs w:val="24"/>
        </w:rPr>
        <w:t>S</w:t>
      </w:r>
      <w:r w:rsidRPr="00FC28BF">
        <w:rPr>
          <w:rFonts w:ascii="Times New Roman" w:hAnsi="Times New Roman" w:cs="Times New Roman"/>
          <w:sz w:val="24"/>
          <w:szCs w:val="24"/>
        </w:rPr>
        <w:t xml:space="preserve">ite reconnaissance and surveying techniques shall be used to complete a thorough assessment of </w:t>
      </w:r>
      <w:r w:rsidR="00D82BD6">
        <w:rPr>
          <w:rFonts w:ascii="Times New Roman" w:hAnsi="Times New Roman" w:cs="Times New Roman"/>
          <w:sz w:val="24"/>
          <w:szCs w:val="24"/>
        </w:rPr>
        <w:t>existing</w:t>
      </w:r>
      <w:r w:rsidR="00D82BD6" w:rsidRPr="00FC28BF">
        <w:rPr>
          <w:rFonts w:ascii="Times New Roman" w:hAnsi="Times New Roman" w:cs="Times New Roman"/>
          <w:sz w:val="24"/>
          <w:szCs w:val="24"/>
        </w:rPr>
        <w:t xml:space="preserve"> </w:t>
      </w:r>
      <w:r w:rsidRPr="00FC28BF">
        <w:rPr>
          <w:rFonts w:ascii="Times New Roman" w:hAnsi="Times New Roman" w:cs="Times New Roman"/>
          <w:sz w:val="24"/>
          <w:szCs w:val="24"/>
        </w:rPr>
        <w:t>natural resources, both terrestrial and aquatic, found on the site.</w:t>
      </w:r>
      <w:r w:rsidR="00B13384" w:rsidRPr="00FC28BF">
        <w:rPr>
          <w:rFonts w:ascii="Times New Roman" w:hAnsi="Times New Roman" w:cs="Times New Roman"/>
          <w:sz w:val="24"/>
          <w:szCs w:val="24"/>
        </w:rPr>
        <w:t xml:space="preserve"> Resources to be identified, mapped</w:t>
      </w:r>
      <w:r w:rsidR="00354CF6">
        <w:rPr>
          <w:rFonts w:ascii="Times New Roman" w:hAnsi="Times New Roman" w:cs="Times New Roman"/>
          <w:sz w:val="24"/>
          <w:szCs w:val="24"/>
        </w:rPr>
        <w:t>,</w:t>
      </w:r>
      <w:r w:rsidR="00B13384" w:rsidRPr="00FC28BF">
        <w:rPr>
          <w:rFonts w:ascii="Times New Roman" w:hAnsi="Times New Roman" w:cs="Times New Roman"/>
          <w:sz w:val="24"/>
          <w:szCs w:val="24"/>
        </w:rPr>
        <w:t xml:space="preserve"> and shown on the Stormwater Management Plan,</w:t>
      </w:r>
      <w:r w:rsidR="00174C09" w:rsidRPr="00FC28BF">
        <w:rPr>
          <w:rFonts w:ascii="Times New Roman" w:hAnsi="Times New Roman" w:cs="Times New Roman"/>
          <w:sz w:val="24"/>
          <w:szCs w:val="24"/>
        </w:rPr>
        <w:t xml:space="preserve"> shall</w:t>
      </w:r>
      <w:r w:rsidR="00B13384" w:rsidRPr="00FC28BF">
        <w:rPr>
          <w:rFonts w:ascii="Times New Roman" w:hAnsi="Times New Roman" w:cs="Times New Roman"/>
          <w:sz w:val="24"/>
          <w:szCs w:val="24"/>
        </w:rPr>
        <w:t xml:space="preserve"> include, at a minimum</w:t>
      </w:r>
      <w:r w:rsidR="00174C09" w:rsidRPr="00FC28BF">
        <w:rPr>
          <w:rFonts w:ascii="Times New Roman" w:hAnsi="Times New Roman" w:cs="Times New Roman"/>
          <w:sz w:val="24"/>
          <w:szCs w:val="24"/>
        </w:rPr>
        <w:t xml:space="preserve"> </w:t>
      </w:r>
      <w:r w:rsidR="00B13384" w:rsidRPr="00FC28BF">
        <w:rPr>
          <w:rFonts w:ascii="Times New Roman" w:hAnsi="Times New Roman" w:cs="Times New Roman"/>
          <w:sz w:val="24"/>
          <w:szCs w:val="24"/>
        </w:rPr>
        <w:t>(as applicable):</w:t>
      </w:r>
    </w:p>
    <w:p w14:paraId="40AB1258" w14:textId="6685134E" w:rsidR="00B13384" w:rsidRPr="00415A82" w:rsidRDefault="00B13384" w:rsidP="00814A8E">
      <w:pPr>
        <w:pStyle w:val="ListParagraph"/>
        <w:numPr>
          <w:ilvl w:val="0"/>
          <w:numId w:val="12"/>
        </w:numPr>
        <w:spacing w:after="0" w:line="240" w:lineRule="auto"/>
        <w:ind w:left="1890" w:hanging="270"/>
        <w:jc w:val="both"/>
        <w:rPr>
          <w:rFonts w:ascii="Times New Roman" w:hAnsi="Times New Roman" w:cs="Times New Roman"/>
          <w:sz w:val="24"/>
          <w:szCs w:val="24"/>
        </w:rPr>
      </w:pPr>
      <w:r w:rsidRPr="00415A82">
        <w:rPr>
          <w:rFonts w:ascii="Times New Roman" w:hAnsi="Times New Roman" w:cs="Times New Roman"/>
          <w:sz w:val="24"/>
          <w:szCs w:val="24"/>
        </w:rPr>
        <w:t xml:space="preserve">Topography </w:t>
      </w:r>
      <w:r w:rsidR="00725581" w:rsidRPr="00725581">
        <w:rPr>
          <w:rFonts w:ascii="Times New Roman" w:hAnsi="Times New Roman" w:cs="Times New Roman"/>
          <w:sz w:val="24"/>
          <w:szCs w:val="24"/>
        </w:rPr>
        <w:t>(minimum of 2-foot contours)</w:t>
      </w:r>
      <w:r w:rsidR="00725581">
        <w:rPr>
          <w:rFonts w:ascii="Times New Roman" w:hAnsi="Times New Roman" w:cs="Times New Roman"/>
          <w:sz w:val="24"/>
          <w:szCs w:val="24"/>
        </w:rPr>
        <w:t xml:space="preserve"> </w:t>
      </w:r>
      <w:r w:rsidRPr="00415A82">
        <w:rPr>
          <w:rFonts w:ascii="Times New Roman" w:hAnsi="Times New Roman" w:cs="Times New Roman"/>
          <w:sz w:val="24"/>
          <w:szCs w:val="24"/>
        </w:rPr>
        <w:t>and Steep Slopes (i.e., Areas with</w:t>
      </w:r>
      <w:r w:rsidR="00174C09" w:rsidRPr="00415A82">
        <w:rPr>
          <w:rFonts w:ascii="Times New Roman" w:hAnsi="Times New Roman" w:cs="Times New Roman"/>
          <w:sz w:val="24"/>
          <w:szCs w:val="24"/>
        </w:rPr>
        <w:t xml:space="preserve"> </w:t>
      </w:r>
      <w:r w:rsidRPr="00415A82">
        <w:rPr>
          <w:rFonts w:ascii="Times New Roman" w:hAnsi="Times New Roman" w:cs="Times New Roman"/>
          <w:sz w:val="24"/>
          <w:szCs w:val="24"/>
        </w:rPr>
        <w:t>Slopes Greater Than 15%)</w:t>
      </w:r>
      <w:r w:rsidR="005807E4">
        <w:rPr>
          <w:rFonts w:ascii="Times New Roman" w:hAnsi="Times New Roman" w:cs="Times New Roman"/>
          <w:sz w:val="24"/>
          <w:szCs w:val="24"/>
        </w:rPr>
        <w:t>,</w:t>
      </w:r>
    </w:p>
    <w:p w14:paraId="7DEB900F" w14:textId="0248B425" w:rsidR="00B13384" w:rsidRPr="00415A82" w:rsidRDefault="00B13384" w:rsidP="00814A8E">
      <w:pPr>
        <w:pStyle w:val="ListParagraph"/>
        <w:numPr>
          <w:ilvl w:val="0"/>
          <w:numId w:val="12"/>
        </w:numPr>
        <w:spacing w:after="0" w:line="240" w:lineRule="auto"/>
        <w:ind w:left="1890" w:hanging="270"/>
        <w:jc w:val="both"/>
        <w:rPr>
          <w:rFonts w:ascii="Times New Roman" w:hAnsi="Times New Roman" w:cs="Times New Roman"/>
          <w:sz w:val="24"/>
          <w:szCs w:val="24"/>
        </w:rPr>
      </w:pPr>
      <w:r w:rsidRPr="00415A82">
        <w:rPr>
          <w:rFonts w:ascii="Times New Roman" w:hAnsi="Times New Roman" w:cs="Times New Roman"/>
          <w:sz w:val="24"/>
          <w:szCs w:val="24"/>
        </w:rPr>
        <w:t>Natural Drainage Divides and Patterns</w:t>
      </w:r>
      <w:r w:rsidR="005807E4">
        <w:rPr>
          <w:rFonts w:ascii="Times New Roman" w:hAnsi="Times New Roman" w:cs="Times New Roman"/>
          <w:sz w:val="24"/>
          <w:szCs w:val="24"/>
        </w:rPr>
        <w:t>,</w:t>
      </w:r>
    </w:p>
    <w:p w14:paraId="689BBEDE" w14:textId="3A3392BC" w:rsidR="00B13384" w:rsidRPr="00415A82" w:rsidRDefault="00B13384" w:rsidP="00814A8E">
      <w:pPr>
        <w:pStyle w:val="ListParagraph"/>
        <w:numPr>
          <w:ilvl w:val="0"/>
          <w:numId w:val="12"/>
        </w:numPr>
        <w:spacing w:after="0" w:line="240" w:lineRule="auto"/>
        <w:ind w:left="1890" w:hanging="270"/>
        <w:jc w:val="both"/>
        <w:rPr>
          <w:rFonts w:ascii="Times New Roman" w:hAnsi="Times New Roman" w:cs="Times New Roman"/>
          <w:sz w:val="24"/>
          <w:szCs w:val="24"/>
        </w:rPr>
      </w:pPr>
      <w:r w:rsidRPr="00415A82">
        <w:rPr>
          <w:rFonts w:ascii="Times New Roman" w:hAnsi="Times New Roman" w:cs="Times New Roman"/>
          <w:sz w:val="24"/>
          <w:szCs w:val="24"/>
        </w:rPr>
        <w:t>Natural Drainage Features (e.g., swales, basins,</w:t>
      </w:r>
      <w:r w:rsidR="00174C09" w:rsidRPr="00415A82">
        <w:rPr>
          <w:rFonts w:ascii="Times New Roman" w:hAnsi="Times New Roman" w:cs="Times New Roman"/>
          <w:sz w:val="24"/>
          <w:szCs w:val="24"/>
        </w:rPr>
        <w:t xml:space="preserve"> </w:t>
      </w:r>
      <w:r w:rsidRPr="00415A82">
        <w:rPr>
          <w:rFonts w:ascii="Times New Roman" w:hAnsi="Times New Roman" w:cs="Times New Roman"/>
          <w:sz w:val="24"/>
          <w:szCs w:val="24"/>
        </w:rPr>
        <w:t>depressional areas)</w:t>
      </w:r>
      <w:r w:rsidR="005807E4">
        <w:rPr>
          <w:rFonts w:ascii="Times New Roman" w:hAnsi="Times New Roman" w:cs="Times New Roman"/>
          <w:sz w:val="24"/>
          <w:szCs w:val="24"/>
        </w:rPr>
        <w:t>,</w:t>
      </w:r>
    </w:p>
    <w:p w14:paraId="146A1FBE" w14:textId="6790FEFA" w:rsidR="00B13384" w:rsidRPr="00415A82" w:rsidRDefault="00D82BD6" w:rsidP="00814A8E">
      <w:pPr>
        <w:pStyle w:val="ListParagraph"/>
        <w:numPr>
          <w:ilvl w:val="0"/>
          <w:numId w:val="12"/>
        </w:numPr>
        <w:spacing w:after="0" w:line="240" w:lineRule="auto"/>
        <w:ind w:left="1890" w:hanging="270"/>
        <w:jc w:val="both"/>
        <w:rPr>
          <w:rFonts w:ascii="Times New Roman" w:hAnsi="Times New Roman" w:cs="Times New Roman"/>
          <w:sz w:val="24"/>
          <w:szCs w:val="24"/>
        </w:rPr>
      </w:pPr>
      <w:r>
        <w:rPr>
          <w:rFonts w:ascii="Times New Roman" w:hAnsi="Times New Roman" w:cs="Times New Roman"/>
          <w:sz w:val="24"/>
          <w:szCs w:val="24"/>
        </w:rPr>
        <w:t>N</w:t>
      </w:r>
      <w:r w:rsidRPr="00D82BD6">
        <w:rPr>
          <w:rFonts w:ascii="Times New Roman" w:hAnsi="Times New Roman" w:cs="Times New Roman"/>
          <w:sz w:val="24"/>
          <w:szCs w:val="24"/>
        </w:rPr>
        <w:t>atural feature protection and conservation areas such as wetlands, lakes, ponds, floodplains, stream buffers</w:t>
      </w:r>
      <w:r w:rsidR="003A230C">
        <w:rPr>
          <w:rFonts w:ascii="Times New Roman" w:hAnsi="Times New Roman" w:cs="Times New Roman"/>
          <w:sz w:val="24"/>
          <w:szCs w:val="24"/>
        </w:rPr>
        <w:t>, drinking water wellhead protection areas and river corridors</w:t>
      </w:r>
      <w:r w:rsidR="005807E4">
        <w:rPr>
          <w:rFonts w:ascii="Times New Roman" w:hAnsi="Times New Roman" w:cs="Times New Roman"/>
          <w:sz w:val="24"/>
          <w:szCs w:val="24"/>
        </w:rPr>
        <w:t>,</w:t>
      </w:r>
    </w:p>
    <w:p w14:paraId="15BB7FB8" w14:textId="50B40630" w:rsidR="00B13384" w:rsidRPr="00415A82" w:rsidRDefault="00D82BD6" w:rsidP="00814A8E">
      <w:pPr>
        <w:pStyle w:val="ListParagraph"/>
        <w:numPr>
          <w:ilvl w:val="0"/>
          <w:numId w:val="12"/>
        </w:numPr>
        <w:spacing w:after="0" w:line="240" w:lineRule="auto"/>
        <w:ind w:left="1890" w:hanging="270"/>
        <w:jc w:val="both"/>
        <w:rPr>
          <w:rFonts w:ascii="Times New Roman" w:hAnsi="Times New Roman" w:cs="Times New Roman"/>
          <w:sz w:val="24"/>
          <w:szCs w:val="24"/>
        </w:rPr>
      </w:pPr>
      <w:r>
        <w:rPr>
          <w:rFonts w:ascii="Times New Roman" w:hAnsi="Times New Roman" w:cs="Times New Roman"/>
          <w:sz w:val="24"/>
          <w:szCs w:val="24"/>
        </w:rPr>
        <w:t>Predominant s</w:t>
      </w:r>
      <w:r w:rsidR="00B13384" w:rsidRPr="00415A82">
        <w:rPr>
          <w:rFonts w:ascii="Times New Roman" w:hAnsi="Times New Roman" w:cs="Times New Roman"/>
          <w:sz w:val="24"/>
          <w:szCs w:val="24"/>
        </w:rPr>
        <w:t>oils</w:t>
      </w:r>
      <w:r>
        <w:rPr>
          <w:rFonts w:ascii="Times New Roman" w:hAnsi="Times New Roman" w:cs="Times New Roman"/>
          <w:sz w:val="24"/>
          <w:szCs w:val="24"/>
        </w:rPr>
        <w:t xml:space="preserve"> (including erodible soils and karst areas)</w:t>
      </w:r>
      <w:r w:rsidR="005807E4">
        <w:rPr>
          <w:rFonts w:ascii="Times New Roman" w:hAnsi="Times New Roman" w:cs="Times New Roman"/>
          <w:sz w:val="24"/>
          <w:szCs w:val="24"/>
        </w:rPr>
        <w:t>, and</w:t>
      </w:r>
    </w:p>
    <w:p w14:paraId="61F5D494" w14:textId="255E4485" w:rsidR="00B13384" w:rsidRPr="00415A82" w:rsidRDefault="00467699" w:rsidP="00814A8E">
      <w:pPr>
        <w:pStyle w:val="ListParagraph"/>
        <w:numPr>
          <w:ilvl w:val="0"/>
          <w:numId w:val="12"/>
        </w:numPr>
        <w:spacing w:after="0" w:line="240" w:lineRule="auto"/>
        <w:ind w:left="1890" w:hanging="270"/>
        <w:jc w:val="both"/>
        <w:rPr>
          <w:rFonts w:ascii="Times New Roman" w:hAnsi="Times New Roman" w:cs="Times New Roman"/>
          <w:sz w:val="24"/>
          <w:szCs w:val="24"/>
        </w:rPr>
      </w:pPr>
      <w:r>
        <w:rPr>
          <w:rFonts w:ascii="Times New Roman" w:hAnsi="Times New Roman" w:cs="Times New Roman"/>
          <w:sz w:val="24"/>
          <w:szCs w:val="24"/>
        </w:rPr>
        <w:t>E</w:t>
      </w:r>
      <w:r w:rsidR="00515F8F">
        <w:rPr>
          <w:rFonts w:ascii="Times New Roman" w:hAnsi="Times New Roman" w:cs="Times New Roman"/>
          <w:sz w:val="24"/>
          <w:szCs w:val="24"/>
        </w:rPr>
        <w:t>xisting predominant vegetation including t</w:t>
      </w:r>
      <w:r w:rsidR="00B13384" w:rsidRPr="00415A82">
        <w:rPr>
          <w:rFonts w:ascii="Times New Roman" w:hAnsi="Times New Roman" w:cs="Times New Roman"/>
          <w:sz w:val="24"/>
          <w:szCs w:val="24"/>
        </w:rPr>
        <w:t>rees</w:t>
      </w:r>
      <w:r w:rsidR="00515F8F">
        <w:rPr>
          <w:rFonts w:ascii="Times New Roman" w:hAnsi="Times New Roman" w:cs="Times New Roman"/>
          <w:sz w:val="24"/>
          <w:szCs w:val="24"/>
        </w:rPr>
        <w:t xml:space="preserve">, high quality habitat </w:t>
      </w:r>
      <w:r w:rsidR="00B13384" w:rsidRPr="00415A82">
        <w:rPr>
          <w:rFonts w:ascii="Times New Roman" w:hAnsi="Times New Roman" w:cs="Times New Roman"/>
          <w:sz w:val="24"/>
          <w:szCs w:val="24"/>
        </w:rPr>
        <w:t xml:space="preserve">and </w:t>
      </w:r>
      <w:r w:rsidR="00515F8F">
        <w:rPr>
          <w:rFonts w:ascii="Times New Roman" w:hAnsi="Times New Roman" w:cs="Times New Roman"/>
          <w:sz w:val="24"/>
          <w:szCs w:val="24"/>
        </w:rPr>
        <w:t>o</w:t>
      </w:r>
      <w:r w:rsidR="00B13384" w:rsidRPr="00415A82">
        <w:rPr>
          <w:rFonts w:ascii="Times New Roman" w:hAnsi="Times New Roman" w:cs="Times New Roman"/>
          <w:sz w:val="24"/>
          <w:szCs w:val="24"/>
        </w:rPr>
        <w:t xml:space="preserve">ther </w:t>
      </w:r>
      <w:r w:rsidR="00515F8F">
        <w:rPr>
          <w:rFonts w:ascii="Times New Roman" w:hAnsi="Times New Roman" w:cs="Times New Roman"/>
          <w:sz w:val="24"/>
          <w:szCs w:val="24"/>
        </w:rPr>
        <w:t>e</w:t>
      </w:r>
      <w:r w:rsidR="00B13384" w:rsidRPr="00415A82">
        <w:rPr>
          <w:rFonts w:ascii="Times New Roman" w:hAnsi="Times New Roman" w:cs="Times New Roman"/>
          <w:sz w:val="24"/>
          <w:szCs w:val="24"/>
        </w:rPr>
        <w:t xml:space="preserve">xisting </w:t>
      </w:r>
      <w:r w:rsidR="00515F8F">
        <w:rPr>
          <w:rFonts w:ascii="Times New Roman" w:hAnsi="Times New Roman" w:cs="Times New Roman"/>
          <w:sz w:val="24"/>
          <w:szCs w:val="24"/>
        </w:rPr>
        <w:t>v</w:t>
      </w:r>
      <w:r w:rsidR="00B13384" w:rsidRPr="00415A82">
        <w:rPr>
          <w:rFonts w:ascii="Times New Roman" w:hAnsi="Times New Roman" w:cs="Times New Roman"/>
          <w:sz w:val="24"/>
          <w:szCs w:val="24"/>
        </w:rPr>
        <w:t>egetation</w:t>
      </w:r>
      <w:r w:rsidR="005807E4">
        <w:rPr>
          <w:rFonts w:ascii="Times New Roman" w:hAnsi="Times New Roman" w:cs="Times New Roman"/>
          <w:sz w:val="24"/>
          <w:szCs w:val="24"/>
        </w:rPr>
        <w:t>.</w:t>
      </w:r>
    </w:p>
    <w:p w14:paraId="102E24B3" w14:textId="0CD3167D" w:rsidR="00415731" w:rsidRPr="00FC28BF" w:rsidRDefault="00415731" w:rsidP="00B57BFC">
      <w:pPr>
        <w:spacing w:after="0" w:line="240" w:lineRule="auto"/>
        <w:ind w:left="720"/>
        <w:jc w:val="both"/>
        <w:rPr>
          <w:rFonts w:ascii="Times New Roman" w:hAnsi="Times New Roman" w:cs="Times New Roman"/>
          <w:sz w:val="24"/>
          <w:szCs w:val="24"/>
        </w:rPr>
      </w:pPr>
    </w:p>
    <w:p w14:paraId="43158224" w14:textId="281B3B48" w:rsidR="00415731" w:rsidRPr="00FC28BF" w:rsidRDefault="00415731"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8A2A0B">
        <w:rPr>
          <w:rFonts w:ascii="Times New Roman" w:hAnsi="Times New Roman" w:cs="Times New Roman"/>
          <w:sz w:val="24"/>
          <w:szCs w:val="24"/>
        </w:rPr>
        <w:t>c</w:t>
      </w:r>
      <w:r w:rsidRPr="00FC28BF">
        <w:rPr>
          <w:rFonts w:ascii="Times New Roman" w:hAnsi="Times New Roman" w:cs="Times New Roman"/>
          <w:sz w:val="24"/>
          <w:szCs w:val="24"/>
        </w:rPr>
        <w:t>)</w:t>
      </w:r>
      <w:r w:rsidRPr="00FC28BF">
        <w:rPr>
          <w:rFonts w:ascii="Times New Roman" w:hAnsi="Times New Roman" w:cs="Times New Roman"/>
          <w:sz w:val="24"/>
          <w:szCs w:val="24"/>
        </w:rPr>
        <w:tab/>
      </w:r>
      <w:r w:rsidRPr="00FC28BF">
        <w:rPr>
          <w:rFonts w:ascii="Times New Roman" w:hAnsi="Times New Roman" w:cs="Times New Roman"/>
          <w:sz w:val="24"/>
          <w:szCs w:val="24"/>
          <w:u w:val="single"/>
        </w:rPr>
        <w:t>Better Site Design Practices for Stormwater Management</w:t>
      </w:r>
      <w:r w:rsidRPr="00FC28BF">
        <w:rPr>
          <w:rFonts w:ascii="Times New Roman" w:hAnsi="Times New Roman" w:cs="Times New Roman"/>
          <w:sz w:val="24"/>
          <w:szCs w:val="24"/>
        </w:rPr>
        <w:t xml:space="preserve">: </w:t>
      </w:r>
      <w:r w:rsidR="00E07DC1" w:rsidRPr="00FC28BF">
        <w:rPr>
          <w:rFonts w:ascii="Times New Roman" w:hAnsi="Times New Roman" w:cs="Times New Roman"/>
          <w:sz w:val="24"/>
          <w:szCs w:val="24"/>
        </w:rPr>
        <w:t>Stormwater management plan</w:t>
      </w:r>
      <w:r w:rsidRPr="00FC28BF">
        <w:rPr>
          <w:rFonts w:ascii="Times New Roman" w:hAnsi="Times New Roman" w:cs="Times New Roman"/>
          <w:sz w:val="24"/>
          <w:szCs w:val="24"/>
        </w:rPr>
        <w:t xml:space="preserve">s </w:t>
      </w:r>
      <w:r w:rsidRPr="00CC195F">
        <w:rPr>
          <w:rFonts w:ascii="Times New Roman" w:hAnsi="Times New Roman" w:cs="Times New Roman"/>
          <w:sz w:val="24"/>
          <w:szCs w:val="24"/>
        </w:rPr>
        <w:t>shall</w:t>
      </w:r>
      <w:r w:rsidRPr="00FC28BF">
        <w:rPr>
          <w:rFonts w:ascii="Times New Roman" w:hAnsi="Times New Roman" w:cs="Times New Roman"/>
          <w:sz w:val="24"/>
          <w:szCs w:val="24"/>
        </w:rPr>
        <w:t xml:space="preserve"> preserve the natural drainage and natural treatment systems and reduce the generation of additional stormwater runoff and pollutants to the maximum extent practicable. </w:t>
      </w:r>
      <w:r w:rsidR="00C545AB" w:rsidRPr="00FC28BF">
        <w:rPr>
          <w:rFonts w:ascii="Times New Roman" w:hAnsi="Times New Roman" w:cs="Times New Roman"/>
          <w:sz w:val="24"/>
          <w:szCs w:val="24"/>
        </w:rPr>
        <w:t xml:space="preserve">Additional details can be found in the GSMM </w:t>
      </w:r>
      <w:r w:rsidRPr="00FC28BF">
        <w:rPr>
          <w:rFonts w:ascii="Times New Roman" w:hAnsi="Times New Roman" w:cs="Times New Roman"/>
          <w:sz w:val="24"/>
          <w:szCs w:val="24"/>
        </w:rPr>
        <w:t xml:space="preserve">Section 2.3. </w:t>
      </w:r>
    </w:p>
    <w:p w14:paraId="3BB1A364"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29858661" w14:textId="7E6B0DB0" w:rsidR="008A20F8" w:rsidRPr="00FC28BF" w:rsidRDefault="00415731"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8A2A0B">
        <w:rPr>
          <w:rFonts w:ascii="Times New Roman" w:hAnsi="Times New Roman" w:cs="Times New Roman"/>
          <w:sz w:val="24"/>
          <w:szCs w:val="24"/>
        </w:rPr>
        <w:t>d</w:t>
      </w:r>
      <w:r w:rsidR="009F2284" w:rsidRPr="00FC28BF">
        <w:rPr>
          <w:rFonts w:ascii="Times New Roman" w:hAnsi="Times New Roman" w:cs="Times New Roman"/>
          <w:sz w:val="24"/>
          <w:szCs w:val="24"/>
        </w:rPr>
        <w:t>)</w:t>
      </w:r>
      <w:r w:rsidR="009F2284" w:rsidRPr="00FC28BF">
        <w:rPr>
          <w:rFonts w:ascii="Times New Roman" w:hAnsi="Times New Roman" w:cs="Times New Roman"/>
          <w:sz w:val="24"/>
          <w:szCs w:val="24"/>
        </w:rPr>
        <w:tab/>
      </w:r>
      <w:r w:rsidR="00777A95">
        <w:rPr>
          <w:rFonts w:ascii="Times New Roman" w:hAnsi="Times New Roman" w:cs="Times New Roman"/>
          <w:sz w:val="24"/>
          <w:szCs w:val="24"/>
          <w:u w:val="single"/>
        </w:rPr>
        <w:t>Stormwater Runoff Quality/Reduction</w:t>
      </w:r>
      <w:r w:rsidR="00B345A0" w:rsidRPr="00FC28BF">
        <w:rPr>
          <w:rFonts w:ascii="Times New Roman" w:hAnsi="Times New Roman" w:cs="Times New Roman"/>
          <w:sz w:val="24"/>
          <w:szCs w:val="24"/>
        </w:rPr>
        <w:t>:</w:t>
      </w:r>
      <w:r w:rsidR="00D96ED7" w:rsidRPr="00FC28BF">
        <w:rPr>
          <w:rFonts w:ascii="Times New Roman" w:hAnsi="Times New Roman" w:cs="Times New Roman"/>
          <w:sz w:val="24"/>
          <w:szCs w:val="24"/>
        </w:rPr>
        <w:t xml:space="preserve"> </w:t>
      </w:r>
      <w:r w:rsidR="00446191">
        <w:rPr>
          <w:rFonts w:ascii="Times New Roman" w:hAnsi="Times New Roman" w:cs="Times New Roman"/>
          <w:sz w:val="24"/>
          <w:szCs w:val="24"/>
        </w:rPr>
        <w:t>Stormwater Runoff Quality/Reduction</w:t>
      </w:r>
      <w:r w:rsidR="00446191" w:rsidRPr="00FC28BF">
        <w:rPr>
          <w:rFonts w:ascii="Times New Roman" w:hAnsi="Times New Roman" w:cs="Times New Roman"/>
          <w:sz w:val="24"/>
          <w:szCs w:val="24"/>
        </w:rPr>
        <w:t xml:space="preserve"> shall be provided by using the</w:t>
      </w:r>
      <w:r w:rsidR="00594B3F">
        <w:rPr>
          <w:rFonts w:ascii="Times New Roman" w:hAnsi="Times New Roman" w:cs="Times New Roman"/>
          <w:sz w:val="24"/>
          <w:szCs w:val="24"/>
        </w:rPr>
        <w:t xml:space="preserve"> following</w:t>
      </w:r>
      <w:r w:rsidR="00446191" w:rsidRPr="00FC28BF">
        <w:rPr>
          <w:rFonts w:ascii="Times New Roman" w:hAnsi="Times New Roman" w:cs="Times New Roman"/>
          <w:sz w:val="24"/>
          <w:szCs w:val="24"/>
        </w:rPr>
        <w:t>:</w:t>
      </w:r>
    </w:p>
    <w:p w14:paraId="707EF5F6"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1A7FE80E" w14:textId="3E5448FE" w:rsidR="008A20F8" w:rsidRPr="00FC28BF" w:rsidRDefault="00C92E67" w:rsidP="00415A82">
      <w:pPr>
        <w:spacing w:after="0" w:line="240" w:lineRule="auto"/>
        <w:ind w:left="1440"/>
        <w:jc w:val="both"/>
        <w:rPr>
          <w:rFonts w:ascii="Times New Roman" w:hAnsi="Times New Roman" w:cs="Times New Roman"/>
          <w:sz w:val="24"/>
          <w:szCs w:val="24"/>
        </w:rPr>
      </w:pPr>
      <w:bookmarkStart w:id="3" w:name="_Hlk21358952"/>
      <w:r w:rsidRPr="00FC28BF">
        <w:rPr>
          <w:rFonts w:ascii="Times New Roman" w:hAnsi="Times New Roman" w:cs="Times New Roman"/>
          <w:sz w:val="24"/>
          <w:szCs w:val="24"/>
        </w:rPr>
        <w:lastRenderedPageBreak/>
        <w:t>(i</w:t>
      </w:r>
      <w:r w:rsidR="008A20F8" w:rsidRPr="00FC28BF">
        <w:rPr>
          <w:rFonts w:ascii="Times New Roman" w:hAnsi="Times New Roman" w:cs="Times New Roman"/>
          <w:sz w:val="24"/>
          <w:szCs w:val="24"/>
        </w:rPr>
        <w:t>)</w:t>
      </w:r>
      <w:r w:rsidR="008A20F8" w:rsidRPr="00FC28BF">
        <w:rPr>
          <w:rFonts w:ascii="Times New Roman" w:hAnsi="Times New Roman" w:cs="Times New Roman"/>
          <w:sz w:val="24"/>
          <w:szCs w:val="24"/>
        </w:rPr>
        <w:tab/>
        <w:t xml:space="preserve">For development with a </w:t>
      </w:r>
      <w:r w:rsidR="00E07DC1" w:rsidRPr="00FC28BF">
        <w:rPr>
          <w:rFonts w:ascii="Times New Roman" w:hAnsi="Times New Roman" w:cs="Times New Roman"/>
          <w:sz w:val="24"/>
          <w:szCs w:val="24"/>
        </w:rPr>
        <w:t>stormwater management plan</w:t>
      </w:r>
      <w:r w:rsidR="008A20F8" w:rsidRPr="00FC28BF">
        <w:rPr>
          <w:rFonts w:ascii="Times New Roman" w:hAnsi="Times New Roman" w:cs="Times New Roman"/>
          <w:sz w:val="24"/>
          <w:szCs w:val="24"/>
        </w:rPr>
        <w:t xml:space="preserve"> submitted before </w:t>
      </w:r>
      <w:r w:rsidR="008A20F8" w:rsidRPr="00DB270A">
        <w:rPr>
          <w:rFonts w:ascii="Times New Roman" w:hAnsi="Times New Roman" w:cs="Times New Roman"/>
          <w:b/>
          <w:sz w:val="24"/>
          <w:szCs w:val="24"/>
        </w:rPr>
        <w:t>[</w:t>
      </w:r>
      <w:r w:rsidR="005807E4" w:rsidRPr="00DB270A">
        <w:rPr>
          <w:rFonts w:ascii="Times New Roman" w:hAnsi="Times New Roman" w:cs="Times New Roman"/>
          <w:b/>
          <w:sz w:val="24"/>
          <w:szCs w:val="24"/>
        </w:rPr>
        <w:t>insert applicable date</w:t>
      </w:r>
      <w:r w:rsidR="008A20F8" w:rsidRPr="00DB270A">
        <w:rPr>
          <w:rFonts w:ascii="Times New Roman" w:hAnsi="Times New Roman" w:cs="Times New Roman"/>
          <w:b/>
          <w:sz w:val="24"/>
          <w:szCs w:val="24"/>
        </w:rPr>
        <w:t>]</w:t>
      </w:r>
      <w:r w:rsidR="008A20F8" w:rsidRPr="00FC28BF">
        <w:rPr>
          <w:rFonts w:ascii="Times New Roman" w:hAnsi="Times New Roman" w:cs="Times New Roman"/>
          <w:sz w:val="24"/>
          <w:szCs w:val="24"/>
        </w:rPr>
        <w:t>, the applicant may choo</w:t>
      </w:r>
      <w:r w:rsidR="0050788A" w:rsidRPr="00FC28BF">
        <w:rPr>
          <w:rFonts w:ascii="Times New Roman" w:hAnsi="Times New Roman" w:cs="Times New Roman"/>
          <w:sz w:val="24"/>
          <w:szCs w:val="24"/>
        </w:rPr>
        <w:t xml:space="preserve">se either (A) </w:t>
      </w:r>
      <w:r w:rsidR="00E41BEB">
        <w:rPr>
          <w:rFonts w:ascii="Times New Roman" w:hAnsi="Times New Roman" w:cs="Times New Roman"/>
          <w:sz w:val="24"/>
          <w:szCs w:val="24"/>
        </w:rPr>
        <w:t>Runoff Reduction</w:t>
      </w:r>
      <w:r w:rsidR="008A20F8" w:rsidRPr="00FC28BF">
        <w:rPr>
          <w:rFonts w:ascii="Times New Roman" w:hAnsi="Times New Roman" w:cs="Times New Roman"/>
          <w:sz w:val="24"/>
          <w:szCs w:val="24"/>
        </w:rPr>
        <w:t xml:space="preserve"> </w:t>
      </w:r>
      <w:r w:rsidR="0050788A" w:rsidRPr="00FC28BF">
        <w:rPr>
          <w:rFonts w:ascii="Times New Roman" w:hAnsi="Times New Roman" w:cs="Times New Roman"/>
          <w:sz w:val="24"/>
          <w:szCs w:val="24"/>
        </w:rPr>
        <w:t xml:space="preserve">or (B) </w:t>
      </w:r>
      <w:r w:rsidR="00E41BEB">
        <w:rPr>
          <w:rFonts w:ascii="Times New Roman" w:hAnsi="Times New Roman" w:cs="Times New Roman"/>
          <w:sz w:val="24"/>
          <w:szCs w:val="24"/>
        </w:rPr>
        <w:t>W</w:t>
      </w:r>
      <w:r w:rsidR="0050788A" w:rsidRPr="00FC28BF">
        <w:rPr>
          <w:rFonts w:ascii="Times New Roman" w:hAnsi="Times New Roman" w:cs="Times New Roman"/>
          <w:sz w:val="24"/>
          <w:szCs w:val="24"/>
        </w:rPr>
        <w:t xml:space="preserve">ater </w:t>
      </w:r>
      <w:r w:rsidR="00E41BEB">
        <w:rPr>
          <w:rFonts w:ascii="Times New Roman" w:hAnsi="Times New Roman" w:cs="Times New Roman"/>
          <w:sz w:val="24"/>
          <w:szCs w:val="24"/>
        </w:rPr>
        <w:t>Q</w:t>
      </w:r>
      <w:r w:rsidR="0050788A" w:rsidRPr="00FC28BF">
        <w:rPr>
          <w:rFonts w:ascii="Times New Roman" w:hAnsi="Times New Roman" w:cs="Times New Roman"/>
          <w:sz w:val="24"/>
          <w:szCs w:val="24"/>
        </w:rPr>
        <w:t>uality</w:t>
      </w:r>
      <w:r w:rsidR="008A20F8" w:rsidRPr="00FC28BF">
        <w:rPr>
          <w:rFonts w:ascii="Times New Roman" w:hAnsi="Times New Roman" w:cs="Times New Roman"/>
          <w:sz w:val="24"/>
          <w:szCs w:val="24"/>
        </w:rPr>
        <w:t xml:space="preserve">. </w:t>
      </w:r>
    </w:p>
    <w:bookmarkEnd w:id="3"/>
    <w:p w14:paraId="641D0974" w14:textId="77777777" w:rsidR="00B57BFC" w:rsidRPr="00FC28BF" w:rsidRDefault="00B57BFC" w:rsidP="00B57BFC">
      <w:pPr>
        <w:spacing w:after="0" w:line="240" w:lineRule="auto"/>
        <w:ind w:left="720" w:firstLine="720"/>
        <w:jc w:val="both"/>
        <w:rPr>
          <w:rFonts w:ascii="Times New Roman" w:hAnsi="Times New Roman" w:cs="Times New Roman"/>
          <w:sz w:val="24"/>
          <w:szCs w:val="24"/>
        </w:rPr>
      </w:pPr>
    </w:p>
    <w:p w14:paraId="29D85C34" w14:textId="201E4675" w:rsidR="008A20F8" w:rsidRDefault="00C92E67" w:rsidP="00441339">
      <w:pPr>
        <w:spacing w:after="0" w:line="240" w:lineRule="auto"/>
        <w:ind w:left="1440"/>
        <w:jc w:val="both"/>
        <w:rPr>
          <w:rFonts w:ascii="Times New Roman" w:hAnsi="Times New Roman" w:cs="Times New Roman"/>
          <w:sz w:val="24"/>
          <w:szCs w:val="24"/>
        </w:rPr>
      </w:pPr>
      <w:r w:rsidRPr="00FC28BF">
        <w:rPr>
          <w:rFonts w:ascii="Times New Roman" w:hAnsi="Times New Roman" w:cs="Times New Roman"/>
          <w:sz w:val="24"/>
          <w:szCs w:val="24"/>
        </w:rPr>
        <w:t>(</w:t>
      </w:r>
      <w:r w:rsidR="006C4F92" w:rsidRPr="00FC28BF">
        <w:rPr>
          <w:rFonts w:ascii="Times New Roman" w:hAnsi="Times New Roman" w:cs="Times New Roman"/>
          <w:sz w:val="24"/>
          <w:szCs w:val="24"/>
        </w:rPr>
        <w:t>i</w:t>
      </w:r>
      <w:r w:rsidR="00097888">
        <w:rPr>
          <w:rFonts w:ascii="Times New Roman" w:hAnsi="Times New Roman" w:cs="Times New Roman"/>
          <w:sz w:val="24"/>
          <w:szCs w:val="24"/>
        </w:rPr>
        <w:t>i</w:t>
      </w:r>
      <w:r w:rsidR="008A20F8" w:rsidRPr="00FC28BF">
        <w:rPr>
          <w:rFonts w:ascii="Times New Roman" w:hAnsi="Times New Roman" w:cs="Times New Roman"/>
          <w:sz w:val="24"/>
          <w:szCs w:val="24"/>
        </w:rPr>
        <w:t>)</w:t>
      </w:r>
      <w:r w:rsidR="008A20F8" w:rsidRPr="00FC28BF">
        <w:rPr>
          <w:rFonts w:ascii="Times New Roman" w:hAnsi="Times New Roman" w:cs="Times New Roman"/>
          <w:sz w:val="24"/>
          <w:szCs w:val="24"/>
        </w:rPr>
        <w:tab/>
        <w:t xml:space="preserve">For development with a </w:t>
      </w:r>
      <w:r w:rsidR="00E07DC1" w:rsidRPr="00FC28BF">
        <w:rPr>
          <w:rFonts w:ascii="Times New Roman" w:hAnsi="Times New Roman" w:cs="Times New Roman"/>
          <w:sz w:val="24"/>
          <w:szCs w:val="24"/>
        </w:rPr>
        <w:t>stormwater management plan</w:t>
      </w:r>
      <w:r w:rsidR="008A20F8" w:rsidRPr="00FC28BF">
        <w:rPr>
          <w:rFonts w:ascii="Times New Roman" w:hAnsi="Times New Roman" w:cs="Times New Roman"/>
          <w:sz w:val="24"/>
          <w:szCs w:val="24"/>
        </w:rPr>
        <w:t xml:space="preserve"> submitted on or after </w:t>
      </w:r>
      <w:r w:rsidR="008A20F8" w:rsidRPr="00DB270A">
        <w:rPr>
          <w:rFonts w:ascii="Times New Roman" w:hAnsi="Times New Roman" w:cs="Times New Roman"/>
          <w:b/>
          <w:sz w:val="24"/>
          <w:szCs w:val="24"/>
        </w:rPr>
        <w:t>[</w:t>
      </w:r>
      <w:r w:rsidR="005807E4" w:rsidRPr="00DB270A">
        <w:rPr>
          <w:rFonts w:ascii="Times New Roman" w:hAnsi="Times New Roman" w:cs="Times New Roman"/>
          <w:b/>
          <w:sz w:val="24"/>
          <w:szCs w:val="24"/>
        </w:rPr>
        <w:t>insert applicable date</w:t>
      </w:r>
      <w:r w:rsidR="008A20F8" w:rsidRPr="00DB270A">
        <w:rPr>
          <w:rFonts w:ascii="Times New Roman" w:hAnsi="Times New Roman" w:cs="Times New Roman"/>
          <w:b/>
          <w:sz w:val="24"/>
          <w:szCs w:val="24"/>
        </w:rPr>
        <w:t>]</w:t>
      </w:r>
      <w:r w:rsidR="008A20F8" w:rsidRPr="00FC28BF">
        <w:rPr>
          <w:rFonts w:ascii="Times New Roman" w:hAnsi="Times New Roman" w:cs="Times New Roman"/>
          <w:sz w:val="24"/>
          <w:szCs w:val="24"/>
        </w:rPr>
        <w:t>, the applicant s</w:t>
      </w:r>
      <w:r w:rsidR="0050788A" w:rsidRPr="00FC28BF">
        <w:rPr>
          <w:rFonts w:ascii="Times New Roman" w:hAnsi="Times New Roman" w:cs="Times New Roman"/>
          <w:sz w:val="24"/>
          <w:szCs w:val="24"/>
        </w:rPr>
        <w:t>hall</w:t>
      </w:r>
      <w:r w:rsidR="005C64C5">
        <w:rPr>
          <w:rFonts w:ascii="Times New Roman" w:hAnsi="Times New Roman" w:cs="Times New Roman"/>
          <w:sz w:val="24"/>
          <w:szCs w:val="24"/>
        </w:rPr>
        <w:t xml:space="preserve"> choose (A) Runoff Reduction</w:t>
      </w:r>
      <w:r w:rsidR="007309FF">
        <w:rPr>
          <w:rFonts w:ascii="Times New Roman" w:hAnsi="Times New Roman" w:cs="Times New Roman"/>
          <w:sz w:val="24"/>
          <w:szCs w:val="24"/>
        </w:rPr>
        <w:t xml:space="preserve"> and additional water quality shall not be required.</w:t>
      </w:r>
      <w:r w:rsidR="007309FF" w:rsidRPr="007309FF">
        <w:rPr>
          <w:rFonts w:ascii="Times New Roman" w:hAnsi="Times New Roman" w:cs="Times New Roman"/>
          <w:sz w:val="24"/>
          <w:szCs w:val="24"/>
        </w:rPr>
        <w:t xml:space="preserve"> </w:t>
      </w:r>
      <w:r w:rsidR="00A51097">
        <w:rPr>
          <w:rFonts w:ascii="Times New Roman" w:hAnsi="Times New Roman" w:cs="Times New Roman"/>
          <w:sz w:val="24"/>
          <w:szCs w:val="24"/>
        </w:rPr>
        <w:t xml:space="preserve">To the extent </w:t>
      </w:r>
      <w:r w:rsidR="00EA40F3">
        <w:rPr>
          <w:rFonts w:ascii="Times New Roman" w:hAnsi="Times New Roman" w:cs="Times New Roman"/>
          <w:sz w:val="24"/>
          <w:szCs w:val="24"/>
        </w:rPr>
        <w:t>(A) Runoff Reduction</w:t>
      </w:r>
      <w:r w:rsidR="007309FF" w:rsidRPr="007309FF">
        <w:rPr>
          <w:rFonts w:ascii="Times New Roman" w:hAnsi="Times New Roman" w:cs="Times New Roman"/>
          <w:sz w:val="24"/>
          <w:szCs w:val="24"/>
        </w:rPr>
        <w:t xml:space="preserve"> </w:t>
      </w:r>
      <w:r w:rsidR="00C7660D">
        <w:rPr>
          <w:rFonts w:ascii="Times New Roman" w:hAnsi="Times New Roman" w:cs="Times New Roman"/>
          <w:sz w:val="24"/>
          <w:szCs w:val="24"/>
        </w:rPr>
        <w:t>has been determined to be infeasible</w:t>
      </w:r>
      <w:r w:rsidR="00102F9D">
        <w:rPr>
          <w:rFonts w:ascii="Times New Roman" w:hAnsi="Times New Roman" w:cs="Times New Roman"/>
          <w:sz w:val="24"/>
          <w:szCs w:val="24"/>
        </w:rPr>
        <w:t xml:space="preserve"> </w:t>
      </w:r>
      <w:r w:rsidR="005807E4">
        <w:rPr>
          <w:rFonts w:ascii="Times New Roman" w:hAnsi="Times New Roman" w:cs="Times New Roman"/>
          <w:sz w:val="24"/>
          <w:szCs w:val="24"/>
        </w:rPr>
        <w:t xml:space="preserve">for all or a portion of the site </w:t>
      </w:r>
      <w:r w:rsidR="00102F9D">
        <w:rPr>
          <w:rFonts w:ascii="Times New Roman" w:hAnsi="Times New Roman" w:cs="Times New Roman"/>
          <w:sz w:val="24"/>
          <w:szCs w:val="24"/>
        </w:rPr>
        <w:t xml:space="preserve">using the </w:t>
      </w:r>
      <w:r w:rsidR="00102F9D">
        <w:rPr>
          <w:rStyle w:val="MNGWPDOrdinanceDefinitions"/>
          <w:rFonts w:cs="Times New Roman"/>
          <w:sz w:val="24"/>
          <w:szCs w:val="24"/>
        </w:rPr>
        <w:t>P</w:t>
      </w:r>
      <w:r w:rsidR="00102F9D" w:rsidRPr="00FC28BF">
        <w:rPr>
          <w:rStyle w:val="MNGWPDOrdinanceDefinitions"/>
          <w:rFonts w:cs="Times New Roman"/>
          <w:sz w:val="24"/>
          <w:szCs w:val="24"/>
        </w:rPr>
        <w:t xml:space="preserve">racticability </w:t>
      </w:r>
      <w:r w:rsidR="00102F9D">
        <w:rPr>
          <w:rStyle w:val="MNGWPDOrdinanceDefinitions"/>
          <w:rFonts w:cs="Times New Roman"/>
          <w:sz w:val="24"/>
          <w:szCs w:val="24"/>
        </w:rPr>
        <w:t>P</w:t>
      </w:r>
      <w:r w:rsidR="00102F9D" w:rsidRPr="00FC28BF">
        <w:rPr>
          <w:rStyle w:val="MNGWPDOrdinanceDefinitions"/>
          <w:rFonts w:cs="Times New Roman"/>
          <w:sz w:val="24"/>
          <w:szCs w:val="24"/>
        </w:rPr>
        <w:t>olicy</w:t>
      </w:r>
      <w:r w:rsidR="00E676CB">
        <w:rPr>
          <w:rStyle w:val="MNGWPDOrdinanceDefinitions"/>
          <w:rFonts w:cs="Times New Roman"/>
          <w:sz w:val="24"/>
          <w:szCs w:val="24"/>
        </w:rPr>
        <w:t>,</w:t>
      </w:r>
      <w:r w:rsidR="00102F9D">
        <w:rPr>
          <w:rStyle w:val="MNGWPDOrdinanceDefinitions"/>
          <w:rFonts w:cs="Times New Roman"/>
          <w:sz w:val="24"/>
          <w:szCs w:val="24"/>
        </w:rPr>
        <w:t xml:space="preserve"> </w:t>
      </w:r>
      <w:r w:rsidR="00C7660D">
        <w:rPr>
          <w:rFonts w:ascii="Times New Roman" w:hAnsi="Times New Roman" w:cs="Times New Roman"/>
          <w:sz w:val="24"/>
          <w:szCs w:val="24"/>
        </w:rPr>
        <w:t>then</w:t>
      </w:r>
      <w:r w:rsidR="007309FF" w:rsidRPr="007309FF">
        <w:rPr>
          <w:rFonts w:ascii="Times New Roman" w:hAnsi="Times New Roman" w:cs="Times New Roman"/>
          <w:sz w:val="24"/>
          <w:szCs w:val="24"/>
        </w:rPr>
        <w:t xml:space="preserve"> </w:t>
      </w:r>
      <w:r w:rsidR="00C7660D">
        <w:rPr>
          <w:rFonts w:ascii="Times New Roman" w:hAnsi="Times New Roman" w:cs="Times New Roman"/>
          <w:sz w:val="24"/>
          <w:szCs w:val="24"/>
        </w:rPr>
        <w:t>(B) W</w:t>
      </w:r>
      <w:r w:rsidR="004D4971">
        <w:rPr>
          <w:rFonts w:ascii="Times New Roman" w:hAnsi="Times New Roman" w:cs="Times New Roman"/>
          <w:sz w:val="24"/>
          <w:szCs w:val="24"/>
        </w:rPr>
        <w:t xml:space="preserve">ater </w:t>
      </w:r>
      <w:r w:rsidR="00C7660D">
        <w:rPr>
          <w:rFonts w:ascii="Times New Roman" w:hAnsi="Times New Roman" w:cs="Times New Roman"/>
          <w:sz w:val="24"/>
          <w:szCs w:val="24"/>
        </w:rPr>
        <w:t>Q</w:t>
      </w:r>
      <w:r w:rsidR="004D4971">
        <w:rPr>
          <w:rFonts w:ascii="Times New Roman" w:hAnsi="Times New Roman" w:cs="Times New Roman"/>
          <w:sz w:val="24"/>
          <w:szCs w:val="24"/>
        </w:rPr>
        <w:t xml:space="preserve">uality shall apply for </w:t>
      </w:r>
      <w:r w:rsidR="007309FF" w:rsidRPr="007309FF">
        <w:rPr>
          <w:rFonts w:ascii="Times New Roman" w:hAnsi="Times New Roman" w:cs="Times New Roman"/>
          <w:sz w:val="24"/>
          <w:szCs w:val="24"/>
        </w:rPr>
        <w:t xml:space="preserve">the remaining runoff from a 1.2 inch rainfall event </w:t>
      </w:r>
      <w:r w:rsidR="004D4971">
        <w:rPr>
          <w:rFonts w:ascii="Times New Roman" w:hAnsi="Times New Roman" w:cs="Times New Roman"/>
          <w:sz w:val="24"/>
          <w:szCs w:val="24"/>
        </w:rPr>
        <w:t xml:space="preserve">and </w:t>
      </w:r>
      <w:r w:rsidR="007309FF" w:rsidRPr="007309FF">
        <w:rPr>
          <w:rFonts w:ascii="Times New Roman" w:hAnsi="Times New Roman" w:cs="Times New Roman"/>
          <w:sz w:val="24"/>
          <w:szCs w:val="24"/>
        </w:rPr>
        <w:t xml:space="preserve">must be treated to remove at least 80% of the calculated average </w:t>
      </w:r>
      <w:r w:rsidR="007309FF" w:rsidRPr="00B813CF">
        <w:rPr>
          <w:rFonts w:ascii="Times New Roman" w:hAnsi="Times New Roman" w:cs="Times New Roman"/>
          <w:sz w:val="24"/>
          <w:szCs w:val="24"/>
        </w:rPr>
        <w:t>annual post-development</w:t>
      </w:r>
      <w:r w:rsidR="007309FF" w:rsidRPr="007309FF">
        <w:rPr>
          <w:rFonts w:ascii="Times New Roman" w:hAnsi="Times New Roman" w:cs="Times New Roman"/>
          <w:sz w:val="24"/>
          <w:szCs w:val="24"/>
        </w:rPr>
        <w:t xml:space="preserve"> total suspended solids (TSS) load or equivalent as defined in the GSMM.</w:t>
      </w:r>
    </w:p>
    <w:p w14:paraId="079B5179" w14:textId="77777777" w:rsidR="00F86FCF" w:rsidRDefault="00F86FCF" w:rsidP="00441339">
      <w:pPr>
        <w:spacing w:after="0" w:line="240" w:lineRule="auto"/>
        <w:ind w:left="1440"/>
        <w:jc w:val="both"/>
        <w:rPr>
          <w:rFonts w:ascii="Times New Roman" w:hAnsi="Times New Roman" w:cs="Times New Roman"/>
          <w:sz w:val="24"/>
          <w:szCs w:val="24"/>
        </w:rPr>
      </w:pPr>
    </w:p>
    <w:p w14:paraId="1F56D6B3" w14:textId="007045DF" w:rsidR="00F86FCF" w:rsidRDefault="00F86FCF" w:rsidP="00415A82">
      <w:pPr>
        <w:spacing w:after="0" w:line="240" w:lineRule="auto"/>
        <w:ind w:left="2160"/>
        <w:jc w:val="both"/>
        <w:rPr>
          <w:rFonts w:ascii="Times New Roman" w:hAnsi="Times New Roman" w:cs="Times New Roman"/>
          <w:sz w:val="24"/>
          <w:szCs w:val="24"/>
        </w:rPr>
      </w:pPr>
      <w:r w:rsidRPr="00FC28BF">
        <w:rPr>
          <w:rFonts w:ascii="Times New Roman" w:hAnsi="Times New Roman" w:cs="Times New Roman"/>
          <w:sz w:val="24"/>
          <w:szCs w:val="24"/>
        </w:rPr>
        <w:t>(</w:t>
      </w:r>
      <w:r>
        <w:rPr>
          <w:rFonts w:ascii="Times New Roman" w:hAnsi="Times New Roman" w:cs="Times New Roman"/>
          <w:sz w:val="24"/>
          <w:szCs w:val="24"/>
        </w:rPr>
        <w:t>A</w:t>
      </w:r>
      <w:r w:rsidRPr="00FC28BF">
        <w:rPr>
          <w:rFonts w:ascii="Times New Roman" w:hAnsi="Times New Roman" w:cs="Times New Roman"/>
          <w:sz w:val="24"/>
          <w:szCs w:val="24"/>
        </w:rPr>
        <w:t xml:space="preserve">) </w:t>
      </w:r>
      <w:r>
        <w:rPr>
          <w:rFonts w:ascii="Times New Roman" w:hAnsi="Times New Roman" w:cs="Times New Roman"/>
          <w:sz w:val="24"/>
          <w:szCs w:val="24"/>
        </w:rPr>
        <w:t xml:space="preserve">Runoff Reduction - </w:t>
      </w:r>
      <w:r w:rsidRPr="007309FF">
        <w:rPr>
          <w:rFonts w:ascii="Times New Roman" w:hAnsi="Times New Roman" w:cs="Times New Roman"/>
          <w:sz w:val="24"/>
          <w:szCs w:val="24"/>
        </w:rPr>
        <w:t>The stormwater management system shall be designed to retain the first 1.0 inch of rainfall on the site</w:t>
      </w:r>
      <w:r w:rsidR="00041409">
        <w:rPr>
          <w:rFonts w:ascii="Times New Roman" w:hAnsi="Times New Roman" w:cs="Times New Roman"/>
          <w:sz w:val="24"/>
          <w:szCs w:val="24"/>
        </w:rPr>
        <w:t xml:space="preserve"> </w:t>
      </w:r>
      <w:r w:rsidR="00041409" w:rsidRPr="007309FF">
        <w:rPr>
          <w:rFonts w:ascii="Times New Roman" w:hAnsi="Times New Roman" w:cs="Times New Roman"/>
          <w:sz w:val="24"/>
          <w:szCs w:val="24"/>
        </w:rPr>
        <w:t>using runoff reduction methods</w:t>
      </w:r>
      <w:r w:rsidRPr="007309FF">
        <w:rPr>
          <w:rFonts w:ascii="Times New Roman" w:hAnsi="Times New Roman" w:cs="Times New Roman"/>
          <w:sz w:val="24"/>
          <w:szCs w:val="24"/>
        </w:rPr>
        <w:t xml:space="preserve">, to the maximum extent practicable. </w:t>
      </w:r>
    </w:p>
    <w:p w14:paraId="61774F5E" w14:textId="77777777" w:rsidR="00F86FCF" w:rsidRDefault="00F86FCF" w:rsidP="00415A82">
      <w:pPr>
        <w:spacing w:after="0" w:line="240" w:lineRule="auto"/>
        <w:ind w:left="1440"/>
        <w:jc w:val="both"/>
        <w:rPr>
          <w:rFonts w:ascii="Times New Roman" w:hAnsi="Times New Roman" w:cs="Times New Roman"/>
          <w:sz w:val="24"/>
          <w:szCs w:val="24"/>
        </w:rPr>
      </w:pPr>
    </w:p>
    <w:p w14:paraId="392CA7C9" w14:textId="2078225E" w:rsidR="00F86FCF" w:rsidRPr="00FC28BF" w:rsidRDefault="00F86FCF" w:rsidP="00415A82">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 Water Quality – The stormwater management system shall be designed </w:t>
      </w:r>
      <w:r w:rsidRPr="007309FF">
        <w:rPr>
          <w:rFonts w:ascii="Times New Roman" w:hAnsi="Times New Roman" w:cs="Times New Roman"/>
          <w:sz w:val="24"/>
          <w:szCs w:val="24"/>
        </w:rPr>
        <w:t xml:space="preserve">to remove at least 80% of the calculated average </w:t>
      </w:r>
      <w:r w:rsidRPr="00B813CF">
        <w:rPr>
          <w:rFonts w:ascii="Times New Roman" w:hAnsi="Times New Roman" w:cs="Times New Roman"/>
          <w:sz w:val="24"/>
          <w:szCs w:val="24"/>
        </w:rPr>
        <w:t>annual post-development total suspended solids (TSS) load or equivalent as d</w:t>
      </w:r>
      <w:r w:rsidRPr="007309FF">
        <w:rPr>
          <w:rFonts w:ascii="Times New Roman" w:hAnsi="Times New Roman" w:cs="Times New Roman"/>
          <w:sz w:val="24"/>
          <w:szCs w:val="24"/>
        </w:rPr>
        <w:t>efined in the GSMM</w:t>
      </w:r>
      <w:r>
        <w:rPr>
          <w:rFonts w:ascii="Times New Roman" w:hAnsi="Times New Roman" w:cs="Times New Roman"/>
          <w:sz w:val="24"/>
          <w:szCs w:val="24"/>
        </w:rPr>
        <w:t xml:space="preserve"> for</w:t>
      </w:r>
      <w:r w:rsidRPr="007309FF">
        <w:rPr>
          <w:rFonts w:ascii="Times New Roman" w:hAnsi="Times New Roman" w:cs="Times New Roman"/>
          <w:sz w:val="24"/>
          <w:szCs w:val="24"/>
        </w:rPr>
        <w:t xml:space="preserve"> runoff from a 1.2 inch rainfall event.</w:t>
      </w:r>
    </w:p>
    <w:p w14:paraId="3EDA5ED8" w14:textId="77777777" w:rsidR="00B57BFC" w:rsidRPr="00FC28BF" w:rsidRDefault="00B57BFC" w:rsidP="00B57BFC">
      <w:pPr>
        <w:spacing w:after="0" w:line="240" w:lineRule="auto"/>
        <w:ind w:left="720" w:firstLine="720"/>
        <w:jc w:val="both"/>
        <w:rPr>
          <w:rFonts w:ascii="Times New Roman" w:hAnsi="Times New Roman" w:cs="Times New Roman"/>
          <w:sz w:val="24"/>
          <w:szCs w:val="24"/>
        </w:rPr>
      </w:pPr>
    </w:p>
    <w:p w14:paraId="7556EE68" w14:textId="239223B5" w:rsidR="00C92E67" w:rsidRPr="00FC28BF" w:rsidRDefault="00C92E67" w:rsidP="00415A82">
      <w:pPr>
        <w:spacing w:after="0" w:line="240" w:lineRule="auto"/>
        <w:ind w:left="1440"/>
        <w:jc w:val="both"/>
        <w:rPr>
          <w:rFonts w:ascii="Times New Roman" w:hAnsi="Times New Roman" w:cs="Times New Roman"/>
          <w:sz w:val="24"/>
          <w:szCs w:val="24"/>
        </w:rPr>
      </w:pPr>
      <w:r w:rsidRPr="00FC28BF">
        <w:rPr>
          <w:rFonts w:ascii="Times New Roman" w:hAnsi="Times New Roman" w:cs="Times New Roman"/>
          <w:sz w:val="24"/>
          <w:szCs w:val="24"/>
        </w:rPr>
        <w:t>(</w:t>
      </w:r>
      <w:r w:rsidR="00C66A4C">
        <w:rPr>
          <w:rFonts w:ascii="Times New Roman" w:hAnsi="Times New Roman" w:cs="Times New Roman"/>
          <w:sz w:val="24"/>
          <w:szCs w:val="24"/>
        </w:rPr>
        <w:t>iii</w:t>
      </w:r>
      <w:r w:rsidRPr="00FC28BF">
        <w:rPr>
          <w:rFonts w:ascii="Times New Roman" w:hAnsi="Times New Roman" w:cs="Times New Roman"/>
          <w:sz w:val="24"/>
          <w:szCs w:val="24"/>
        </w:rPr>
        <w:t>)</w:t>
      </w:r>
      <w:r w:rsidRPr="00FC28BF">
        <w:rPr>
          <w:rFonts w:ascii="Times New Roman" w:hAnsi="Times New Roman" w:cs="Times New Roman"/>
          <w:sz w:val="24"/>
          <w:szCs w:val="24"/>
        </w:rPr>
        <w:tab/>
        <w:t xml:space="preserve">If a site is determined to be a hotspot as detailed in Section [Y]-5, the </w:t>
      </w:r>
      <w:r w:rsidR="003A27B4" w:rsidRPr="00FC28BF">
        <w:rPr>
          <w:rFonts w:ascii="Times New Roman" w:hAnsi="Times New Roman" w:cs="Times New Roman"/>
          <w:b/>
          <w:sz w:val="24"/>
          <w:szCs w:val="24"/>
        </w:rPr>
        <w:t>[local jurisdiction]</w:t>
      </w:r>
      <w:r w:rsidR="003A27B4">
        <w:rPr>
          <w:rFonts w:ascii="Times New Roman" w:hAnsi="Times New Roman" w:cs="Times New Roman"/>
          <w:b/>
          <w:sz w:val="24"/>
          <w:szCs w:val="24"/>
        </w:rPr>
        <w:t xml:space="preserve"> </w:t>
      </w:r>
      <w:r w:rsidRPr="00FC28BF">
        <w:rPr>
          <w:rFonts w:ascii="Times New Roman" w:hAnsi="Times New Roman" w:cs="Times New Roman"/>
          <w:sz w:val="24"/>
          <w:szCs w:val="24"/>
        </w:rPr>
        <w:t>may require the use of specific or additional components for the stormwater management system to address pollutants of concern generated by that site.</w:t>
      </w:r>
    </w:p>
    <w:p w14:paraId="26EC7B83" w14:textId="77777777" w:rsidR="00B57BFC" w:rsidRPr="00FC28BF" w:rsidRDefault="00B57BFC" w:rsidP="00B57BFC">
      <w:pPr>
        <w:spacing w:after="0" w:line="240" w:lineRule="auto"/>
        <w:ind w:left="720" w:firstLine="720"/>
        <w:jc w:val="both"/>
        <w:rPr>
          <w:rFonts w:ascii="Times New Roman" w:hAnsi="Times New Roman" w:cs="Times New Roman"/>
          <w:sz w:val="24"/>
          <w:szCs w:val="24"/>
        </w:rPr>
      </w:pPr>
    </w:p>
    <w:p w14:paraId="04A0BA13" w14:textId="3B289617" w:rsidR="00D23A64" w:rsidRPr="00FC28BF" w:rsidRDefault="008A20F8"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 xml:space="preserve"> </w:t>
      </w:r>
      <w:r w:rsidR="00415731" w:rsidRPr="00FC28BF">
        <w:rPr>
          <w:rFonts w:ascii="Times New Roman" w:hAnsi="Times New Roman" w:cs="Times New Roman"/>
          <w:sz w:val="24"/>
          <w:szCs w:val="24"/>
        </w:rPr>
        <w:t>(</w:t>
      </w:r>
      <w:r w:rsidR="00145804">
        <w:rPr>
          <w:rFonts w:ascii="Times New Roman" w:hAnsi="Times New Roman" w:cs="Times New Roman"/>
          <w:sz w:val="24"/>
          <w:szCs w:val="24"/>
        </w:rPr>
        <w:t>e</w:t>
      </w:r>
      <w:r w:rsidR="009F2284" w:rsidRPr="00FC28BF">
        <w:rPr>
          <w:rFonts w:ascii="Times New Roman" w:hAnsi="Times New Roman" w:cs="Times New Roman"/>
          <w:sz w:val="24"/>
          <w:szCs w:val="24"/>
        </w:rPr>
        <w:t>)</w:t>
      </w:r>
      <w:r w:rsidR="009F2284" w:rsidRPr="00FC28BF">
        <w:rPr>
          <w:rFonts w:ascii="Times New Roman" w:hAnsi="Times New Roman" w:cs="Times New Roman"/>
          <w:sz w:val="24"/>
          <w:szCs w:val="24"/>
        </w:rPr>
        <w:tab/>
      </w:r>
      <w:r w:rsidR="00D96ED7" w:rsidRPr="00FC28BF">
        <w:rPr>
          <w:rFonts w:ascii="Times New Roman" w:hAnsi="Times New Roman" w:cs="Times New Roman"/>
          <w:sz w:val="24"/>
          <w:szCs w:val="24"/>
          <w:u w:val="single"/>
        </w:rPr>
        <w:t>Stream Channel Protection</w:t>
      </w:r>
      <w:r w:rsidR="00D96ED7" w:rsidRPr="00FC28BF">
        <w:rPr>
          <w:rFonts w:ascii="Times New Roman" w:hAnsi="Times New Roman" w:cs="Times New Roman"/>
          <w:sz w:val="24"/>
          <w:szCs w:val="24"/>
        </w:rPr>
        <w:t xml:space="preserve">: </w:t>
      </w:r>
      <w:r w:rsidR="00D23A64" w:rsidRPr="00FC28BF">
        <w:rPr>
          <w:rFonts w:ascii="Times New Roman" w:hAnsi="Times New Roman" w:cs="Times New Roman"/>
          <w:sz w:val="24"/>
          <w:szCs w:val="24"/>
        </w:rPr>
        <w:t xml:space="preserve">Stream channel protection shall be provided by using </w:t>
      </w:r>
      <w:r w:rsidR="00732199" w:rsidRPr="00FC28BF">
        <w:rPr>
          <w:rFonts w:ascii="Times New Roman" w:hAnsi="Times New Roman" w:cs="Times New Roman"/>
          <w:sz w:val="24"/>
          <w:szCs w:val="24"/>
        </w:rPr>
        <w:t>all</w:t>
      </w:r>
      <w:r w:rsidR="00D23A64" w:rsidRPr="00FC28BF">
        <w:rPr>
          <w:rFonts w:ascii="Times New Roman" w:hAnsi="Times New Roman" w:cs="Times New Roman"/>
          <w:sz w:val="24"/>
          <w:szCs w:val="24"/>
        </w:rPr>
        <w:t xml:space="preserve"> </w:t>
      </w:r>
      <w:r w:rsidR="0015563C">
        <w:rPr>
          <w:rFonts w:ascii="Times New Roman" w:hAnsi="Times New Roman" w:cs="Times New Roman"/>
          <w:sz w:val="24"/>
          <w:szCs w:val="24"/>
        </w:rPr>
        <w:t xml:space="preserve">of </w:t>
      </w:r>
      <w:r w:rsidR="00D23A64" w:rsidRPr="00FC28BF">
        <w:rPr>
          <w:rFonts w:ascii="Times New Roman" w:hAnsi="Times New Roman" w:cs="Times New Roman"/>
          <w:sz w:val="24"/>
          <w:szCs w:val="24"/>
        </w:rPr>
        <w:t xml:space="preserve">the following three approaches: </w:t>
      </w:r>
    </w:p>
    <w:p w14:paraId="287985A0"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37DB1822" w14:textId="1A4E8E03" w:rsidR="00D23A64" w:rsidRPr="00FC28BF" w:rsidRDefault="00D96ED7" w:rsidP="00B57BFC">
      <w:pPr>
        <w:spacing w:after="0" w:line="240" w:lineRule="auto"/>
        <w:ind w:left="1440"/>
        <w:jc w:val="both"/>
        <w:rPr>
          <w:rFonts w:ascii="Times New Roman" w:hAnsi="Times New Roman" w:cs="Times New Roman"/>
          <w:sz w:val="24"/>
          <w:szCs w:val="24"/>
        </w:rPr>
      </w:pPr>
      <w:r w:rsidRPr="00FC28BF">
        <w:rPr>
          <w:rFonts w:ascii="Times New Roman" w:hAnsi="Times New Roman" w:cs="Times New Roman"/>
          <w:sz w:val="24"/>
          <w:szCs w:val="24"/>
        </w:rPr>
        <w:t>(i)</w:t>
      </w:r>
      <w:r w:rsidR="00D23A64" w:rsidRPr="00FC28BF">
        <w:rPr>
          <w:rFonts w:ascii="Times New Roman" w:hAnsi="Times New Roman" w:cs="Times New Roman"/>
          <w:sz w:val="24"/>
          <w:szCs w:val="24"/>
        </w:rPr>
        <w:t xml:space="preserve"> 24-hour extended detention storage of the 1-year, 24-hour return frequency storm event</w:t>
      </w:r>
      <w:r w:rsidR="00B57BFC" w:rsidRPr="00FC28BF">
        <w:rPr>
          <w:rFonts w:ascii="Times New Roman" w:hAnsi="Times New Roman" w:cs="Times New Roman"/>
          <w:sz w:val="24"/>
          <w:szCs w:val="24"/>
        </w:rPr>
        <w:t>;</w:t>
      </w:r>
    </w:p>
    <w:p w14:paraId="34C81EA7" w14:textId="77777777" w:rsidR="00B57BFC" w:rsidRPr="00FC28BF" w:rsidRDefault="00B57BFC" w:rsidP="00B57BFC">
      <w:pPr>
        <w:spacing w:after="0" w:line="240" w:lineRule="auto"/>
        <w:ind w:left="1440"/>
        <w:jc w:val="both"/>
        <w:rPr>
          <w:rFonts w:ascii="Times New Roman" w:hAnsi="Times New Roman" w:cs="Times New Roman"/>
          <w:sz w:val="24"/>
          <w:szCs w:val="24"/>
        </w:rPr>
      </w:pPr>
    </w:p>
    <w:p w14:paraId="0AF56B74" w14:textId="7AA95D00" w:rsidR="00D23A64" w:rsidRPr="00FC28BF" w:rsidRDefault="00D96ED7" w:rsidP="00B57BFC">
      <w:pPr>
        <w:spacing w:after="0" w:line="240" w:lineRule="auto"/>
        <w:ind w:left="1440"/>
        <w:jc w:val="both"/>
        <w:rPr>
          <w:rFonts w:ascii="Times New Roman" w:hAnsi="Times New Roman" w:cs="Times New Roman"/>
          <w:sz w:val="24"/>
          <w:szCs w:val="24"/>
        </w:rPr>
      </w:pPr>
      <w:r w:rsidRPr="00FC28BF">
        <w:rPr>
          <w:rFonts w:ascii="Times New Roman" w:hAnsi="Times New Roman" w:cs="Times New Roman"/>
          <w:sz w:val="24"/>
          <w:szCs w:val="24"/>
        </w:rPr>
        <w:t>(ii)</w:t>
      </w:r>
      <w:r w:rsidR="00D23A64" w:rsidRPr="00FC28BF">
        <w:rPr>
          <w:rFonts w:ascii="Times New Roman" w:hAnsi="Times New Roman" w:cs="Times New Roman"/>
          <w:sz w:val="24"/>
          <w:szCs w:val="24"/>
        </w:rPr>
        <w:t xml:space="preserve"> Erosion prevention measures, such as energy d</w:t>
      </w:r>
      <w:r w:rsidR="00B57BFC" w:rsidRPr="00FC28BF">
        <w:rPr>
          <w:rFonts w:ascii="Times New Roman" w:hAnsi="Times New Roman" w:cs="Times New Roman"/>
          <w:sz w:val="24"/>
          <w:szCs w:val="24"/>
        </w:rPr>
        <w:t>issipation and velocity control; and</w:t>
      </w:r>
    </w:p>
    <w:p w14:paraId="4155526B" w14:textId="77777777" w:rsidR="00B57BFC" w:rsidRPr="00FC28BF" w:rsidRDefault="00B57BFC" w:rsidP="00B57BFC">
      <w:pPr>
        <w:spacing w:after="0" w:line="240" w:lineRule="auto"/>
        <w:ind w:left="720" w:firstLine="720"/>
        <w:jc w:val="both"/>
        <w:rPr>
          <w:rFonts w:ascii="Times New Roman" w:hAnsi="Times New Roman" w:cs="Times New Roman"/>
          <w:sz w:val="24"/>
          <w:szCs w:val="24"/>
        </w:rPr>
      </w:pPr>
    </w:p>
    <w:p w14:paraId="5325E8FF" w14:textId="0CB2EE73" w:rsidR="001C1892" w:rsidRPr="00FC28BF" w:rsidRDefault="00D96ED7" w:rsidP="00B57BFC">
      <w:pPr>
        <w:spacing w:after="0" w:line="240" w:lineRule="auto"/>
        <w:ind w:left="1440"/>
        <w:jc w:val="both"/>
        <w:rPr>
          <w:rFonts w:ascii="Times New Roman" w:hAnsi="Times New Roman" w:cs="Times New Roman"/>
          <w:sz w:val="24"/>
          <w:szCs w:val="24"/>
        </w:rPr>
      </w:pPr>
      <w:r w:rsidRPr="00FC28BF">
        <w:rPr>
          <w:rFonts w:ascii="Times New Roman" w:hAnsi="Times New Roman" w:cs="Times New Roman"/>
          <w:sz w:val="24"/>
          <w:szCs w:val="24"/>
        </w:rPr>
        <w:t>(iii)</w:t>
      </w:r>
      <w:r w:rsidR="00D23A64" w:rsidRPr="00FC28BF">
        <w:rPr>
          <w:rFonts w:ascii="Times New Roman" w:hAnsi="Times New Roman" w:cs="Times New Roman"/>
          <w:sz w:val="24"/>
          <w:szCs w:val="24"/>
        </w:rPr>
        <w:t xml:space="preserve"> Preservation of </w:t>
      </w:r>
      <w:r w:rsidR="00732199" w:rsidRPr="00FC28BF">
        <w:rPr>
          <w:rFonts w:ascii="Times New Roman" w:hAnsi="Times New Roman" w:cs="Times New Roman"/>
          <w:sz w:val="24"/>
          <w:szCs w:val="24"/>
        </w:rPr>
        <w:t>any applicable</w:t>
      </w:r>
      <w:r w:rsidR="00D23A64" w:rsidRPr="00FC28BF">
        <w:rPr>
          <w:rFonts w:ascii="Times New Roman" w:hAnsi="Times New Roman" w:cs="Times New Roman"/>
          <w:sz w:val="24"/>
          <w:szCs w:val="24"/>
        </w:rPr>
        <w:t xml:space="preserve"> stream buffer</w:t>
      </w:r>
      <w:r w:rsidR="005539D4" w:rsidRPr="00FC28BF">
        <w:rPr>
          <w:rFonts w:ascii="Times New Roman" w:hAnsi="Times New Roman" w:cs="Times New Roman"/>
          <w:sz w:val="24"/>
          <w:szCs w:val="24"/>
        </w:rPr>
        <w:t xml:space="preserve">. </w:t>
      </w:r>
    </w:p>
    <w:p w14:paraId="79AC9756"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116879C6" w14:textId="38C8D344" w:rsidR="009E261F" w:rsidRPr="00FC28BF" w:rsidRDefault="00415731"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145804">
        <w:rPr>
          <w:rFonts w:ascii="Times New Roman" w:hAnsi="Times New Roman" w:cs="Times New Roman"/>
          <w:sz w:val="24"/>
          <w:szCs w:val="24"/>
        </w:rPr>
        <w:t>f</w:t>
      </w:r>
      <w:r w:rsidR="009F2284" w:rsidRPr="00FC28BF">
        <w:rPr>
          <w:rFonts w:ascii="Times New Roman" w:hAnsi="Times New Roman" w:cs="Times New Roman"/>
          <w:sz w:val="24"/>
          <w:szCs w:val="24"/>
        </w:rPr>
        <w:t>)</w:t>
      </w:r>
      <w:r w:rsidR="009F2284" w:rsidRPr="00FC28BF">
        <w:rPr>
          <w:rFonts w:ascii="Times New Roman" w:hAnsi="Times New Roman" w:cs="Times New Roman"/>
          <w:sz w:val="24"/>
          <w:szCs w:val="24"/>
        </w:rPr>
        <w:tab/>
      </w:r>
      <w:r w:rsidR="00D96ED7" w:rsidRPr="00FC28BF">
        <w:rPr>
          <w:rFonts w:ascii="Times New Roman" w:hAnsi="Times New Roman" w:cs="Times New Roman"/>
          <w:sz w:val="24"/>
          <w:szCs w:val="24"/>
          <w:u w:val="single"/>
        </w:rPr>
        <w:t>Overbank Flood Protection</w:t>
      </w:r>
      <w:r w:rsidR="00D96ED7" w:rsidRPr="00FC28BF">
        <w:rPr>
          <w:rFonts w:ascii="Times New Roman" w:hAnsi="Times New Roman" w:cs="Times New Roman"/>
          <w:sz w:val="24"/>
          <w:szCs w:val="24"/>
        </w:rPr>
        <w:t xml:space="preserve">: </w:t>
      </w:r>
      <w:r w:rsidR="00D03FAA">
        <w:rPr>
          <w:rFonts w:ascii="Times New Roman" w:hAnsi="Times New Roman" w:cs="Times New Roman"/>
          <w:sz w:val="24"/>
          <w:szCs w:val="24"/>
        </w:rPr>
        <w:t>Downstream o</w:t>
      </w:r>
      <w:r w:rsidR="00D23A64" w:rsidRPr="00FC28BF">
        <w:rPr>
          <w:rFonts w:ascii="Times New Roman" w:hAnsi="Times New Roman" w:cs="Times New Roman"/>
          <w:sz w:val="24"/>
          <w:szCs w:val="24"/>
        </w:rPr>
        <w:t>verbank flood protection shall be provided by controlling the post-development peak discharge rate to the pre-development rate for the 25-year, 24-hour storm event.</w:t>
      </w:r>
    </w:p>
    <w:p w14:paraId="2C0340F2"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163BF982" w14:textId="584112E9" w:rsidR="00792108" w:rsidRDefault="00415731" w:rsidP="007A73C3">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145804">
        <w:rPr>
          <w:rFonts w:ascii="Times New Roman" w:hAnsi="Times New Roman" w:cs="Times New Roman"/>
          <w:sz w:val="24"/>
          <w:szCs w:val="24"/>
        </w:rPr>
        <w:t>g</w:t>
      </w:r>
      <w:r w:rsidR="009F2284" w:rsidRPr="00FC28BF">
        <w:rPr>
          <w:rFonts w:ascii="Times New Roman" w:hAnsi="Times New Roman" w:cs="Times New Roman"/>
          <w:sz w:val="24"/>
          <w:szCs w:val="24"/>
        </w:rPr>
        <w:t>)</w:t>
      </w:r>
      <w:r w:rsidR="009F2284" w:rsidRPr="00FC28BF">
        <w:rPr>
          <w:rFonts w:ascii="Times New Roman" w:hAnsi="Times New Roman" w:cs="Times New Roman"/>
          <w:sz w:val="24"/>
          <w:szCs w:val="24"/>
        </w:rPr>
        <w:tab/>
      </w:r>
      <w:r w:rsidR="00D96ED7" w:rsidRPr="00FC28BF">
        <w:rPr>
          <w:rFonts w:ascii="Times New Roman" w:hAnsi="Times New Roman" w:cs="Times New Roman"/>
          <w:sz w:val="24"/>
          <w:szCs w:val="24"/>
          <w:u w:val="single"/>
        </w:rPr>
        <w:t>Extreme Flood Protection</w:t>
      </w:r>
      <w:r w:rsidR="00D96ED7" w:rsidRPr="00FC28BF">
        <w:rPr>
          <w:rFonts w:ascii="Times New Roman" w:hAnsi="Times New Roman" w:cs="Times New Roman"/>
          <w:sz w:val="24"/>
          <w:szCs w:val="24"/>
        </w:rPr>
        <w:t xml:space="preserve">: </w:t>
      </w:r>
      <w:r w:rsidR="00D23A64" w:rsidRPr="00FC28BF">
        <w:rPr>
          <w:rFonts w:ascii="Times New Roman" w:hAnsi="Times New Roman" w:cs="Times New Roman"/>
          <w:sz w:val="24"/>
          <w:szCs w:val="24"/>
        </w:rPr>
        <w:t xml:space="preserve">Extreme flood protection shall be provided by controlling the 100-year, 24-hour storm event </w:t>
      </w:r>
      <w:r w:rsidR="009C04FD" w:rsidRPr="00FC28BF">
        <w:rPr>
          <w:rFonts w:ascii="Times New Roman" w:hAnsi="Times New Roman" w:cs="Times New Roman"/>
          <w:sz w:val="24"/>
          <w:szCs w:val="24"/>
        </w:rPr>
        <w:t xml:space="preserve">such that flooding </w:t>
      </w:r>
      <w:r w:rsidR="001A0E3D" w:rsidRPr="00FC28BF">
        <w:rPr>
          <w:rFonts w:ascii="Times New Roman" w:hAnsi="Times New Roman" w:cs="Times New Roman"/>
          <w:sz w:val="24"/>
          <w:szCs w:val="24"/>
        </w:rPr>
        <w:t>is not exacerbated</w:t>
      </w:r>
      <w:r w:rsidR="00D23A64" w:rsidRPr="00FC28BF">
        <w:rPr>
          <w:rFonts w:ascii="Times New Roman" w:hAnsi="Times New Roman" w:cs="Times New Roman"/>
          <w:sz w:val="24"/>
          <w:szCs w:val="24"/>
        </w:rPr>
        <w:t xml:space="preserve">. </w:t>
      </w:r>
    </w:p>
    <w:p w14:paraId="24679FFB" w14:textId="77777777" w:rsidR="00B57BFC" w:rsidRPr="00FC28BF" w:rsidRDefault="00B57BFC" w:rsidP="00D03FAA">
      <w:pPr>
        <w:spacing w:after="0" w:line="240" w:lineRule="auto"/>
        <w:jc w:val="both"/>
        <w:rPr>
          <w:rFonts w:ascii="Times New Roman" w:hAnsi="Times New Roman" w:cs="Times New Roman"/>
          <w:sz w:val="24"/>
          <w:szCs w:val="24"/>
        </w:rPr>
      </w:pPr>
    </w:p>
    <w:p w14:paraId="56A66F13" w14:textId="0BBDD558" w:rsidR="009E261F" w:rsidRPr="00FC28BF" w:rsidRDefault="00415731"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lastRenderedPageBreak/>
        <w:t>(</w:t>
      </w:r>
      <w:r w:rsidR="00145804">
        <w:rPr>
          <w:rFonts w:ascii="Times New Roman" w:hAnsi="Times New Roman" w:cs="Times New Roman"/>
          <w:sz w:val="24"/>
          <w:szCs w:val="24"/>
        </w:rPr>
        <w:t>h</w:t>
      </w:r>
      <w:r w:rsidR="009F2284" w:rsidRPr="00FC28BF">
        <w:rPr>
          <w:rFonts w:ascii="Times New Roman" w:hAnsi="Times New Roman" w:cs="Times New Roman"/>
          <w:sz w:val="24"/>
          <w:szCs w:val="24"/>
        </w:rPr>
        <w:t>)</w:t>
      </w:r>
      <w:r w:rsidR="009F2284" w:rsidRPr="00FC28BF">
        <w:rPr>
          <w:rFonts w:ascii="Times New Roman" w:hAnsi="Times New Roman" w:cs="Times New Roman"/>
          <w:sz w:val="24"/>
          <w:szCs w:val="24"/>
        </w:rPr>
        <w:tab/>
      </w:r>
      <w:r w:rsidR="009E261F" w:rsidRPr="00FC28BF">
        <w:rPr>
          <w:rFonts w:ascii="Times New Roman" w:hAnsi="Times New Roman" w:cs="Times New Roman"/>
          <w:sz w:val="24"/>
          <w:szCs w:val="24"/>
          <w:u w:val="single"/>
        </w:rPr>
        <w:t>Downstream Analysis</w:t>
      </w:r>
      <w:r w:rsidR="009E261F" w:rsidRPr="00FC28BF">
        <w:rPr>
          <w:rFonts w:ascii="Times New Roman" w:hAnsi="Times New Roman" w:cs="Times New Roman"/>
          <w:sz w:val="24"/>
          <w:szCs w:val="24"/>
        </w:rPr>
        <w:t xml:space="preserve">: </w:t>
      </w:r>
      <w:r w:rsidR="00D23A64" w:rsidRPr="00FC28BF">
        <w:rPr>
          <w:rFonts w:ascii="Times New Roman" w:hAnsi="Times New Roman" w:cs="Times New Roman"/>
          <w:sz w:val="24"/>
          <w:szCs w:val="24"/>
        </w:rPr>
        <w:t xml:space="preserve">Due to peak flow timing and runoff volume effects, some structural </w:t>
      </w:r>
      <w:r w:rsidR="00466150" w:rsidRPr="00FC28BF">
        <w:rPr>
          <w:rFonts w:ascii="Times New Roman" w:hAnsi="Times New Roman" w:cs="Times New Roman"/>
          <w:sz w:val="24"/>
          <w:szCs w:val="24"/>
        </w:rPr>
        <w:t xml:space="preserve">components of the stormwater management system </w:t>
      </w:r>
      <w:r w:rsidR="00D23A64" w:rsidRPr="00FC28BF">
        <w:rPr>
          <w:rFonts w:ascii="Times New Roman" w:hAnsi="Times New Roman" w:cs="Times New Roman"/>
          <w:sz w:val="24"/>
          <w:szCs w:val="24"/>
        </w:rPr>
        <w:t>fail to reduce discharge peaks to pre-development levels downstream from the site. A downstream peak flow analysis shall be provided to the point in the watershed downstream of the site or the stormwater management system where the area of the site comprises 10% of the total drainage area</w:t>
      </w:r>
      <w:r w:rsidR="0050788A" w:rsidRPr="00FC28BF">
        <w:rPr>
          <w:rFonts w:ascii="Times New Roman" w:hAnsi="Times New Roman" w:cs="Times New Roman"/>
          <w:sz w:val="24"/>
          <w:szCs w:val="24"/>
        </w:rPr>
        <w:t xml:space="preserve"> in accordance with </w:t>
      </w:r>
      <w:r w:rsidR="00900FAC" w:rsidRPr="00FC28BF">
        <w:rPr>
          <w:rFonts w:ascii="Times New Roman" w:hAnsi="Times New Roman" w:cs="Times New Roman"/>
          <w:sz w:val="24"/>
          <w:szCs w:val="24"/>
        </w:rPr>
        <w:t>Section 3.1.9 of the GSMM</w:t>
      </w:r>
      <w:r w:rsidR="00D23A64" w:rsidRPr="00FC28BF">
        <w:rPr>
          <w:rFonts w:ascii="Times New Roman" w:hAnsi="Times New Roman" w:cs="Times New Roman"/>
          <w:sz w:val="24"/>
          <w:szCs w:val="24"/>
        </w:rPr>
        <w:t xml:space="preserve">. This is to help ensure that there are minimal downstream impacts from </w:t>
      </w:r>
      <w:r w:rsidR="00E64A5D" w:rsidRPr="00FC28BF">
        <w:rPr>
          <w:rFonts w:ascii="Times New Roman" w:hAnsi="Times New Roman" w:cs="Times New Roman"/>
          <w:sz w:val="24"/>
          <w:szCs w:val="24"/>
        </w:rPr>
        <w:t>development on the</w:t>
      </w:r>
      <w:r w:rsidR="00D23A64" w:rsidRPr="00FC28BF">
        <w:rPr>
          <w:rFonts w:ascii="Times New Roman" w:hAnsi="Times New Roman" w:cs="Times New Roman"/>
          <w:sz w:val="24"/>
          <w:szCs w:val="24"/>
        </w:rPr>
        <w:t xml:space="preserve"> site. The downstream analysis may result in the need to resize </w:t>
      </w:r>
      <w:r w:rsidR="00466150" w:rsidRPr="00FC28BF">
        <w:rPr>
          <w:rFonts w:ascii="Times New Roman" w:hAnsi="Times New Roman" w:cs="Times New Roman"/>
          <w:sz w:val="24"/>
          <w:szCs w:val="24"/>
        </w:rPr>
        <w:t>structural components of the stormwater management system</w:t>
      </w:r>
      <w:r w:rsidR="007F52D1">
        <w:rPr>
          <w:rFonts w:ascii="Times New Roman" w:hAnsi="Times New Roman" w:cs="Times New Roman"/>
          <w:sz w:val="24"/>
          <w:szCs w:val="24"/>
        </w:rPr>
        <w:t>.</w:t>
      </w:r>
    </w:p>
    <w:p w14:paraId="3D189E23"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7DE91BB1" w14:textId="04AEECE1" w:rsidR="009E261F" w:rsidRPr="00FC28BF" w:rsidRDefault="00415731" w:rsidP="00B57BFC">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D03FAA">
        <w:rPr>
          <w:rFonts w:ascii="Times New Roman" w:hAnsi="Times New Roman" w:cs="Times New Roman"/>
          <w:sz w:val="24"/>
          <w:szCs w:val="24"/>
        </w:rPr>
        <w:t>i</w:t>
      </w:r>
      <w:r w:rsidR="009F2284" w:rsidRPr="00FC28BF">
        <w:rPr>
          <w:rFonts w:ascii="Times New Roman" w:hAnsi="Times New Roman" w:cs="Times New Roman"/>
          <w:sz w:val="24"/>
          <w:szCs w:val="24"/>
        </w:rPr>
        <w:t>)</w:t>
      </w:r>
      <w:r w:rsidR="009F2284" w:rsidRPr="00FC28BF">
        <w:rPr>
          <w:rFonts w:ascii="Times New Roman" w:hAnsi="Times New Roman" w:cs="Times New Roman"/>
          <w:sz w:val="24"/>
          <w:szCs w:val="24"/>
        </w:rPr>
        <w:tab/>
      </w:r>
      <w:r w:rsidR="009E261F" w:rsidRPr="00FC28BF">
        <w:rPr>
          <w:rFonts w:ascii="Times New Roman" w:hAnsi="Times New Roman" w:cs="Times New Roman"/>
          <w:sz w:val="24"/>
          <w:szCs w:val="24"/>
          <w:u w:val="single"/>
        </w:rPr>
        <w:t>Stormwater Management Sy</w:t>
      </w:r>
      <w:r w:rsidR="00470E92" w:rsidRPr="00FC28BF">
        <w:rPr>
          <w:rFonts w:ascii="Times New Roman" w:hAnsi="Times New Roman" w:cs="Times New Roman"/>
          <w:sz w:val="24"/>
          <w:szCs w:val="24"/>
          <w:u w:val="single"/>
        </w:rPr>
        <w:t xml:space="preserve">stem </w:t>
      </w:r>
      <w:r w:rsidR="00AC75A3">
        <w:rPr>
          <w:rFonts w:ascii="Times New Roman" w:hAnsi="Times New Roman" w:cs="Times New Roman"/>
          <w:sz w:val="24"/>
          <w:szCs w:val="24"/>
          <w:u w:val="single"/>
        </w:rPr>
        <w:t>Inspection</w:t>
      </w:r>
      <w:r w:rsidR="00470E92" w:rsidRPr="00FC28BF">
        <w:rPr>
          <w:rFonts w:ascii="Times New Roman" w:hAnsi="Times New Roman" w:cs="Times New Roman"/>
          <w:sz w:val="24"/>
          <w:szCs w:val="24"/>
          <w:u w:val="single"/>
        </w:rPr>
        <w:t xml:space="preserve"> and Maintenance</w:t>
      </w:r>
      <w:r w:rsidR="008C4678" w:rsidRPr="00FC28BF">
        <w:rPr>
          <w:rFonts w:ascii="Times New Roman" w:hAnsi="Times New Roman" w:cs="Times New Roman"/>
          <w:sz w:val="24"/>
          <w:szCs w:val="24"/>
        </w:rPr>
        <w:t xml:space="preserve">: </w:t>
      </w:r>
      <w:r w:rsidR="00F4588F" w:rsidRPr="00FC28BF">
        <w:rPr>
          <w:rFonts w:ascii="Times New Roman" w:hAnsi="Times New Roman" w:cs="Times New Roman"/>
          <w:sz w:val="24"/>
          <w:szCs w:val="24"/>
        </w:rPr>
        <w:t xml:space="preserve">The </w:t>
      </w:r>
      <w:r w:rsidR="0050788A" w:rsidRPr="00FC28BF">
        <w:rPr>
          <w:rFonts w:ascii="Times New Roman" w:hAnsi="Times New Roman" w:cs="Times New Roman"/>
          <w:sz w:val="24"/>
          <w:szCs w:val="24"/>
        </w:rPr>
        <w:t xml:space="preserve">components of the </w:t>
      </w:r>
      <w:r w:rsidR="00F4588F" w:rsidRPr="00FC28BF">
        <w:rPr>
          <w:rFonts w:ascii="Times New Roman" w:hAnsi="Times New Roman" w:cs="Times New Roman"/>
          <w:sz w:val="24"/>
          <w:szCs w:val="24"/>
        </w:rPr>
        <w:t>stormwater management system</w:t>
      </w:r>
      <w:r w:rsidR="00C92E67" w:rsidRPr="00FC28BF">
        <w:rPr>
          <w:rFonts w:ascii="Times New Roman" w:hAnsi="Times New Roman" w:cs="Times New Roman"/>
          <w:sz w:val="24"/>
          <w:szCs w:val="24"/>
        </w:rPr>
        <w:t xml:space="preserve"> that will not be dedicated to and accepted by the </w:t>
      </w:r>
      <w:r w:rsidR="00C92E67" w:rsidRPr="00FC28BF">
        <w:rPr>
          <w:rFonts w:ascii="Times New Roman" w:hAnsi="Times New Roman" w:cs="Times New Roman"/>
          <w:b/>
          <w:sz w:val="24"/>
          <w:szCs w:val="24"/>
        </w:rPr>
        <w:t>[local jurisdiction]</w:t>
      </w:r>
      <w:r w:rsidR="00C92E67" w:rsidRPr="00FC28BF">
        <w:rPr>
          <w:rFonts w:ascii="Times New Roman" w:hAnsi="Times New Roman" w:cs="Times New Roman"/>
          <w:sz w:val="24"/>
          <w:szCs w:val="24"/>
        </w:rPr>
        <w:t>, including all drainage facilities, best management practices,</w:t>
      </w:r>
      <w:r w:rsidR="006A5C01" w:rsidRPr="00FC28BF">
        <w:rPr>
          <w:rFonts w:ascii="Times New Roman" w:hAnsi="Times New Roman" w:cs="Times New Roman"/>
          <w:sz w:val="24"/>
          <w:szCs w:val="24"/>
        </w:rPr>
        <w:t xml:space="preserve"> credited conservation spaces,</w:t>
      </w:r>
      <w:r w:rsidR="00C92E67" w:rsidRPr="00FC28BF">
        <w:rPr>
          <w:rFonts w:ascii="Times New Roman" w:hAnsi="Times New Roman" w:cs="Times New Roman"/>
          <w:sz w:val="24"/>
          <w:szCs w:val="24"/>
        </w:rPr>
        <w:t xml:space="preserve"> and conveyance </w:t>
      </w:r>
      <w:r w:rsidR="00C92E67" w:rsidRPr="00415A82">
        <w:rPr>
          <w:rFonts w:ascii="Times New Roman" w:hAnsi="Times New Roman" w:cs="Times New Roman"/>
          <w:sz w:val="24"/>
          <w:szCs w:val="24"/>
        </w:rPr>
        <w:t>systems</w:t>
      </w:r>
      <w:r w:rsidR="00F4588F" w:rsidRPr="00415A82">
        <w:rPr>
          <w:rFonts w:ascii="Times New Roman" w:hAnsi="Times New Roman" w:cs="Times New Roman"/>
          <w:sz w:val="24"/>
          <w:szCs w:val="24"/>
        </w:rPr>
        <w:t xml:space="preserve">, shall have an </w:t>
      </w:r>
      <w:r w:rsidR="00AC75A3">
        <w:rPr>
          <w:rFonts w:ascii="Times New Roman" w:hAnsi="Times New Roman" w:cs="Times New Roman"/>
          <w:sz w:val="24"/>
          <w:szCs w:val="24"/>
        </w:rPr>
        <w:t>inspection</w:t>
      </w:r>
      <w:r w:rsidR="00F4588F" w:rsidRPr="00415A82">
        <w:rPr>
          <w:rFonts w:ascii="Times New Roman" w:hAnsi="Times New Roman" w:cs="Times New Roman"/>
          <w:sz w:val="24"/>
          <w:szCs w:val="24"/>
        </w:rPr>
        <w:t xml:space="preserve"> and ma</w:t>
      </w:r>
      <w:r w:rsidR="0050788A" w:rsidRPr="00415A82">
        <w:rPr>
          <w:rFonts w:ascii="Times New Roman" w:hAnsi="Times New Roman" w:cs="Times New Roman"/>
          <w:sz w:val="24"/>
          <w:szCs w:val="24"/>
        </w:rPr>
        <w:t xml:space="preserve">intenance </w:t>
      </w:r>
      <w:r w:rsidR="00AC75A3">
        <w:rPr>
          <w:rFonts w:ascii="Times New Roman" w:hAnsi="Times New Roman" w:cs="Times New Roman"/>
          <w:sz w:val="24"/>
          <w:szCs w:val="24"/>
        </w:rPr>
        <w:t>agreement</w:t>
      </w:r>
      <w:r w:rsidR="0050788A" w:rsidRPr="00415A82">
        <w:rPr>
          <w:rFonts w:ascii="Times New Roman" w:hAnsi="Times New Roman" w:cs="Times New Roman"/>
          <w:sz w:val="24"/>
          <w:szCs w:val="24"/>
        </w:rPr>
        <w:t xml:space="preserve"> to ensure that they continue</w:t>
      </w:r>
      <w:r w:rsidR="00F4588F" w:rsidRPr="00415A82">
        <w:rPr>
          <w:rFonts w:ascii="Times New Roman" w:hAnsi="Times New Roman" w:cs="Times New Roman"/>
          <w:sz w:val="24"/>
          <w:szCs w:val="24"/>
        </w:rPr>
        <w:t xml:space="preserve"> to function as designed.</w:t>
      </w:r>
      <w:r w:rsidR="00D6110D" w:rsidRPr="00415A82">
        <w:rPr>
          <w:rFonts w:ascii="Times New Roman" w:hAnsi="Times New Roman" w:cs="Times New Roman"/>
          <w:sz w:val="24"/>
          <w:szCs w:val="24"/>
        </w:rPr>
        <w:t xml:space="preserve"> All</w:t>
      </w:r>
      <w:r w:rsidR="00D6110D" w:rsidRPr="00FC28BF">
        <w:rPr>
          <w:rFonts w:ascii="Times New Roman" w:hAnsi="Times New Roman" w:cs="Times New Roman"/>
          <w:sz w:val="24"/>
          <w:szCs w:val="24"/>
        </w:rPr>
        <w:t xml:space="preserve"> new development and redevelopment sites are to prepare a comprehensive </w:t>
      </w:r>
      <w:r w:rsidR="00AC75A3">
        <w:rPr>
          <w:rFonts w:ascii="Times New Roman" w:hAnsi="Times New Roman" w:cs="Times New Roman"/>
          <w:sz w:val="24"/>
          <w:szCs w:val="24"/>
        </w:rPr>
        <w:t>inspection</w:t>
      </w:r>
      <w:r w:rsidR="00D6110D" w:rsidRPr="00FC28BF">
        <w:rPr>
          <w:rFonts w:ascii="Times New Roman" w:hAnsi="Times New Roman" w:cs="Times New Roman"/>
          <w:sz w:val="24"/>
          <w:szCs w:val="24"/>
        </w:rPr>
        <w:t xml:space="preserve"> and maintenance </w:t>
      </w:r>
      <w:r w:rsidR="00AC75A3">
        <w:rPr>
          <w:rFonts w:ascii="Times New Roman" w:hAnsi="Times New Roman" w:cs="Times New Roman"/>
          <w:sz w:val="24"/>
          <w:szCs w:val="24"/>
        </w:rPr>
        <w:t>agreement</w:t>
      </w:r>
      <w:r w:rsidR="00D6110D" w:rsidRPr="00FC28BF">
        <w:rPr>
          <w:rFonts w:ascii="Times New Roman" w:hAnsi="Times New Roman" w:cs="Times New Roman"/>
          <w:sz w:val="24"/>
          <w:szCs w:val="24"/>
        </w:rPr>
        <w:t xml:space="preserve"> for the on-site stormwater management system. </w:t>
      </w:r>
      <w:r w:rsidR="00842A27" w:rsidRPr="00FC28BF">
        <w:rPr>
          <w:rFonts w:ascii="Times New Roman" w:hAnsi="Times New Roman" w:cs="Times New Roman"/>
          <w:sz w:val="24"/>
          <w:szCs w:val="24"/>
        </w:rPr>
        <w:t>This plan shall be written in accordance with the requirements in Section [Y]-16.</w:t>
      </w:r>
    </w:p>
    <w:p w14:paraId="01EA0B1D"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5F951F70" w14:textId="77777777" w:rsidR="00B57BFC" w:rsidRPr="00FC28BF" w:rsidRDefault="00B57BFC" w:rsidP="00B57BFC">
      <w:pPr>
        <w:spacing w:after="0" w:line="240" w:lineRule="auto"/>
        <w:ind w:left="720"/>
        <w:jc w:val="both"/>
        <w:rPr>
          <w:rFonts w:ascii="Times New Roman" w:hAnsi="Times New Roman" w:cs="Times New Roman"/>
          <w:sz w:val="24"/>
          <w:szCs w:val="24"/>
        </w:rPr>
      </w:pPr>
    </w:p>
    <w:p w14:paraId="34A9936B" w14:textId="477262EE" w:rsidR="000F346A" w:rsidRPr="00FC28BF" w:rsidRDefault="006F0F0B" w:rsidP="00B57BFC">
      <w:pPr>
        <w:spacing w:after="0" w:line="240" w:lineRule="auto"/>
        <w:jc w:val="both"/>
        <w:rPr>
          <w:rFonts w:ascii="Times New Roman" w:hAnsi="Times New Roman" w:cs="Times New Roman"/>
          <w:sz w:val="24"/>
          <w:szCs w:val="24"/>
        </w:rPr>
      </w:pPr>
      <w:r w:rsidRPr="00FC28BF">
        <w:rPr>
          <w:rFonts w:ascii="Times New Roman" w:hAnsi="Times New Roman" w:cs="Times New Roman"/>
          <w:sz w:val="24"/>
          <w:szCs w:val="24"/>
          <w:u w:val="single"/>
        </w:rPr>
        <w:t>Section [Y]-8</w:t>
      </w:r>
      <w:r w:rsidR="00825113" w:rsidRPr="00057903">
        <w:rPr>
          <w:rFonts w:ascii="Times New Roman" w:hAnsi="Times New Roman" w:cs="Times New Roman"/>
          <w:sz w:val="24"/>
          <w:szCs w:val="24"/>
          <w:u w:val="single"/>
        </w:rPr>
        <w:t xml:space="preserve">. </w:t>
      </w:r>
      <w:r w:rsidR="002A2C53" w:rsidRPr="00057903">
        <w:rPr>
          <w:rFonts w:ascii="Times New Roman" w:hAnsi="Times New Roman" w:cs="Times New Roman"/>
          <w:sz w:val="24"/>
          <w:szCs w:val="24"/>
          <w:u w:val="single"/>
        </w:rPr>
        <w:t>Pre</w:t>
      </w:r>
      <w:r w:rsidR="002A2C53">
        <w:rPr>
          <w:rFonts w:ascii="Times New Roman" w:hAnsi="Times New Roman" w:cs="Times New Roman"/>
          <w:sz w:val="24"/>
          <w:szCs w:val="24"/>
          <w:u w:val="single"/>
        </w:rPr>
        <w:t>-Submittal</w:t>
      </w:r>
      <w:r w:rsidR="00825113" w:rsidRPr="00FC28BF">
        <w:rPr>
          <w:rFonts w:ascii="Times New Roman" w:hAnsi="Times New Roman" w:cs="Times New Roman"/>
          <w:sz w:val="24"/>
          <w:szCs w:val="24"/>
          <w:u w:val="single"/>
        </w:rPr>
        <w:t xml:space="preserve"> Meeting</w:t>
      </w:r>
      <w:r w:rsidR="008A4757" w:rsidRPr="00FC28BF">
        <w:rPr>
          <w:rFonts w:ascii="Times New Roman" w:hAnsi="Times New Roman" w:cs="Times New Roman"/>
          <w:sz w:val="24"/>
          <w:szCs w:val="24"/>
          <w:u w:val="single"/>
        </w:rPr>
        <w:t>,</w:t>
      </w:r>
      <w:r w:rsidR="00824EBC">
        <w:rPr>
          <w:rFonts w:ascii="Times New Roman" w:hAnsi="Times New Roman" w:cs="Times New Roman"/>
          <w:sz w:val="24"/>
          <w:szCs w:val="24"/>
          <w:u w:val="single"/>
        </w:rPr>
        <w:t xml:space="preserve"> </w:t>
      </w:r>
      <w:r w:rsidR="00824EBC" w:rsidRPr="00FC28BF">
        <w:rPr>
          <w:rFonts w:ascii="Times New Roman" w:hAnsi="Times New Roman" w:cs="Times New Roman"/>
          <w:sz w:val="24"/>
          <w:szCs w:val="24"/>
          <w:u w:val="single"/>
        </w:rPr>
        <w:t>Stormwater Concept Plan,</w:t>
      </w:r>
      <w:r w:rsidR="008A4757" w:rsidRPr="00FC28BF">
        <w:rPr>
          <w:rFonts w:ascii="Times New Roman" w:hAnsi="Times New Roman" w:cs="Times New Roman"/>
          <w:sz w:val="24"/>
          <w:szCs w:val="24"/>
          <w:u w:val="single"/>
        </w:rPr>
        <w:t xml:space="preserve"> and </w:t>
      </w:r>
      <w:r w:rsidR="00E07DC1" w:rsidRPr="00FC28BF">
        <w:rPr>
          <w:rFonts w:ascii="Times New Roman" w:hAnsi="Times New Roman" w:cs="Times New Roman"/>
          <w:sz w:val="24"/>
          <w:szCs w:val="24"/>
          <w:u w:val="single"/>
        </w:rPr>
        <w:t xml:space="preserve">Stormwater </w:t>
      </w:r>
      <w:r w:rsidR="0028003B">
        <w:rPr>
          <w:rFonts w:ascii="Times New Roman" w:hAnsi="Times New Roman" w:cs="Times New Roman"/>
          <w:sz w:val="24"/>
          <w:szCs w:val="24"/>
          <w:u w:val="single"/>
        </w:rPr>
        <w:t>M</w:t>
      </w:r>
      <w:r w:rsidR="0028003B" w:rsidRPr="00FC28BF">
        <w:rPr>
          <w:rFonts w:ascii="Times New Roman" w:hAnsi="Times New Roman" w:cs="Times New Roman"/>
          <w:sz w:val="24"/>
          <w:szCs w:val="24"/>
          <w:u w:val="single"/>
        </w:rPr>
        <w:t xml:space="preserve">anagement </w:t>
      </w:r>
      <w:r w:rsidR="0028003B">
        <w:rPr>
          <w:rFonts w:ascii="Times New Roman" w:hAnsi="Times New Roman" w:cs="Times New Roman"/>
          <w:sz w:val="24"/>
          <w:szCs w:val="24"/>
          <w:u w:val="single"/>
        </w:rPr>
        <w:t>P</w:t>
      </w:r>
      <w:r w:rsidR="00E07DC1" w:rsidRPr="00FC28BF">
        <w:rPr>
          <w:rFonts w:ascii="Times New Roman" w:hAnsi="Times New Roman" w:cs="Times New Roman"/>
          <w:sz w:val="24"/>
          <w:szCs w:val="24"/>
          <w:u w:val="single"/>
        </w:rPr>
        <w:t>lan</w:t>
      </w:r>
      <w:r w:rsidR="008A4757" w:rsidRPr="00FC28BF">
        <w:rPr>
          <w:rFonts w:ascii="Times New Roman" w:hAnsi="Times New Roman" w:cs="Times New Roman"/>
          <w:sz w:val="24"/>
          <w:szCs w:val="24"/>
          <w:u w:val="single"/>
        </w:rPr>
        <w:t xml:space="preserve"> </w:t>
      </w:r>
      <w:r w:rsidR="000F346A" w:rsidRPr="00FC28BF">
        <w:rPr>
          <w:rFonts w:ascii="Times New Roman" w:hAnsi="Times New Roman" w:cs="Times New Roman"/>
          <w:sz w:val="24"/>
          <w:szCs w:val="24"/>
          <w:u w:val="single"/>
        </w:rPr>
        <w:t>Requirements</w:t>
      </w:r>
      <w:r w:rsidR="00825113" w:rsidRPr="00FC28BF">
        <w:rPr>
          <w:rFonts w:ascii="Times New Roman" w:hAnsi="Times New Roman" w:cs="Times New Roman"/>
          <w:sz w:val="24"/>
          <w:szCs w:val="24"/>
        </w:rPr>
        <w:t xml:space="preserve">. </w:t>
      </w:r>
    </w:p>
    <w:p w14:paraId="666B95DF" w14:textId="77777777" w:rsidR="00B57BFC" w:rsidRPr="00FC28BF" w:rsidRDefault="00B57BFC" w:rsidP="00B57BFC">
      <w:pPr>
        <w:spacing w:after="0" w:line="240" w:lineRule="auto"/>
        <w:jc w:val="both"/>
        <w:rPr>
          <w:rFonts w:ascii="Times New Roman" w:hAnsi="Times New Roman" w:cs="Times New Roman"/>
          <w:sz w:val="24"/>
          <w:szCs w:val="24"/>
        </w:rPr>
      </w:pPr>
    </w:p>
    <w:p w14:paraId="20FA6829" w14:textId="1E770AAA" w:rsidR="00686B2D" w:rsidRDefault="000F346A" w:rsidP="00415A82">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(a)</w:t>
      </w:r>
      <w:r w:rsidRPr="00FC28BF">
        <w:rPr>
          <w:rFonts w:ascii="Times New Roman" w:hAnsi="Times New Roman" w:cs="Times New Roman"/>
          <w:sz w:val="24"/>
          <w:szCs w:val="24"/>
        </w:rPr>
        <w:tab/>
      </w:r>
      <w:r w:rsidR="00825113" w:rsidRPr="00FC28BF">
        <w:rPr>
          <w:rFonts w:ascii="Times New Roman" w:hAnsi="Times New Roman" w:cs="Times New Roman"/>
          <w:sz w:val="24"/>
          <w:szCs w:val="24"/>
        </w:rPr>
        <w:t xml:space="preserve">Before </w:t>
      </w:r>
      <w:r w:rsidR="003E79BA">
        <w:rPr>
          <w:rFonts w:ascii="Times New Roman" w:hAnsi="Times New Roman" w:cs="Times New Roman"/>
          <w:sz w:val="24"/>
          <w:szCs w:val="24"/>
        </w:rPr>
        <w:t>a</w:t>
      </w:r>
      <w:r w:rsidR="003E79BA" w:rsidRPr="00FC28BF">
        <w:rPr>
          <w:rFonts w:ascii="Times New Roman" w:hAnsi="Times New Roman" w:cs="Times New Roman"/>
          <w:sz w:val="24"/>
          <w:szCs w:val="24"/>
        </w:rPr>
        <w:t xml:space="preserve"> </w:t>
      </w:r>
      <w:r w:rsidR="00E07DC1" w:rsidRPr="00FC28BF">
        <w:rPr>
          <w:rFonts w:ascii="Times New Roman" w:hAnsi="Times New Roman" w:cs="Times New Roman"/>
          <w:sz w:val="24"/>
          <w:szCs w:val="24"/>
        </w:rPr>
        <w:t xml:space="preserve">land development </w:t>
      </w:r>
      <w:r w:rsidR="003E79BA">
        <w:rPr>
          <w:rFonts w:ascii="Times New Roman" w:hAnsi="Times New Roman" w:cs="Times New Roman"/>
          <w:sz w:val="24"/>
          <w:szCs w:val="24"/>
        </w:rPr>
        <w:t xml:space="preserve">permit </w:t>
      </w:r>
      <w:r w:rsidR="00E07DC1" w:rsidRPr="00FC28BF">
        <w:rPr>
          <w:rFonts w:ascii="Times New Roman" w:hAnsi="Times New Roman" w:cs="Times New Roman"/>
          <w:sz w:val="24"/>
          <w:szCs w:val="24"/>
        </w:rPr>
        <w:t>application</w:t>
      </w:r>
      <w:r w:rsidR="00825113" w:rsidRPr="00FC28BF">
        <w:rPr>
          <w:rFonts w:ascii="Times New Roman" w:hAnsi="Times New Roman" w:cs="Times New Roman"/>
          <w:sz w:val="24"/>
          <w:szCs w:val="24"/>
        </w:rPr>
        <w:t xml:space="preserve"> is submitted, an applicant may request a </w:t>
      </w:r>
      <w:r w:rsidR="002A2C53">
        <w:rPr>
          <w:rFonts w:ascii="Times New Roman" w:hAnsi="Times New Roman" w:cs="Times New Roman"/>
          <w:sz w:val="24"/>
          <w:szCs w:val="24"/>
        </w:rPr>
        <w:t>pre-submittal</w:t>
      </w:r>
      <w:r w:rsidR="00825113" w:rsidRPr="00FC28BF">
        <w:rPr>
          <w:rFonts w:ascii="Times New Roman" w:hAnsi="Times New Roman" w:cs="Times New Roman"/>
          <w:sz w:val="24"/>
          <w:szCs w:val="24"/>
        </w:rPr>
        <w:t xml:space="preserve"> meeting with the </w:t>
      </w:r>
      <w:r w:rsidR="00825113" w:rsidRPr="00043D4C">
        <w:rPr>
          <w:rFonts w:ascii="Times New Roman" w:hAnsi="Times New Roman" w:cs="Times New Roman"/>
          <w:b/>
          <w:sz w:val="24"/>
          <w:szCs w:val="24"/>
        </w:rPr>
        <w:t>[local jurisdiction]</w:t>
      </w:r>
      <w:r w:rsidR="00825113" w:rsidRPr="00FC28BF">
        <w:rPr>
          <w:rFonts w:ascii="Times New Roman" w:hAnsi="Times New Roman" w:cs="Times New Roman"/>
          <w:sz w:val="24"/>
          <w:szCs w:val="24"/>
        </w:rPr>
        <w:t xml:space="preserve">. </w:t>
      </w:r>
      <w:r w:rsidR="0028003B">
        <w:rPr>
          <w:rFonts w:ascii="Times New Roman" w:hAnsi="Times New Roman" w:cs="Times New Roman"/>
          <w:sz w:val="24"/>
          <w:szCs w:val="24"/>
        </w:rPr>
        <w:t xml:space="preserve">The </w:t>
      </w:r>
      <w:r w:rsidR="002A2C53">
        <w:rPr>
          <w:rFonts w:ascii="Times New Roman" w:hAnsi="Times New Roman" w:cs="Times New Roman"/>
          <w:sz w:val="24"/>
          <w:szCs w:val="24"/>
        </w:rPr>
        <w:t>pre-submittal</w:t>
      </w:r>
      <w:r w:rsidR="0028003B">
        <w:rPr>
          <w:rFonts w:ascii="Times New Roman" w:hAnsi="Times New Roman" w:cs="Times New Roman"/>
          <w:sz w:val="24"/>
          <w:szCs w:val="24"/>
        </w:rPr>
        <w:t xml:space="preserve"> meeting</w:t>
      </w:r>
      <w:r w:rsidR="00825113" w:rsidRPr="00FC28BF">
        <w:rPr>
          <w:rFonts w:ascii="Times New Roman" w:hAnsi="Times New Roman" w:cs="Times New Roman"/>
          <w:sz w:val="24"/>
          <w:szCs w:val="24"/>
        </w:rPr>
        <w:t xml:space="preserve"> should take place based </w:t>
      </w:r>
      <w:r w:rsidR="008A4813">
        <w:rPr>
          <w:rFonts w:ascii="Times New Roman" w:hAnsi="Times New Roman" w:cs="Times New Roman"/>
          <w:sz w:val="24"/>
          <w:szCs w:val="24"/>
        </w:rPr>
        <w:t xml:space="preserve">on </w:t>
      </w:r>
      <w:r w:rsidR="005A7CFD">
        <w:rPr>
          <w:rFonts w:ascii="Times New Roman" w:hAnsi="Times New Roman" w:cs="Times New Roman"/>
          <w:sz w:val="24"/>
          <w:szCs w:val="24"/>
        </w:rPr>
        <w:t>an early step in the development process</w:t>
      </w:r>
      <w:r w:rsidR="00A864DC">
        <w:rPr>
          <w:rFonts w:ascii="Times New Roman" w:hAnsi="Times New Roman" w:cs="Times New Roman"/>
          <w:sz w:val="24"/>
          <w:szCs w:val="24"/>
        </w:rPr>
        <w:t xml:space="preserve"> </w:t>
      </w:r>
      <w:r w:rsidR="00AC75A3">
        <w:rPr>
          <w:rFonts w:ascii="Times New Roman" w:hAnsi="Times New Roman" w:cs="Times New Roman"/>
          <w:sz w:val="24"/>
          <w:szCs w:val="24"/>
        </w:rPr>
        <w:t>such as</w:t>
      </w:r>
      <w:r w:rsidR="00D81B73">
        <w:rPr>
          <w:rFonts w:ascii="Times New Roman" w:hAnsi="Times New Roman" w:cs="Times New Roman"/>
          <w:sz w:val="24"/>
          <w:szCs w:val="24"/>
        </w:rPr>
        <w:t xml:space="preserve"> </w:t>
      </w:r>
      <w:r w:rsidR="002E4BA2">
        <w:rPr>
          <w:rFonts w:ascii="Times New Roman" w:hAnsi="Times New Roman" w:cs="Times New Roman"/>
          <w:sz w:val="24"/>
          <w:szCs w:val="24"/>
        </w:rPr>
        <w:t>before</w:t>
      </w:r>
      <w:r w:rsidR="00825113" w:rsidRPr="00FC28BF">
        <w:rPr>
          <w:rFonts w:ascii="Times New Roman" w:hAnsi="Times New Roman" w:cs="Times New Roman"/>
          <w:sz w:val="24"/>
          <w:szCs w:val="24"/>
        </w:rPr>
        <w:t xml:space="preserve"> </w:t>
      </w:r>
      <w:r w:rsidR="00942D95" w:rsidRPr="00FC28BF">
        <w:rPr>
          <w:rFonts w:ascii="Times New Roman" w:hAnsi="Times New Roman" w:cs="Times New Roman"/>
          <w:sz w:val="24"/>
          <w:szCs w:val="24"/>
        </w:rPr>
        <w:t>site analysis and inventory (</w:t>
      </w:r>
      <w:r w:rsidR="00B27A80">
        <w:rPr>
          <w:rFonts w:ascii="Times New Roman" w:hAnsi="Times New Roman" w:cs="Times New Roman"/>
          <w:sz w:val="24"/>
          <w:szCs w:val="24"/>
        </w:rPr>
        <w:t xml:space="preserve">GSMM </w:t>
      </w:r>
      <w:r w:rsidR="00942D95" w:rsidRPr="00FC28BF">
        <w:rPr>
          <w:rFonts w:ascii="Times New Roman" w:hAnsi="Times New Roman" w:cs="Times New Roman"/>
          <w:sz w:val="24"/>
          <w:szCs w:val="24"/>
        </w:rPr>
        <w:t xml:space="preserve">Section 2.4.2.4) </w:t>
      </w:r>
      <w:r w:rsidR="0070542B">
        <w:rPr>
          <w:rFonts w:ascii="Times New Roman" w:hAnsi="Times New Roman" w:cs="Times New Roman"/>
          <w:sz w:val="24"/>
          <w:szCs w:val="24"/>
        </w:rPr>
        <w:t>or</w:t>
      </w:r>
      <w:r w:rsidR="0070542B" w:rsidRPr="00FC28BF">
        <w:rPr>
          <w:rFonts w:ascii="Times New Roman" w:hAnsi="Times New Roman" w:cs="Times New Roman"/>
          <w:sz w:val="24"/>
          <w:szCs w:val="24"/>
        </w:rPr>
        <w:t xml:space="preserve"> </w:t>
      </w:r>
      <w:r w:rsidR="00942D95" w:rsidRPr="00FC28BF">
        <w:rPr>
          <w:rFonts w:ascii="Times New Roman" w:hAnsi="Times New Roman" w:cs="Times New Roman"/>
          <w:sz w:val="24"/>
          <w:szCs w:val="24"/>
        </w:rPr>
        <w:t xml:space="preserve">the </w:t>
      </w:r>
      <w:r w:rsidR="00542EB1">
        <w:rPr>
          <w:rFonts w:ascii="Times New Roman" w:hAnsi="Times New Roman" w:cs="Times New Roman"/>
          <w:sz w:val="24"/>
          <w:szCs w:val="24"/>
        </w:rPr>
        <w:t>stormwater</w:t>
      </w:r>
      <w:r w:rsidR="00E31328">
        <w:rPr>
          <w:rFonts w:ascii="Times New Roman" w:hAnsi="Times New Roman" w:cs="Times New Roman"/>
          <w:sz w:val="24"/>
          <w:szCs w:val="24"/>
        </w:rPr>
        <w:t xml:space="preserve"> </w:t>
      </w:r>
      <w:r w:rsidR="00825113" w:rsidRPr="00FC28BF">
        <w:rPr>
          <w:rFonts w:ascii="Times New Roman" w:hAnsi="Times New Roman" w:cs="Times New Roman"/>
          <w:sz w:val="24"/>
          <w:szCs w:val="24"/>
        </w:rPr>
        <w:t>concept plan (</w:t>
      </w:r>
      <w:r w:rsidR="00B27A80">
        <w:rPr>
          <w:rFonts w:ascii="Times New Roman" w:hAnsi="Times New Roman" w:cs="Times New Roman"/>
          <w:sz w:val="24"/>
          <w:szCs w:val="24"/>
        </w:rPr>
        <w:t xml:space="preserve">GSMM </w:t>
      </w:r>
      <w:r w:rsidR="008A4757" w:rsidRPr="00FC28BF">
        <w:rPr>
          <w:rFonts w:ascii="Times New Roman" w:hAnsi="Times New Roman" w:cs="Times New Roman"/>
          <w:sz w:val="24"/>
          <w:szCs w:val="24"/>
        </w:rPr>
        <w:t>Section 2.4.2.5</w:t>
      </w:r>
      <w:r w:rsidR="00825113" w:rsidRPr="00FC28BF">
        <w:rPr>
          <w:rFonts w:ascii="Times New Roman" w:hAnsi="Times New Roman" w:cs="Times New Roman"/>
          <w:sz w:val="24"/>
          <w:szCs w:val="24"/>
        </w:rPr>
        <w:t xml:space="preserve">). </w:t>
      </w:r>
      <w:r w:rsidRPr="00FC28BF">
        <w:rPr>
          <w:rFonts w:ascii="Times New Roman" w:hAnsi="Times New Roman" w:cs="Times New Roman"/>
          <w:sz w:val="24"/>
          <w:szCs w:val="24"/>
        </w:rPr>
        <w:t xml:space="preserve">The purpose of the </w:t>
      </w:r>
      <w:r w:rsidR="002A2C53">
        <w:rPr>
          <w:rFonts w:ascii="Times New Roman" w:hAnsi="Times New Roman" w:cs="Times New Roman"/>
          <w:sz w:val="24"/>
          <w:szCs w:val="24"/>
        </w:rPr>
        <w:t>pre-submittal</w:t>
      </w:r>
      <w:r w:rsidR="00825113" w:rsidRPr="00FC28BF">
        <w:rPr>
          <w:rFonts w:ascii="Times New Roman" w:hAnsi="Times New Roman" w:cs="Times New Roman"/>
          <w:sz w:val="24"/>
          <w:szCs w:val="24"/>
        </w:rPr>
        <w:t xml:space="preserve"> meeting is to discuss </w:t>
      </w:r>
      <w:r w:rsidR="00350F89">
        <w:rPr>
          <w:rFonts w:ascii="Times New Roman" w:hAnsi="Times New Roman" w:cs="Times New Roman"/>
          <w:sz w:val="24"/>
          <w:szCs w:val="24"/>
        </w:rPr>
        <w:t xml:space="preserve">opportunities, </w:t>
      </w:r>
      <w:r w:rsidR="00825113" w:rsidRPr="00FC28BF">
        <w:rPr>
          <w:rFonts w:ascii="Times New Roman" w:hAnsi="Times New Roman" w:cs="Times New Roman"/>
          <w:sz w:val="24"/>
          <w:szCs w:val="24"/>
        </w:rPr>
        <w:t xml:space="preserve">constraints, and ideas for </w:t>
      </w:r>
      <w:r w:rsidR="00350F89">
        <w:rPr>
          <w:rFonts w:ascii="Times New Roman" w:hAnsi="Times New Roman" w:cs="Times New Roman"/>
          <w:sz w:val="24"/>
          <w:szCs w:val="24"/>
        </w:rPr>
        <w:t xml:space="preserve">the </w:t>
      </w:r>
      <w:r w:rsidR="00825113" w:rsidRPr="00FC28BF">
        <w:rPr>
          <w:rFonts w:ascii="Times New Roman" w:hAnsi="Times New Roman" w:cs="Times New Roman"/>
          <w:sz w:val="24"/>
          <w:szCs w:val="24"/>
        </w:rPr>
        <w:t xml:space="preserve">stormwater management </w:t>
      </w:r>
      <w:r w:rsidR="0001398C">
        <w:rPr>
          <w:rFonts w:ascii="Times New Roman" w:hAnsi="Times New Roman" w:cs="Times New Roman"/>
          <w:sz w:val="24"/>
          <w:szCs w:val="24"/>
        </w:rPr>
        <w:t>system</w:t>
      </w:r>
      <w:r w:rsidR="0001398C" w:rsidRPr="00FC28BF">
        <w:rPr>
          <w:rFonts w:ascii="Times New Roman" w:hAnsi="Times New Roman" w:cs="Times New Roman"/>
          <w:sz w:val="24"/>
          <w:szCs w:val="24"/>
        </w:rPr>
        <w:t xml:space="preserve"> </w:t>
      </w:r>
      <w:r w:rsidR="002E4BA2">
        <w:rPr>
          <w:rFonts w:ascii="Times New Roman" w:hAnsi="Times New Roman" w:cs="Times New Roman"/>
          <w:sz w:val="24"/>
          <w:szCs w:val="24"/>
        </w:rPr>
        <w:t>before</w:t>
      </w:r>
      <w:r w:rsidR="00825113" w:rsidRPr="00FC28BF">
        <w:rPr>
          <w:rFonts w:ascii="Times New Roman" w:hAnsi="Times New Roman" w:cs="Times New Roman"/>
          <w:sz w:val="24"/>
          <w:szCs w:val="24"/>
        </w:rPr>
        <w:t xml:space="preserve"> formal site design engineering. To the extent applicable, local and regional watershed plans, greenspace plans, trails and greenway plans, and other resource protection plans should be consulted in the </w:t>
      </w:r>
      <w:r w:rsidR="002A2C53">
        <w:rPr>
          <w:rFonts w:ascii="Times New Roman" w:hAnsi="Times New Roman" w:cs="Times New Roman"/>
          <w:sz w:val="24"/>
          <w:szCs w:val="24"/>
        </w:rPr>
        <w:t>pre-submittal</w:t>
      </w:r>
      <w:r w:rsidR="00F74628">
        <w:rPr>
          <w:rFonts w:ascii="Times New Roman" w:hAnsi="Times New Roman" w:cs="Times New Roman"/>
          <w:sz w:val="24"/>
          <w:szCs w:val="24"/>
        </w:rPr>
        <w:t xml:space="preserve"> meeting</w:t>
      </w:r>
      <w:r w:rsidR="00825113" w:rsidRPr="00FC28BF">
        <w:rPr>
          <w:rFonts w:ascii="Times New Roman" w:hAnsi="Times New Roman" w:cs="Times New Roman"/>
          <w:sz w:val="24"/>
          <w:szCs w:val="24"/>
        </w:rPr>
        <w:t>.</w:t>
      </w:r>
      <w:r w:rsidR="00CE6E53" w:rsidRPr="00FC28BF">
        <w:rPr>
          <w:rFonts w:ascii="Times New Roman" w:hAnsi="Times New Roman" w:cs="Times New Roman"/>
          <w:sz w:val="24"/>
          <w:szCs w:val="24"/>
        </w:rPr>
        <w:t xml:space="preserve"> </w:t>
      </w:r>
      <w:r w:rsidR="00F53847">
        <w:rPr>
          <w:rFonts w:ascii="Times New Roman" w:hAnsi="Times New Roman" w:cs="Times New Roman"/>
          <w:sz w:val="24"/>
          <w:szCs w:val="24"/>
        </w:rPr>
        <w:t>A</w:t>
      </w:r>
      <w:r w:rsidR="001D5297">
        <w:rPr>
          <w:rFonts w:ascii="Times New Roman" w:hAnsi="Times New Roman" w:cs="Times New Roman"/>
          <w:sz w:val="24"/>
          <w:szCs w:val="24"/>
        </w:rPr>
        <w:t>pplicant</w:t>
      </w:r>
      <w:r w:rsidR="00F53847">
        <w:rPr>
          <w:rFonts w:ascii="Times New Roman" w:hAnsi="Times New Roman" w:cs="Times New Roman"/>
          <w:sz w:val="24"/>
          <w:szCs w:val="24"/>
        </w:rPr>
        <w:t>s must</w:t>
      </w:r>
      <w:r w:rsidR="005C695C">
        <w:rPr>
          <w:rFonts w:ascii="Times New Roman" w:hAnsi="Times New Roman" w:cs="Times New Roman"/>
          <w:sz w:val="24"/>
          <w:szCs w:val="24"/>
        </w:rPr>
        <w:t xml:space="preserve"> request </w:t>
      </w:r>
      <w:r w:rsidR="005C695C" w:rsidRPr="00FC28BF">
        <w:rPr>
          <w:rFonts w:ascii="Times New Roman" w:hAnsi="Times New Roman" w:cs="Times New Roman"/>
          <w:sz w:val="24"/>
          <w:szCs w:val="24"/>
        </w:rPr>
        <w:t xml:space="preserve">a </w:t>
      </w:r>
      <w:r w:rsidR="002A2C53">
        <w:rPr>
          <w:rFonts w:ascii="Times New Roman" w:hAnsi="Times New Roman" w:cs="Times New Roman"/>
          <w:sz w:val="24"/>
          <w:szCs w:val="24"/>
        </w:rPr>
        <w:t>pre-submittal</w:t>
      </w:r>
      <w:r w:rsidR="005C695C" w:rsidRPr="00FC28BF">
        <w:rPr>
          <w:rFonts w:ascii="Times New Roman" w:hAnsi="Times New Roman" w:cs="Times New Roman"/>
          <w:sz w:val="24"/>
          <w:szCs w:val="24"/>
        </w:rPr>
        <w:t xml:space="preserve"> meeting with the </w:t>
      </w:r>
      <w:r w:rsidR="005C695C" w:rsidRPr="00415A82">
        <w:rPr>
          <w:rFonts w:ascii="Times New Roman" w:hAnsi="Times New Roman" w:cs="Times New Roman"/>
          <w:b/>
          <w:sz w:val="24"/>
          <w:szCs w:val="24"/>
        </w:rPr>
        <w:t>[local jurisdiction]</w:t>
      </w:r>
      <w:r w:rsidR="001D5297">
        <w:rPr>
          <w:rFonts w:ascii="Times New Roman" w:hAnsi="Times New Roman" w:cs="Times New Roman"/>
          <w:sz w:val="24"/>
          <w:szCs w:val="24"/>
        </w:rPr>
        <w:t xml:space="preserve"> </w:t>
      </w:r>
      <w:r w:rsidR="005C695C">
        <w:rPr>
          <w:rFonts w:ascii="Times New Roman" w:hAnsi="Times New Roman" w:cs="Times New Roman"/>
          <w:sz w:val="24"/>
          <w:szCs w:val="24"/>
        </w:rPr>
        <w:t>when</w:t>
      </w:r>
      <w:r w:rsidR="001D5297">
        <w:rPr>
          <w:rFonts w:ascii="Times New Roman" w:hAnsi="Times New Roman" w:cs="Times New Roman"/>
          <w:sz w:val="24"/>
          <w:szCs w:val="24"/>
        </w:rPr>
        <w:t xml:space="preserve"> </w:t>
      </w:r>
      <w:r w:rsidR="00FD0D4D">
        <w:rPr>
          <w:rFonts w:ascii="Times New Roman" w:hAnsi="Times New Roman" w:cs="Times New Roman"/>
          <w:sz w:val="24"/>
          <w:szCs w:val="24"/>
        </w:rPr>
        <w:t xml:space="preserve">applying for </w:t>
      </w:r>
      <w:r w:rsidR="001D5297">
        <w:rPr>
          <w:rFonts w:ascii="Times New Roman" w:hAnsi="Times New Roman" w:cs="Times New Roman"/>
          <w:sz w:val="24"/>
          <w:szCs w:val="24"/>
        </w:rPr>
        <w:t xml:space="preserve">a Determination of Infeasibility </w:t>
      </w:r>
      <w:r w:rsidR="007334D7">
        <w:rPr>
          <w:rFonts w:ascii="Times New Roman" w:hAnsi="Times New Roman" w:cs="Times New Roman"/>
          <w:sz w:val="24"/>
          <w:szCs w:val="24"/>
        </w:rPr>
        <w:t>through</w:t>
      </w:r>
      <w:r w:rsidR="001D5297">
        <w:rPr>
          <w:rFonts w:ascii="Times New Roman" w:hAnsi="Times New Roman" w:cs="Times New Roman"/>
          <w:sz w:val="24"/>
          <w:szCs w:val="24"/>
        </w:rPr>
        <w:t xml:space="preserve"> the </w:t>
      </w:r>
      <w:r w:rsidR="00592E71">
        <w:rPr>
          <w:rStyle w:val="MNGWPDOrdinanceDefinitions"/>
          <w:rFonts w:cs="Times New Roman"/>
          <w:sz w:val="24"/>
          <w:szCs w:val="24"/>
        </w:rPr>
        <w:t>P</w:t>
      </w:r>
      <w:r w:rsidR="001D5297" w:rsidRPr="00FC28BF">
        <w:rPr>
          <w:rStyle w:val="MNGWPDOrdinanceDefinitions"/>
          <w:rFonts w:cs="Times New Roman"/>
          <w:sz w:val="24"/>
          <w:szCs w:val="24"/>
        </w:rPr>
        <w:t xml:space="preserve">racticability </w:t>
      </w:r>
      <w:r w:rsidR="00592E71">
        <w:rPr>
          <w:rStyle w:val="MNGWPDOrdinanceDefinitions"/>
          <w:rFonts w:cs="Times New Roman"/>
          <w:sz w:val="24"/>
          <w:szCs w:val="24"/>
        </w:rPr>
        <w:t>P</w:t>
      </w:r>
      <w:r w:rsidR="001D5297" w:rsidRPr="00FC28BF">
        <w:rPr>
          <w:rStyle w:val="MNGWPDOrdinanceDefinitions"/>
          <w:rFonts w:cs="Times New Roman"/>
          <w:sz w:val="24"/>
          <w:szCs w:val="24"/>
        </w:rPr>
        <w:t>olicy</w:t>
      </w:r>
      <w:r w:rsidR="00592E71">
        <w:rPr>
          <w:rStyle w:val="MNGWPDOrdinanceDefinitions"/>
          <w:rFonts w:cs="Times New Roman"/>
          <w:sz w:val="24"/>
          <w:szCs w:val="24"/>
        </w:rPr>
        <w:t>.</w:t>
      </w:r>
      <w:r w:rsidR="00CE6E53" w:rsidRPr="00FC28BF">
        <w:rPr>
          <w:rFonts w:ascii="Times New Roman" w:hAnsi="Times New Roman" w:cs="Times New Roman"/>
          <w:sz w:val="24"/>
          <w:szCs w:val="24"/>
        </w:rPr>
        <w:t xml:space="preserve"> </w:t>
      </w:r>
    </w:p>
    <w:p w14:paraId="1BC86742" w14:textId="77777777" w:rsidR="00686B2D" w:rsidRDefault="00686B2D" w:rsidP="00783020">
      <w:pPr>
        <w:spacing w:after="0" w:line="240" w:lineRule="auto"/>
        <w:jc w:val="both"/>
        <w:rPr>
          <w:rFonts w:ascii="Times New Roman" w:hAnsi="Times New Roman" w:cs="Times New Roman"/>
          <w:sz w:val="24"/>
          <w:szCs w:val="24"/>
        </w:rPr>
      </w:pPr>
    </w:p>
    <w:p w14:paraId="4CEBD1C4" w14:textId="3BCB6451" w:rsidR="00BD3506" w:rsidRDefault="00686B2D" w:rsidP="00415A8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FC28BF">
        <w:rPr>
          <w:rFonts w:ascii="Times New Roman" w:hAnsi="Times New Roman" w:cs="Times New Roman"/>
          <w:sz w:val="24"/>
          <w:szCs w:val="24"/>
        </w:rPr>
        <w:t xml:space="preserve">The stormwater </w:t>
      </w:r>
      <w:r w:rsidR="00BA6C22">
        <w:rPr>
          <w:rFonts w:ascii="Times New Roman" w:hAnsi="Times New Roman" w:cs="Times New Roman"/>
          <w:sz w:val="24"/>
          <w:szCs w:val="24"/>
        </w:rPr>
        <w:t>concept</w:t>
      </w:r>
      <w:r w:rsidRPr="00FC28BF">
        <w:rPr>
          <w:rFonts w:ascii="Times New Roman" w:hAnsi="Times New Roman" w:cs="Times New Roman"/>
          <w:sz w:val="24"/>
          <w:szCs w:val="24"/>
        </w:rPr>
        <w:t xml:space="preserve"> plan shall </w:t>
      </w:r>
      <w:r w:rsidR="008D5920">
        <w:rPr>
          <w:rFonts w:ascii="Times New Roman" w:hAnsi="Times New Roman" w:cs="Times New Roman"/>
          <w:sz w:val="24"/>
          <w:szCs w:val="24"/>
        </w:rPr>
        <w:t xml:space="preserve">be prepared </w:t>
      </w:r>
      <w:r w:rsidR="00AE2A19">
        <w:rPr>
          <w:rFonts w:ascii="Times New Roman" w:hAnsi="Times New Roman" w:cs="Times New Roman"/>
          <w:sz w:val="24"/>
          <w:szCs w:val="24"/>
        </w:rPr>
        <w:t>using</w:t>
      </w:r>
      <w:r w:rsidR="008D5920">
        <w:rPr>
          <w:rFonts w:ascii="Times New Roman" w:hAnsi="Times New Roman" w:cs="Times New Roman"/>
          <w:sz w:val="24"/>
          <w:szCs w:val="24"/>
        </w:rPr>
        <w:t xml:space="preserve"> the </w:t>
      </w:r>
      <w:r w:rsidR="00795471">
        <w:rPr>
          <w:rFonts w:ascii="Times New Roman" w:hAnsi="Times New Roman" w:cs="Times New Roman"/>
          <w:sz w:val="24"/>
          <w:szCs w:val="24"/>
        </w:rPr>
        <w:t xml:space="preserve">minimum </w:t>
      </w:r>
      <w:r w:rsidR="008D5920">
        <w:rPr>
          <w:rFonts w:ascii="Times New Roman" w:hAnsi="Times New Roman" w:cs="Times New Roman"/>
          <w:sz w:val="24"/>
          <w:szCs w:val="24"/>
        </w:rPr>
        <w:t>following steps</w:t>
      </w:r>
      <w:r w:rsidR="00D87190">
        <w:rPr>
          <w:rFonts w:ascii="Times New Roman" w:hAnsi="Times New Roman" w:cs="Times New Roman"/>
          <w:sz w:val="24"/>
          <w:szCs w:val="24"/>
        </w:rPr>
        <w:t>:</w:t>
      </w:r>
    </w:p>
    <w:p w14:paraId="4AD4168E" w14:textId="77777777" w:rsidR="00EF126E" w:rsidRPr="00FC28BF" w:rsidRDefault="00EF126E" w:rsidP="00415A82">
      <w:pPr>
        <w:spacing w:after="0" w:line="240" w:lineRule="auto"/>
        <w:jc w:val="both"/>
        <w:rPr>
          <w:rFonts w:ascii="Times New Roman" w:hAnsi="Times New Roman" w:cs="Times New Roman"/>
          <w:sz w:val="24"/>
          <w:szCs w:val="24"/>
        </w:rPr>
      </w:pPr>
    </w:p>
    <w:p w14:paraId="402D032A" w14:textId="0C2C781B" w:rsidR="00112589" w:rsidRDefault="00EF50A9" w:rsidP="00EF126E">
      <w:pPr>
        <w:spacing w:after="0" w:line="240" w:lineRule="auto"/>
        <w:ind w:left="1440"/>
        <w:jc w:val="both"/>
        <w:rPr>
          <w:rFonts w:ascii="Times New Roman" w:hAnsi="Times New Roman" w:cs="Times New Roman"/>
        </w:rPr>
      </w:pPr>
      <w:r>
        <w:rPr>
          <w:rFonts w:ascii="Times New Roman" w:hAnsi="Times New Roman" w:cs="Times New Roman"/>
          <w:sz w:val="24"/>
          <w:szCs w:val="24"/>
        </w:rPr>
        <w:t>(i)</w:t>
      </w:r>
      <w:r>
        <w:rPr>
          <w:rFonts w:ascii="Times New Roman" w:hAnsi="Times New Roman" w:cs="Times New Roman"/>
          <w:sz w:val="24"/>
          <w:szCs w:val="24"/>
        </w:rPr>
        <w:tab/>
      </w:r>
      <w:r w:rsidR="00B046F3">
        <w:rPr>
          <w:rFonts w:ascii="Times New Roman" w:hAnsi="Times New Roman" w:cs="Times New Roman"/>
          <w:sz w:val="24"/>
          <w:szCs w:val="24"/>
        </w:rPr>
        <w:t xml:space="preserve">Develop the site layout using </w:t>
      </w:r>
      <w:r w:rsidR="00CE6E53" w:rsidRPr="00415A82">
        <w:rPr>
          <w:rFonts w:ascii="Times New Roman" w:hAnsi="Times New Roman" w:cs="Times New Roman"/>
          <w:sz w:val="24"/>
          <w:szCs w:val="24"/>
        </w:rPr>
        <w:t xml:space="preserve">better site design </w:t>
      </w:r>
      <w:r w:rsidR="00B046F3">
        <w:rPr>
          <w:rFonts w:ascii="Times New Roman" w:hAnsi="Times New Roman" w:cs="Times New Roman"/>
          <w:sz w:val="24"/>
          <w:szCs w:val="24"/>
        </w:rPr>
        <w:t>techni</w:t>
      </w:r>
      <w:r w:rsidR="00A04DDB">
        <w:rPr>
          <w:rFonts w:ascii="Times New Roman" w:hAnsi="Times New Roman" w:cs="Times New Roman"/>
          <w:sz w:val="24"/>
          <w:szCs w:val="24"/>
        </w:rPr>
        <w:t>ques, as applicable</w:t>
      </w:r>
      <w:r w:rsidR="00CE6E53" w:rsidRPr="00415A82">
        <w:rPr>
          <w:rFonts w:ascii="Times New Roman" w:hAnsi="Times New Roman" w:cs="Times New Roman"/>
          <w:sz w:val="24"/>
          <w:szCs w:val="24"/>
        </w:rPr>
        <w:t xml:space="preserve"> (GSMM Section 2.3)</w:t>
      </w:r>
      <w:r w:rsidR="00EB4EF3">
        <w:rPr>
          <w:rFonts w:ascii="Times New Roman" w:hAnsi="Times New Roman" w:cs="Times New Roman"/>
          <w:sz w:val="24"/>
          <w:szCs w:val="24"/>
        </w:rPr>
        <w:t>.</w:t>
      </w:r>
    </w:p>
    <w:p w14:paraId="2530CFD3" w14:textId="77777777" w:rsidR="00112589" w:rsidRPr="00415A82" w:rsidRDefault="00112589" w:rsidP="00415A82">
      <w:pPr>
        <w:spacing w:after="0" w:line="240" w:lineRule="auto"/>
        <w:ind w:left="1440"/>
        <w:jc w:val="both"/>
        <w:rPr>
          <w:rFonts w:ascii="Times New Roman" w:hAnsi="Times New Roman" w:cs="Times New Roman"/>
        </w:rPr>
      </w:pPr>
    </w:p>
    <w:p w14:paraId="0E477151" w14:textId="21085ABC" w:rsidR="00CE6E53" w:rsidRPr="00415A82" w:rsidRDefault="00112589" w:rsidP="00415A8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(ii)</w:t>
      </w:r>
      <w:r w:rsidR="00795471">
        <w:rPr>
          <w:rFonts w:ascii="Times New Roman" w:hAnsi="Times New Roman" w:cs="Times New Roman"/>
          <w:sz w:val="24"/>
          <w:szCs w:val="24"/>
        </w:rPr>
        <w:tab/>
      </w:r>
      <w:r w:rsidR="00CE6E53" w:rsidRPr="00415A82">
        <w:rPr>
          <w:rFonts w:ascii="Times New Roman" w:hAnsi="Times New Roman" w:cs="Times New Roman"/>
          <w:sz w:val="24"/>
          <w:szCs w:val="24"/>
        </w:rPr>
        <w:t xml:space="preserve">Calculate preliminary estimates of the unified stormwater sizing criteria requirements for </w:t>
      </w:r>
      <w:r>
        <w:rPr>
          <w:rFonts w:ascii="Times New Roman" w:hAnsi="Times New Roman" w:cs="Times New Roman"/>
          <w:sz w:val="24"/>
          <w:szCs w:val="24"/>
        </w:rPr>
        <w:t>stormwater runoff</w:t>
      </w:r>
      <w:r w:rsidR="00CE6E53" w:rsidRPr="00415A82">
        <w:rPr>
          <w:rFonts w:ascii="Times New Roman" w:hAnsi="Times New Roman" w:cs="Times New Roman"/>
          <w:sz w:val="24"/>
          <w:szCs w:val="24"/>
        </w:rPr>
        <w:t xml:space="preserve"> quality</w:t>
      </w:r>
      <w:r>
        <w:rPr>
          <w:rFonts w:ascii="Times New Roman" w:hAnsi="Times New Roman" w:cs="Times New Roman"/>
          <w:sz w:val="24"/>
          <w:szCs w:val="24"/>
        </w:rPr>
        <w:t>/reduction</w:t>
      </w:r>
      <w:r w:rsidR="00CE6E53" w:rsidRPr="00415A82">
        <w:rPr>
          <w:rFonts w:ascii="Times New Roman" w:hAnsi="Times New Roman" w:cs="Times New Roman"/>
          <w:sz w:val="24"/>
          <w:szCs w:val="24"/>
        </w:rPr>
        <w:t>, channel protection, overbank flooding protection and extreme flood protection (GSMM Section 2.2)</w:t>
      </w:r>
      <w:r w:rsidR="00EB4EF3">
        <w:rPr>
          <w:rFonts w:ascii="Times New Roman" w:hAnsi="Times New Roman" w:cs="Times New Roman"/>
          <w:sz w:val="24"/>
          <w:szCs w:val="24"/>
        </w:rPr>
        <w:t>.</w:t>
      </w:r>
    </w:p>
    <w:p w14:paraId="7F294B16" w14:textId="77777777" w:rsidR="000B737A" w:rsidRDefault="000B737A" w:rsidP="000B737A">
      <w:pPr>
        <w:spacing w:after="0" w:line="240" w:lineRule="auto"/>
        <w:ind w:left="1440"/>
        <w:jc w:val="both"/>
        <w:rPr>
          <w:rFonts w:ascii="Times New Roman" w:hAnsi="Times New Roman" w:cs="Times New Roman"/>
          <w:sz w:val="24"/>
          <w:szCs w:val="24"/>
        </w:rPr>
      </w:pPr>
    </w:p>
    <w:p w14:paraId="7A0EEA5F" w14:textId="7A3172A2" w:rsidR="00CE6E53" w:rsidRPr="00415A82" w:rsidRDefault="00795471" w:rsidP="00415A82">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(iii)</w:t>
      </w:r>
      <w:r>
        <w:rPr>
          <w:rFonts w:ascii="Times New Roman" w:hAnsi="Times New Roman" w:cs="Times New Roman"/>
          <w:sz w:val="24"/>
          <w:szCs w:val="24"/>
        </w:rPr>
        <w:tab/>
      </w:r>
      <w:r w:rsidR="00CE6E53" w:rsidRPr="00415A82">
        <w:rPr>
          <w:rFonts w:ascii="Times New Roman" w:hAnsi="Times New Roman" w:cs="Times New Roman"/>
          <w:sz w:val="24"/>
          <w:szCs w:val="24"/>
        </w:rPr>
        <w:t>Perform screening and preliminary selection of appropriate best management practices and identification of potential siting locations (GSMM Section 4.1).</w:t>
      </w:r>
    </w:p>
    <w:p w14:paraId="29423B6B" w14:textId="77777777" w:rsidR="00CE6E53" w:rsidRPr="00415A82" w:rsidRDefault="00CE6E53" w:rsidP="00CE6E53">
      <w:pPr>
        <w:pStyle w:val="BodyText"/>
        <w:rPr>
          <w:rFonts w:ascii="Times New Roman" w:hAnsi="Times New Roman" w:cs="Times New Roman"/>
        </w:rPr>
      </w:pPr>
    </w:p>
    <w:p w14:paraId="6B07E01F" w14:textId="2C9E37B9" w:rsidR="00045F18" w:rsidRDefault="00045F18" w:rsidP="00415A8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84594">
        <w:rPr>
          <w:rFonts w:ascii="Times New Roman" w:hAnsi="Times New Roman" w:cs="Times New Roman"/>
          <w:sz w:val="24"/>
          <w:szCs w:val="24"/>
        </w:rPr>
        <w:t>c</w:t>
      </w:r>
      <w:r>
        <w:rPr>
          <w:rFonts w:ascii="Times New Roman" w:hAnsi="Times New Roman" w:cs="Times New Roman"/>
          <w:sz w:val="24"/>
          <w:szCs w:val="24"/>
        </w:rPr>
        <w:t>)</w:t>
      </w:r>
      <w:r>
        <w:rPr>
          <w:rFonts w:ascii="Times New Roman" w:hAnsi="Times New Roman" w:cs="Times New Roman"/>
          <w:sz w:val="24"/>
          <w:szCs w:val="24"/>
        </w:rPr>
        <w:tab/>
      </w:r>
      <w:r w:rsidRPr="00FC28BF">
        <w:rPr>
          <w:rFonts w:ascii="Times New Roman" w:hAnsi="Times New Roman" w:cs="Times New Roman"/>
          <w:sz w:val="24"/>
          <w:szCs w:val="24"/>
        </w:rPr>
        <w:t xml:space="preserve">The stormwater </w:t>
      </w:r>
      <w:r>
        <w:rPr>
          <w:rFonts w:ascii="Times New Roman" w:hAnsi="Times New Roman" w:cs="Times New Roman"/>
          <w:sz w:val="24"/>
          <w:szCs w:val="24"/>
        </w:rPr>
        <w:t>concept</w:t>
      </w:r>
      <w:r w:rsidRPr="00FC28BF">
        <w:rPr>
          <w:rFonts w:ascii="Times New Roman" w:hAnsi="Times New Roman" w:cs="Times New Roman"/>
          <w:sz w:val="24"/>
          <w:szCs w:val="24"/>
        </w:rPr>
        <w:t xml:space="preserve"> plan shall </w:t>
      </w:r>
      <w:r w:rsidR="00A95865">
        <w:rPr>
          <w:rFonts w:ascii="Times New Roman" w:hAnsi="Times New Roman" w:cs="Times New Roman"/>
          <w:sz w:val="24"/>
          <w:szCs w:val="24"/>
        </w:rPr>
        <w:t>contain</w:t>
      </w:r>
      <w:r>
        <w:rPr>
          <w:rFonts w:ascii="Times New Roman" w:hAnsi="Times New Roman" w:cs="Times New Roman"/>
          <w:sz w:val="24"/>
          <w:szCs w:val="24"/>
        </w:rPr>
        <w:t>:</w:t>
      </w:r>
    </w:p>
    <w:p w14:paraId="282DF1E9" w14:textId="77777777" w:rsidR="00045F18" w:rsidRPr="00FC28BF" w:rsidRDefault="00045F18" w:rsidP="00045F18">
      <w:pPr>
        <w:spacing w:after="0" w:line="240" w:lineRule="auto"/>
        <w:jc w:val="both"/>
        <w:rPr>
          <w:rFonts w:ascii="Times New Roman" w:hAnsi="Times New Roman" w:cs="Times New Roman"/>
          <w:sz w:val="24"/>
          <w:szCs w:val="24"/>
        </w:rPr>
      </w:pPr>
    </w:p>
    <w:p w14:paraId="27B44ECB" w14:textId="154C9C32" w:rsidR="00B82B68" w:rsidRDefault="00045F18" w:rsidP="00415A82">
      <w:pPr>
        <w:ind w:left="14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684594">
        <w:rPr>
          <w:rFonts w:ascii="Times New Roman" w:hAnsi="Times New Roman" w:cs="Times New Roman"/>
          <w:sz w:val="24"/>
          <w:szCs w:val="24"/>
        </w:rPr>
        <w:t>Common address and legal description of the site</w:t>
      </w:r>
      <w:r w:rsidR="00EB4EF3">
        <w:rPr>
          <w:rFonts w:ascii="Times New Roman" w:hAnsi="Times New Roman" w:cs="Times New Roman"/>
          <w:sz w:val="24"/>
          <w:szCs w:val="24"/>
        </w:rPr>
        <w:t>,</w:t>
      </w:r>
    </w:p>
    <w:p w14:paraId="5CCB9A04" w14:textId="7B06C6F6" w:rsidR="00B82B68" w:rsidRDefault="00B82B68" w:rsidP="00684594">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w:t>
      </w:r>
      <w:r w:rsidR="00400C68">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t>Vicinity map</w:t>
      </w:r>
      <w:r w:rsidR="00EB4EF3">
        <w:rPr>
          <w:rFonts w:ascii="Times New Roman" w:hAnsi="Times New Roman" w:cs="Times New Roman"/>
          <w:sz w:val="24"/>
          <w:szCs w:val="24"/>
        </w:rPr>
        <w:t>, and</w:t>
      </w:r>
    </w:p>
    <w:p w14:paraId="72C5C5FB" w14:textId="77777777" w:rsidR="00166DBB" w:rsidRDefault="00166DBB" w:rsidP="00684594">
      <w:pPr>
        <w:spacing w:after="0" w:line="240" w:lineRule="auto"/>
        <w:ind w:left="1440"/>
        <w:jc w:val="both"/>
        <w:rPr>
          <w:rFonts w:ascii="Times New Roman" w:hAnsi="Times New Roman" w:cs="Times New Roman"/>
          <w:sz w:val="24"/>
          <w:szCs w:val="24"/>
        </w:rPr>
      </w:pPr>
    </w:p>
    <w:p w14:paraId="5F42D0D3" w14:textId="78256359" w:rsidR="00B82B68" w:rsidRDefault="00B82B68" w:rsidP="008D521B">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w:t>
      </w:r>
      <w:r w:rsidR="008D521B">
        <w:rPr>
          <w:rFonts w:ascii="Times New Roman" w:hAnsi="Times New Roman" w:cs="Times New Roman"/>
          <w:sz w:val="24"/>
          <w:szCs w:val="24"/>
        </w:rPr>
        <w:t>ii</w:t>
      </w:r>
      <w:r>
        <w:rPr>
          <w:rFonts w:ascii="Times New Roman" w:hAnsi="Times New Roman" w:cs="Times New Roman"/>
          <w:sz w:val="24"/>
          <w:szCs w:val="24"/>
        </w:rPr>
        <w:t>)</w:t>
      </w:r>
      <w:r>
        <w:rPr>
          <w:rFonts w:ascii="Times New Roman" w:hAnsi="Times New Roman" w:cs="Times New Roman"/>
          <w:sz w:val="24"/>
          <w:szCs w:val="24"/>
        </w:rPr>
        <w:tab/>
      </w:r>
      <w:r w:rsidR="008D521B" w:rsidRPr="008D521B">
        <w:rPr>
          <w:rFonts w:ascii="Times New Roman" w:hAnsi="Times New Roman" w:cs="Times New Roman"/>
          <w:sz w:val="24"/>
          <w:szCs w:val="24"/>
        </w:rPr>
        <w:t>Existing conditions and proposed site layout mapping and plans (recommended scale of 1” = 50’), which illustrate at a minimum:</w:t>
      </w:r>
    </w:p>
    <w:p w14:paraId="22EE8D77" w14:textId="77777777" w:rsidR="008A608E" w:rsidRDefault="008A608E" w:rsidP="00400C68">
      <w:pPr>
        <w:spacing w:after="0" w:line="240" w:lineRule="auto"/>
        <w:ind w:left="2160"/>
        <w:jc w:val="both"/>
        <w:rPr>
          <w:rFonts w:ascii="Times New Roman" w:hAnsi="Times New Roman" w:cs="Times New Roman"/>
          <w:sz w:val="24"/>
          <w:szCs w:val="24"/>
        </w:rPr>
      </w:pPr>
    </w:p>
    <w:p w14:paraId="32AAAB45" w14:textId="4E0BCE6B" w:rsidR="000E38FB" w:rsidRDefault="00400C68">
      <w:pPr>
        <w:spacing w:after="0" w:line="240" w:lineRule="auto"/>
        <w:ind w:left="2160"/>
        <w:jc w:val="both"/>
        <w:rPr>
          <w:rFonts w:ascii="Times New Roman" w:hAnsi="Times New Roman" w:cs="Times New Roman"/>
          <w:sz w:val="24"/>
          <w:szCs w:val="24"/>
        </w:rPr>
      </w:pPr>
      <w:r w:rsidRPr="00FC28BF">
        <w:rPr>
          <w:rFonts w:ascii="Times New Roman" w:hAnsi="Times New Roman" w:cs="Times New Roman"/>
          <w:sz w:val="24"/>
          <w:szCs w:val="24"/>
        </w:rPr>
        <w:t>(</w:t>
      </w:r>
      <w:r>
        <w:rPr>
          <w:rFonts w:ascii="Times New Roman" w:hAnsi="Times New Roman" w:cs="Times New Roman"/>
          <w:sz w:val="24"/>
          <w:szCs w:val="24"/>
        </w:rPr>
        <w:t>A</w:t>
      </w:r>
      <w:r w:rsidRPr="00FC28BF">
        <w:rPr>
          <w:rFonts w:ascii="Times New Roman" w:hAnsi="Times New Roman" w:cs="Times New Roman"/>
          <w:sz w:val="24"/>
          <w:szCs w:val="24"/>
        </w:rPr>
        <w:t xml:space="preserve">) </w:t>
      </w:r>
      <w:r w:rsidR="00570CB9">
        <w:rPr>
          <w:rFonts w:ascii="Times New Roman" w:hAnsi="Times New Roman" w:cs="Times New Roman"/>
          <w:sz w:val="24"/>
          <w:szCs w:val="24"/>
        </w:rPr>
        <w:t>E</w:t>
      </w:r>
      <w:r w:rsidRPr="00415A82">
        <w:rPr>
          <w:rFonts w:ascii="Times New Roman" w:hAnsi="Times New Roman" w:cs="Times New Roman"/>
          <w:sz w:val="24"/>
          <w:szCs w:val="24"/>
        </w:rPr>
        <w:t>xisting and proposed topography (minimum of 2-foot contours)</w:t>
      </w:r>
      <w:r w:rsidR="000E38FB">
        <w:rPr>
          <w:rFonts w:ascii="Times New Roman" w:hAnsi="Times New Roman" w:cs="Times New Roman"/>
          <w:sz w:val="24"/>
          <w:szCs w:val="24"/>
        </w:rPr>
        <w:t>,</w:t>
      </w:r>
    </w:p>
    <w:p w14:paraId="53DC96C1" w14:textId="77777777" w:rsidR="00A2152D" w:rsidRDefault="00A2152D" w:rsidP="00400C68">
      <w:pPr>
        <w:spacing w:after="0" w:line="240" w:lineRule="auto"/>
        <w:ind w:left="2160"/>
        <w:jc w:val="both"/>
        <w:rPr>
          <w:rFonts w:ascii="Times New Roman" w:hAnsi="Times New Roman" w:cs="Times New Roman"/>
          <w:sz w:val="24"/>
          <w:szCs w:val="24"/>
        </w:rPr>
      </w:pPr>
    </w:p>
    <w:p w14:paraId="3CF0FFAA" w14:textId="1DA263AA" w:rsidR="00EE249D" w:rsidRDefault="00EE249D" w:rsidP="00400C6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 </w:t>
      </w:r>
      <w:r w:rsidR="0057146D">
        <w:rPr>
          <w:rFonts w:ascii="Times New Roman" w:hAnsi="Times New Roman" w:cs="Times New Roman"/>
          <w:sz w:val="24"/>
          <w:szCs w:val="24"/>
        </w:rPr>
        <w:t>P</w:t>
      </w:r>
      <w:r>
        <w:rPr>
          <w:rFonts w:ascii="Times New Roman" w:hAnsi="Times New Roman" w:cs="Times New Roman"/>
          <w:sz w:val="24"/>
          <w:szCs w:val="24"/>
        </w:rPr>
        <w:t>erennial and intermittent streams</w:t>
      </w:r>
      <w:r w:rsidR="000E38FB">
        <w:rPr>
          <w:rFonts w:ascii="Times New Roman" w:hAnsi="Times New Roman" w:cs="Times New Roman"/>
          <w:sz w:val="24"/>
          <w:szCs w:val="24"/>
        </w:rPr>
        <w:t>,</w:t>
      </w:r>
    </w:p>
    <w:p w14:paraId="4957FBA4" w14:textId="77777777" w:rsidR="00A2152D" w:rsidRDefault="00A2152D" w:rsidP="00400C68">
      <w:pPr>
        <w:spacing w:after="0" w:line="240" w:lineRule="auto"/>
        <w:ind w:left="2160"/>
        <w:jc w:val="both"/>
        <w:rPr>
          <w:rFonts w:ascii="Times New Roman" w:hAnsi="Times New Roman" w:cs="Times New Roman"/>
          <w:sz w:val="24"/>
          <w:szCs w:val="24"/>
        </w:rPr>
      </w:pPr>
    </w:p>
    <w:p w14:paraId="43F29E43" w14:textId="2A693EBE" w:rsidR="00EE249D" w:rsidRDefault="00EE249D" w:rsidP="00400C68">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w:t>
      </w:r>
      <w:r w:rsidR="00E71B7B">
        <w:rPr>
          <w:rFonts w:ascii="Times New Roman" w:hAnsi="Times New Roman" w:cs="Times New Roman"/>
          <w:sz w:val="24"/>
          <w:szCs w:val="24"/>
        </w:rPr>
        <w:t xml:space="preserve"> </w:t>
      </w:r>
      <w:r w:rsidR="0057146D">
        <w:rPr>
          <w:rFonts w:ascii="Times New Roman" w:hAnsi="Times New Roman" w:cs="Times New Roman"/>
          <w:sz w:val="24"/>
          <w:szCs w:val="24"/>
        </w:rPr>
        <w:t>M</w:t>
      </w:r>
      <w:r w:rsidR="00E71B7B" w:rsidRPr="00E71B7B">
        <w:rPr>
          <w:rFonts w:ascii="Times New Roman" w:hAnsi="Times New Roman" w:cs="Times New Roman"/>
          <w:sz w:val="24"/>
          <w:szCs w:val="24"/>
        </w:rPr>
        <w:t>apping of predominant soils from USDA soil surveys</w:t>
      </w:r>
      <w:r w:rsidR="000E38FB">
        <w:rPr>
          <w:rFonts w:ascii="Times New Roman" w:hAnsi="Times New Roman" w:cs="Times New Roman"/>
          <w:sz w:val="24"/>
          <w:szCs w:val="24"/>
        </w:rPr>
        <w:t>,</w:t>
      </w:r>
    </w:p>
    <w:p w14:paraId="41A3E3E1" w14:textId="77777777" w:rsidR="00A2152D" w:rsidRDefault="00A2152D" w:rsidP="00E71B7B">
      <w:pPr>
        <w:spacing w:after="0" w:line="240" w:lineRule="auto"/>
        <w:ind w:left="2160"/>
        <w:jc w:val="both"/>
        <w:rPr>
          <w:rFonts w:ascii="Times New Roman" w:hAnsi="Times New Roman" w:cs="Times New Roman"/>
          <w:sz w:val="24"/>
          <w:szCs w:val="24"/>
        </w:rPr>
      </w:pPr>
    </w:p>
    <w:p w14:paraId="736A5CE6" w14:textId="59CD8A19" w:rsidR="00E71B7B" w:rsidRDefault="00E71B7B"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w:t>
      </w:r>
      <w:r w:rsidRPr="00415A82">
        <w:rPr>
          <w:rFonts w:ascii="Times New Roman" w:hAnsi="Times New Roman" w:cs="Times New Roman"/>
          <w:sz w:val="24"/>
          <w:szCs w:val="24"/>
        </w:rPr>
        <w:t xml:space="preserve"> </w:t>
      </w:r>
      <w:r w:rsidR="0057146D">
        <w:rPr>
          <w:rFonts w:ascii="Times New Roman" w:hAnsi="Times New Roman" w:cs="Times New Roman"/>
          <w:sz w:val="24"/>
          <w:szCs w:val="24"/>
        </w:rPr>
        <w:t>B</w:t>
      </w:r>
      <w:r w:rsidRPr="00E71B7B">
        <w:rPr>
          <w:rFonts w:ascii="Times New Roman" w:hAnsi="Times New Roman" w:cs="Times New Roman"/>
          <w:sz w:val="24"/>
          <w:szCs w:val="24"/>
        </w:rPr>
        <w:t>oundaries of existing predominant vegetation and proposed limits of clearing and grading</w:t>
      </w:r>
      <w:r w:rsidR="000E38FB">
        <w:rPr>
          <w:rFonts w:ascii="Times New Roman" w:hAnsi="Times New Roman" w:cs="Times New Roman"/>
          <w:sz w:val="24"/>
          <w:szCs w:val="24"/>
        </w:rPr>
        <w:t>,</w:t>
      </w:r>
    </w:p>
    <w:p w14:paraId="4C366C26" w14:textId="77777777" w:rsidR="00A2152D" w:rsidRDefault="00A2152D" w:rsidP="00E71B7B">
      <w:pPr>
        <w:spacing w:after="0" w:line="240" w:lineRule="auto"/>
        <w:ind w:left="2160"/>
        <w:jc w:val="both"/>
        <w:rPr>
          <w:rFonts w:ascii="Times New Roman" w:hAnsi="Times New Roman" w:cs="Times New Roman"/>
          <w:sz w:val="24"/>
          <w:szCs w:val="24"/>
        </w:rPr>
      </w:pPr>
    </w:p>
    <w:p w14:paraId="780F1701" w14:textId="200A6A63" w:rsidR="00E71B7B" w:rsidRDefault="00E71B7B"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(E) </w:t>
      </w:r>
      <w:r w:rsidR="0057146D">
        <w:rPr>
          <w:rFonts w:ascii="Times New Roman" w:hAnsi="Times New Roman" w:cs="Times New Roman"/>
          <w:sz w:val="24"/>
          <w:szCs w:val="24"/>
        </w:rPr>
        <w:t>L</w:t>
      </w:r>
      <w:r w:rsidRPr="00E71B7B">
        <w:rPr>
          <w:rFonts w:ascii="Times New Roman" w:hAnsi="Times New Roman" w:cs="Times New Roman"/>
          <w:sz w:val="24"/>
          <w:szCs w:val="24"/>
        </w:rPr>
        <w:t>ocation and boundaries of other natural feature protection and conservation areas such as wetlands, lakes, ponds, floodplains, stream buffers and other setbacks (e.g., drinking water well setbacks, septic setbacks, etc.),</w:t>
      </w:r>
    </w:p>
    <w:p w14:paraId="4BD52146" w14:textId="77777777" w:rsidR="00A2152D" w:rsidRDefault="00A2152D" w:rsidP="00E71B7B">
      <w:pPr>
        <w:spacing w:after="0" w:line="240" w:lineRule="auto"/>
        <w:ind w:left="2160"/>
        <w:jc w:val="both"/>
        <w:rPr>
          <w:rFonts w:ascii="Times New Roman" w:hAnsi="Times New Roman" w:cs="Times New Roman"/>
          <w:sz w:val="24"/>
          <w:szCs w:val="24"/>
        </w:rPr>
      </w:pPr>
    </w:p>
    <w:p w14:paraId="6AB59C52" w14:textId="7DE0064C" w:rsidR="000E38FB" w:rsidRDefault="000E38FB"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(F) </w:t>
      </w:r>
      <w:r w:rsidR="0057146D">
        <w:rPr>
          <w:rFonts w:ascii="Times New Roman" w:hAnsi="Times New Roman" w:cs="Times New Roman"/>
          <w:sz w:val="24"/>
          <w:szCs w:val="24"/>
        </w:rPr>
        <w:t>L</w:t>
      </w:r>
      <w:r>
        <w:rPr>
          <w:rFonts w:ascii="Times New Roman" w:hAnsi="Times New Roman" w:cs="Times New Roman"/>
          <w:sz w:val="24"/>
          <w:szCs w:val="24"/>
        </w:rPr>
        <w:t>ocation</w:t>
      </w:r>
      <w:r w:rsidRPr="000E38FB">
        <w:rPr>
          <w:rFonts w:ascii="Times New Roman" w:hAnsi="Times New Roman" w:cs="Times New Roman"/>
        </w:rPr>
        <w:t xml:space="preserve"> </w:t>
      </w:r>
      <w:r w:rsidRPr="000E38FB">
        <w:rPr>
          <w:rFonts w:ascii="Times New Roman" w:hAnsi="Times New Roman" w:cs="Times New Roman"/>
          <w:sz w:val="24"/>
          <w:szCs w:val="24"/>
        </w:rPr>
        <w:t>of existing and proposed roads, buildings, parking areas and other impervious surfaces,</w:t>
      </w:r>
    </w:p>
    <w:p w14:paraId="6DB3BB47" w14:textId="77777777" w:rsidR="00A2152D" w:rsidRDefault="00A2152D" w:rsidP="00E71B7B">
      <w:pPr>
        <w:spacing w:after="0" w:line="240" w:lineRule="auto"/>
        <w:ind w:left="2160"/>
        <w:jc w:val="both"/>
        <w:rPr>
          <w:rFonts w:ascii="Times New Roman" w:hAnsi="Times New Roman" w:cs="Times New Roman"/>
          <w:sz w:val="24"/>
          <w:szCs w:val="24"/>
        </w:rPr>
      </w:pPr>
    </w:p>
    <w:p w14:paraId="14DC424A" w14:textId="566A94BB" w:rsidR="00C1377B" w:rsidRDefault="00C1377B"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(G) </w:t>
      </w:r>
      <w:r w:rsidR="005E35E3">
        <w:rPr>
          <w:rFonts w:ascii="Times New Roman" w:hAnsi="Times New Roman" w:cs="Times New Roman"/>
          <w:sz w:val="24"/>
          <w:szCs w:val="24"/>
        </w:rPr>
        <w:t>E</w:t>
      </w:r>
      <w:r>
        <w:rPr>
          <w:rFonts w:ascii="Times New Roman" w:hAnsi="Times New Roman" w:cs="Times New Roman"/>
          <w:sz w:val="24"/>
          <w:szCs w:val="24"/>
        </w:rPr>
        <w:t>xisting</w:t>
      </w:r>
      <w:r w:rsidRPr="00C1377B">
        <w:rPr>
          <w:rFonts w:ascii="Times New Roman" w:hAnsi="Times New Roman" w:cs="Times New Roman"/>
        </w:rPr>
        <w:t xml:space="preserve"> </w:t>
      </w:r>
      <w:r w:rsidRPr="00C1377B">
        <w:rPr>
          <w:rFonts w:ascii="Times New Roman" w:hAnsi="Times New Roman" w:cs="Times New Roman"/>
          <w:sz w:val="24"/>
          <w:szCs w:val="24"/>
        </w:rPr>
        <w:t>and proposed utilities (e.g., water, sewer, gas, electric) and easements,</w:t>
      </w:r>
    </w:p>
    <w:p w14:paraId="4A341452" w14:textId="77777777" w:rsidR="00A2152D" w:rsidRDefault="00A2152D" w:rsidP="00E71B7B">
      <w:pPr>
        <w:spacing w:after="0" w:line="240" w:lineRule="auto"/>
        <w:ind w:left="2160"/>
        <w:jc w:val="both"/>
        <w:rPr>
          <w:rFonts w:ascii="Times New Roman" w:hAnsi="Times New Roman" w:cs="Times New Roman"/>
          <w:sz w:val="24"/>
          <w:szCs w:val="24"/>
        </w:rPr>
      </w:pPr>
    </w:p>
    <w:p w14:paraId="562A746E" w14:textId="4BA2EAB6" w:rsidR="00C1377B" w:rsidRDefault="00C1377B"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w:t>
      </w:r>
      <w:r w:rsidR="005E35E3">
        <w:rPr>
          <w:rFonts w:ascii="Times New Roman" w:hAnsi="Times New Roman" w:cs="Times New Roman"/>
          <w:sz w:val="24"/>
          <w:szCs w:val="24"/>
        </w:rPr>
        <w:t xml:space="preserve"> P</w:t>
      </w:r>
      <w:r w:rsidRPr="00C1377B">
        <w:rPr>
          <w:rFonts w:ascii="Times New Roman" w:hAnsi="Times New Roman" w:cs="Times New Roman"/>
          <w:sz w:val="24"/>
          <w:szCs w:val="24"/>
        </w:rPr>
        <w:t>reliminary estimates of unified stormwater sizing criteria requirements</w:t>
      </w:r>
      <w:r>
        <w:rPr>
          <w:rFonts w:ascii="Times New Roman" w:hAnsi="Times New Roman" w:cs="Times New Roman"/>
          <w:sz w:val="24"/>
          <w:szCs w:val="24"/>
        </w:rPr>
        <w:t>,</w:t>
      </w:r>
    </w:p>
    <w:p w14:paraId="5181ED41" w14:textId="77777777" w:rsidR="00A2152D" w:rsidRDefault="00A2152D" w:rsidP="00E71B7B">
      <w:pPr>
        <w:spacing w:after="0" w:line="240" w:lineRule="auto"/>
        <w:ind w:left="2160"/>
        <w:jc w:val="both"/>
        <w:rPr>
          <w:rFonts w:ascii="Times New Roman" w:hAnsi="Times New Roman" w:cs="Times New Roman"/>
          <w:sz w:val="24"/>
          <w:szCs w:val="24"/>
        </w:rPr>
      </w:pPr>
    </w:p>
    <w:p w14:paraId="3321CC32" w14:textId="01498732" w:rsidR="00E22552" w:rsidRDefault="00E22552"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EB4EF3">
        <w:rPr>
          <w:rFonts w:ascii="Times New Roman" w:hAnsi="Times New Roman" w:cs="Times New Roman"/>
          <w:sz w:val="24"/>
          <w:szCs w:val="24"/>
        </w:rPr>
        <w:t>I</w:t>
      </w:r>
      <w:r>
        <w:rPr>
          <w:rFonts w:ascii="Times New Roman" w:hAnsi="Times New Roman" w:cs="Times New Roman"/>
          <w:sz w:val="24"/>
          <w:szCs w:val="24"/>
        </w:rPr>
        <w:t xml:space="preserve">) Preliminary </w:t>
      </w:r>
      <w:r w:rsidRPr="00E22552">
        <w:rPr>
          <w:rFonts w:ascii="Times New Roman" w:hAnsi="Times New Roman" w:cs="Times New Roman"/>
          <w:sz w:val="24"/>
          <w:szCs w:val="24"/>
        </w:rPr>
        <w:t xml:space="preserve">selection and location, size, and limits of disturbance of proposed </w:t>
      </w:r>
      <w:r w:rsidR="00EB4EF3">
        <w:rPr>
          <w:rFonts w:ascii="Times New Roman" w:hAnsi="Times New Roman" w:cs="Times New Roman"/>
          <w:sz w:val="24"/>
          <w:szCs w:val="24"/>
        </w:rPr>
        <w:t>BMPs</w:t>
      </w:r>
      <w:r w:rsidRPr="00E22552">
        <w:rPr>
          <w:rFonts w:ascii="Times New Roman" w:hAnsi="Times New Roman" w:cs="Times New Roman"/>
          <w:sz w:val="24"/>
          <w:szCs w:val="24"/>
        </w:rPr>
        <w:t>,</w:t>
      </w:r>
    </w:p>
    <w:p w14:paraId="3EB2520D" w14:textId="77777777" w:rsidR="00A2152D" w:rsidRDefault="00A2152D" w:rsidP="00E71B7B">
      <w:pPr>
        <w:spacing w:after="0" w:line="240" w:lineRule="auto"/>
        <w:ind w:left="2160"/>
        <w:jc w:val="both"/>
        <w:rPr>
          <w:rFonts w:ascii="Times New Roman" w:hAnsi="Times New Roman" w:cs="Times New Roman"/>
          <w:sz w:val="24"/>
          <w:szCs w:val="24"/>
        </w:rPr>
      </w:pPr>
    </w:p>
    <w:p w14:paraId="5B173734" w14:textId="7CD448DA" w:rsidR="00570CB9" w:rsidRDefault="00E22552"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EB4EF3">
        <w:rPr>
          <w:rFonts w:ascii="Times New Roman" w:hAnsi="Times New Roman" w:cs="Times New Roman"/>
          <w:sz w:val="24"/>
          <w:szCs w:val="24"/>
        </w:rPr>
        <w:t>J</w:t>
      </w:r>
      <w:r>
        <w:rPr>
          <w:rFonts w:ascii="Times New Roman" w:hAnsi="Times New Roman" w:cs="Times New Roman"/>
          <w:sz w:val="24"/>
          <w:szCs w:val="24"/>
        </w:rPr>
        <w:t xml:space="preserve">) Location </w:t>
      </w:r>
      <w:r w:rsidRPr="00E22552">
        <w:rPr>
          <w:rFonts w:ascii="Times New Roman" w:hAnsi="Times New Roman" w:cs="Times New Roman"/>
          <w:sz w:val="24"/>
          <w:szCs w:val="24"/>
        </w:rPr>
        <w:t xml:space="preserve">of existing and proposed conveyance systems such as grass channels, swales, and storm drains, </w:t>
      </w:r>
    </w:p>
    <w:p w14:paraId="35DDE333" w14:textId="77777777" w:rsidR="00570CB9" w:rsidRDefault="00570CB9" w:rsidP="00E71B7B">
      <w:pPr>
        <w:spacing w:after="0" w:line="240" w:lineRule="auto"/>
        <w:ind w:left="2160"/>
        <w:jc w:val="both"/>
        <w:rPr>
          <w:rFonts w:ascii="Times New Roman" w:hAnsi="Times New Roman" w:cs="Times New Roman"/>
          <w:sz w:val="24"/>
          <w:szCs w:val="24"/>
        </w:rPr>
      </w:pPr>
    </w:p>
    <w:p w14:paraId="30AFEF3D" w14:textId="76FBBC2B" w:rsidR="008275C2" w:rsidRDefault="00570CB9"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EB4EF3">
        <w:rPr>
          <w:rFonts w:ascii="Times New Roman" w:hAnsi="Times New Roman" w:cs="Times New Roman"/>
          <w:sz w:val="24"/>
          <w:szCs w:val="24"/>
        </w:rPr>
        <w:t>K</w:t>
      </w:r>
      <w:r>
        <w:rPr>
          <w:rFonts w:ascii="Times New Roman" w:hAnsi="Times New Roman" w:cs="Times New Roman"/>
          <w:sz w:val="24"/>
          <w:szCs w:val="24"/>
        </w:rPr>
        <w:t>) F</w:t>
      </w:r>
      <w:r w:rsidR="00E22552" w:rsidRPr="00E22552">
        <w:rPr>
          <w:rFonts w:ascii="Times New Roman" w:hAnsi="Times New Roman" w:cs="Times New Roman"/>
          <w:sz w:val="24"/>
          <w:szCs w:val="24"/>
        </w:rPr>
        <w:t xml:space="preserve">low paths, </w:t>
      </w:r>
    </w:p>
    <w:p w14:paraId="2DE4402E" w14:textId="77777777" w:rsidR="00A2152D" w:rsidRDefault="00A2152D" w:rsidP="00E71B7B">
      <w:pPr>
        <w:spacing w:after="0" w:line="240" w:lineRule="auto"/>
        <w:ind w:left="2160"/>
        <w:jc w:val="both"/>
        <w:rPr>
          <w:rFonts w:ascii="Times New Roman" w:hAnsi="Times New Roman" w:cs="Times New Roman"/>
          <w:sz w:val="24"/>
          <w:szCs w:val="24"/>
        </w:rPr>
      </w:pPr>
    </w:p>
    <w:p w14:paraId="06619252" w14:textId="63EB43D5" w:rsidR="00E22552" w:rsidRDefault="008275C2"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w:t>
      </w:r>
      <w:r w:rsidR="00EB4EF3">
        <w:rPr>
          <w:rFonts w:ascii="Times New Roman" w:hAnsi="Times New Roman" w:cs="Times New Roman"/>
          <w:sz w:val="24"/>
          <w:szCs w:val="24"/>
        </w:rPr>
        <w:t>L</w:t>
      </w:r>
      <w:r>
        <w:rPr>
          <w:rFonts w:ascii="Times New Roman" w:hAnsi="Times New Roman" w:cs="Times New Roman"/>
          <w:sz w:val="24"/>
          <w:szCs w:val="24"/>
        </w:rPr>
        <w:t>) L</w:t>
      </w:r>
      <w:r w:rsidR="00E22552" w:rsidRPr="00E22552">
        <w:rPr>
          <w:rFonts w:ascii="Times New Roman" w:hAnsi="Times New Roman" w:cs="Times New Roman"/>
          <w:sz w:val="24"/>
          <w:szCs w:val="24"/>
        </w:rPr>
        <w:t xml:space="preserve">ocation of </w:t>
      </w:r>
      <w:r w:rsidR="006D0A20">
        <w:rPr>
          <w:rFonts w:ascii="Times New Roman" w:hAnsi="Times New Roman" w:cs="Times New Roman"/>
          <w:sz w:val="24"/>
          <w:szCs w:val="24"/>
        </w:rPr>
        <w:t>the</w:t>
      </w:r>
      <w:r w:rsidR="006D0A20" w:rsidRPr="00DB270A">
        <w:rPr>
          <w:rFonts w:ascii="Times New Roman" w:hAnsi="Times New Roman" w:cs="Times New Roman"/>
          <w:sz w:val="24"/>
          <w:szCs w:val="24"/>
        </w:rPr>
        <w:t xml:space="preserve"> boundaries of the base flood floodplain, future-conditions floodplain, and the floodway (as applicable) </w:t>
      </w:r>
      <w:r w:rsidR="00E22552" w:rsidRPr="00DB270A">
        <w:rPr>
          <w:rFonts w:ascii="Times New Roman" w:hAnsi="Times New Roman" w:cs="Times New Roman"/>
          <w:sz w:val="24"/>
          <w:szCs w:val="24"/>
        </w:rPr>
        <w:t>and</w:t>
      </w:r>
      <w:r w:rsidR="00865258" w:rsidRPr="00DB270A">
        <w:rPr>
          <w:rFonts w:ascii="Times New Roman" w:hAnsi="Times New Roman" w:cs="Times New Roman"/>
          <w:sz w:val="24"/>
          <w:szCs w:val="24"/>
        </w:rPr>
        <w:t xml:space="preserve"> </w:t>
      </w:r>
      <w:r w:rsidR="00865258" w:rsidRPr="00865258">
        <w:rPr>
          <w:rFonts w:ascii="Times New Roman" w:hAnsi="Times New Roman" w:cs="Times New Roman"/>
          <w:sz w:val="24"/>
          <w:szCs w:val="24"/>
        </w:rPr>
        <w:t>relationship of site to upstream and downstream properties and drainage</w:t>
      </w:r>
      <w:r>
        <w:rPr>
          <w:rFonts w:ascii="Times New Roman" w:hAnsi="Times New Roman" w:cs="Times New Roman"/>
          <w:sz w:val="24"/>
          <w:szCs w:val="24"/>
        </w:rPr>
        <w:t>, and</w:t>
      </w:r>
    </w:p>
    <w:p w14:paraId="278E6036" w14:textId="77777777" w:rsidR="00A2152D" w:rsidRDefault="00A2152D" w:rsidP="00E71B7B">
      <w:pPr>
        <w:spacing w:after="0" w:line="240" w:lineRule="auto"/>
        <w:ind w:left="2160"/>
        <w:jc w:val="both"/>
        <w:rPr>
          <w:rFonts w:ascii="Times New Roman" w:hAnsi="Times New Roman" w:cs="Times New Roman"/>
          <w:sz w:val="24"/>
          <w:szCs w:val="24"/>
        </w:rPr>
      </w:pPr>
    </w:p>
    <w:p w14:paraId="617A4B43" w14:textId="53963731" w:rsidR="00A2152D" w:rsidRDefault="00A2152D" w:rsidP="00E71B7B">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EB4EF3">
        <w:rPr>
          <w:rFonts w:ascii="Times New Roman" w:hAnsi="Times New Roman" w:cs="Times New Roman"/>
          <w:sz w:val="24"/>
          <w:szCs w:val="24"/>
        </w:rPr>
        <w:t>M</w:t>
      </w:r>
      <w:r>
        <w:rPr>
          <w:rFonts w:ascii="Times New Roman" w:hAnsi="Times New Roman" w:cs="Times New Roman"/>
          <w:sz w:val="24"/>
          <w:szCs w:val="24"/>
        </w:rPr>
        <w:t>) Preliminary location</w:t>
      </w:r>
      <w:r w:rsidRPr="00A2152D">
        <w:rPr>
          <w:rFonts w:ascii="Times New Roman" w:hAnsi="Times New Roman" w:cs="Times New Roman"/>
        </w:rPr>
        <w:t xml:space="preserve"> </w:t>
      </w:r>
      <w:r w:rsidRPr="00A2152D">
        <w:rPr>
          <w:rFonts w:ascii="Times New Roman" w:hAnsi="Times New Roman" w:cs="Times New Roman"/>
          <w:sz w:val="24"/>
          <w:szCs w:val="24"/>
        </w:rPr>
        <w:t>and dimensions of proposed channel modifications, such as bridge or culvert crossings</w:t>
      </w:r>
      <w:r w:rsidR="00E929BE">
        <w:rPr>
          <w:rFonts w:ascii="Times New Roman" w:hAnsi="Times New Roman" w:cs="Times New Roman"/>
          <w:sz w:val="24"/>
          <w:szCs w:val="24"/>
        </w:rPr>
        <w:t>.</w:t>
      </w:r>
    </w:p>
    <w:p w14:paraId="4D613854" w14:textId="77777777" w:rsidR="00400C68" w:rsidRPr="00415A82" w:rsidRDefault="00400C68" w:rsidP="00415A82">
      <w:pPr>
        <w:spacing w:after="0" w:line="240" w:lineRule="auto"/>
        <w:ind w:left="1440"/>
        <w:jc w:val="both"/>
        <w:rPr>
          <w:rFonts w:ascii="Times New Roman" w:hAnsi="Times New Roman" w:cs="Times New Roman"/>
          <w:sz w:val="24"/>
          <w:szCs w:val="24"/>
        </w:rPr>
      </w:pPr>
    </w:p>
    <w:p w14:paraId="669DC0DB" w14:textId="1E3538EA" w:rsidR="000F346A" w:rsidRDefault="000F346A" w:rsidP="00415A82">
      <w:pPr>
        <w:spacing w:after="0" w:line="240" w:lineRule="auto"/>
        <w:ind w:left="720"/>
        <w:jc w:val="both"/>
        <w:rPr>
          <w:rFonts w:ascii="Times New Roman" w:hAnsi="Times New Roman" w:cs="Times New Roman"/>
          <w:sz w:val="24"/>
          <w:szCs w:val="24"/>
        </w:rPr>
      </w:pPr>
      <w:r w:rsidRPr="00FC28BF">
        <w:rPr>
          <w:rFonts w:ascii="Times New Roman" w:hAnsi="Times New Roman" w:cs="Times New Roman"/>
          <w:sz w:val="24"/>
          <w:szCs w:val="24"/>
        </w:rPr>
        <w:t>(</w:t>
      </w:r>
      <w:r w:rsidR="00C30333">
        <w:rPr>
          <w:rFonts w:ascii="Times New Roman" w:hAnsi="Times New Roman" w:cs="Times New Roman"/>
          <w:sz w:val="24"/>
          <w:szCs w:val="24"/>
        </w:rPr>
        <w:t>d</w:t>
      </w:r>
      <w:r w:rsidRPr="00FC28BF">
        <w:rPr>
          <w:rFonts w:ascii="Times New Roman" w:hAnsi="Times New Roman" w:cs="Times New Roman"/>
          <w:sz w:val="24"/>
          <w:szCs w:val="24"/>
        </w:rPr>
        <w:t>)</w:t>
      </w:r>
      <w:r w:rsidR="008A4757" w:rsidRPr="00FC28BF">
        <w:rPr>
          <w:rFonts w:ascii="Times New Roman" w:hAnsi="Times New Roman" w:cs="Times New Roman"/>
          <w:sz w:val="24"/>
          <w:szCs w:val="24"/>
        </w:rPr>
        <w:tab/>
        <w:t xml:space="preserve">The </w:t>
      </w:r>
      <w:r w:rsidR="00E07DC1" w:rsidRPr="00FC28BF">
        <w:rPr>
          <w:rFonts w:ascii="Times New Roman" w:hAnsi="Times New Roman" w:cs="Times New Roman"/>
          <w:sz w:val="24"/>
          <w:szCs w:val="24"/>
        </w:rPr>
        <w:t>stormwater management plan</w:t>
      </w:r>
      <w:r w:rsidR="008A4757" w:rsidRPr="00FC28BF">
        <w:rPr>
          <w:rFonts w:ascii="Times New Roman" w:hAnsi="Times New Roman" w:cs="Times New Roman"/>
          <w:sz w:val="24"/>
          <w:szCs w:val="24"/>
        </w:rPr>
        <w:t xml:space="preserve"> shall</w:t>
      </w:r>
      <w:r w:rsidR="00F45920" w:rsidRPr="00FC28BF">
        <w:rPr>
          <w:rFonts w:ascii="Times New Roman" w:hAnsi="Times New Roman" w:cs="Times New Roman"/>
          <w:sz w:val="24"/>
          <w:szCs w:val="24"/>
        </w:rPr>
        <w:t xml:space="preserve"> contain the items listed in this part </w:t>
      </w:r>
      <w:r w:rsidR="00D90696">
        <w:rPr>
          <w:rFonts w:ascii="Times New Roman" w:hAnsi="Times New Roman" w:cs="Times New Roman"/>
          <w:sz w:val="24"/>
          <w:szCs w:val="24"/>
        </w:rPr>
        <w:t xml:space="preserve">and be prepared under the direct supervisory control of either a registered Professional Engineer or a registered Landscape Architect licensed in the state of Georgia. Items (iii), (iv), (v), and (vi) shall be </w:t>
      </w:r>
      <w:bookmarkStart w:id="4" w:name="_Hlk13053972"/>
      <w:r w:rsidR="00D90696">
        <w:rPr>
          <w:rFonts w:ascii="Times New Roman" w:hAnsi="Times New Roman" w:cs="Times New Roman"/>
          <w:sz w:val="24"/>
          <w:szCs w:val="24"/>
        </w:rPr>
        <w:t>sealed and signed by a registered Professional Engineer licensed in the state of Georgia</w:t>
      </w:r>
      <w:bookmarkEnd w:id="4"/>
      <w:r w:rsidR="00D90696">
        <w:rPr>
          <w:rFonts w:ascii="Times New Roman" w:hAnsi="Times New Roman" w:cs="Times New Roman"/>
          <w:sz w:val="24"/>
          <w:szCs w:val="24"/>
        </w:rPr>
        <w:t xml:space="preserve">. The overall site plan must be stamped by a design professional licensed in the State of Georgia for such purpose. (GSMM </w:t>
      </w:r>
      <w:r w:rsidR="00D90696" w:rsidRPr="00FC28BF">
        <w:rPr>
          <w:rFonts w:ascii="Times New Roman" w:hAnsi="Times New Roman" w:cs="Times New Roman"/>
          <w:sz w:val="24"/>
          <w:szCs w:val="24"/>
        </w:rPr>
        <w:t>Section 2.4.2.7</w:t>
      </w:r>
      <w:r w:rsidR="00D90696">
        <w:rPr>
          <w:rFonts w:ascii="Times New Roman" w:hAnsi="Times New Roman" w:cs="Times New Roman"/>
          <w:sz w:val="24"/>
          <w:szCs w:val="24"/>
        </w:rPr>
        <w:t>)</w:t>
      </w:r>
    </w:p>
    <w:p w14:paraId="209EF3FE" w14:textId="77777777" w:rsidR="00D90696" w:rsidRPr="00FC28BF" w:rsidRDefault="00D90696" w:rsidP="00415A82">
      <w:pPr>
        <w:spacing w:after="0" w:line="240" w:lineRule="auto"/>
        <w:jc w:val="both"/>
        <w:rPr>
          <w:rFonts w:ascii="Times New Roman" w:hAnsi="Times New Roman" w:cs="Times New Roman"/>
          <w:sz w:val="24"/>
          <w:szCs w:val="24"/>
        </w:rPr>
      </w:pPr>
    </w:p>
    <w:p w14:paraId="11559C69" w14:textId="606CE8BA" w:rsidR="00CE6E53" w:rsidRPr="00415A82" w:rsidRDefault="00DC5805" w:rsidP="00415A82">
      <w:pPr>
        <w:ind w:left="14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N</w:t>
      </w:r>
      <w:r w:rsidR="00F45920" w:rsidRPr="00415A82">
        <w:rPr>
          <w:rFonts w:ascii="Times New Roman" w:hAnsi="Times New Roman" w:cs="Times New Roman"/>
          <w:sz w:val="24"/>
          <w:szCs w:val="24"/>
        </w:rPr>
        <w:t xml:space="preserve">atural </w:t>
      </w:r>
      <w:r>
        <w:rPr>
          <w:rFonts w:ascii="Times New Roman" w:hAnsi="Times New Roman" w:cs="Times New Roman"/>
          <w:sz w:val="24"/>
          <w:szCs w:val="24"/>
        </w:rPr>
        <w:t>R</w:t>
      </w:r>
      <w:r w:rsidR="00F45920" w:rsidRPr="00415A82">
        <w:rPr>
          <w:rFonts w:ascii="Times New Roman" w:hAnsi="Times New Roman" w:cs="Times New Roman"/>
          <w:sz w:val="24"/>
          <w:szCs w:val="24"/>
        </w:rPr>
        <w:t xml:space="preserve">esources </w:t>
      </w:r>
      <w:r>
        <w:rPr>
          <w:rFonts w:ascii="Times New Roman" w:hAnsi="Times New Roman" w:cs="Times New Roman"/>
          <w:sz w:val="24"/>
          <w:szCs w:val="24"/>
        </w:rPr>
        <w:t>I</w:t>
      </w:r>
      <w:r w:rsidR="00F45920" w:rsidRPr="00415A82">
        <w:rPr>
          <w:rFonts w:ascii="Times New Roman" w:hAnsi="Times New Roman" w:cs="Times New Roman"/>
          <w:sz w:val="24"/>
          <w:szCs w:val="24"/>
        </w:rPr>
        <w:t>nventory</w:t>
      </w:r>
    </w:p>
    <w:p w14:paraId="572CEC76" w14:textId="617E8C72" w:rsidR="00CE6E53" w:rsidRPr="00415A82" w:rsidRDefault="00DC5805" w:rsidP="00415A82">
      <w:pPr>
        <w:ind w:left="1440"/>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tab/>
        <w:t>S</w:t>
      </w:r>
      <w:r w:rsidR="00F45920" w:rsidRPr="00415A82">
        <w:rPr>
          <w:rFonts w:ascii="Times New Roman" w:hAnsi="Times New Roman" w:cs="Times New Roman"/>
          <w:sz w:val="24"/>
          <w:szCs w:val="24"/>
        </w:rPr>
        <w:t xml:space="preserve">tormwater </w:t>
      </w:r>
      <w:r>
        <w:rPr>
          <w:rFonts w:ascii="Times New Roman" w:hAnsi="Times New Roman" w:cs="Times New Roman"/>
          <w:sz w:val="24"/>
          <w:szCs w:val="24"/>
        </w:rPr>
        <w:t>C</w:t>
      </w:r>
      <w:r w:rsidR="00F45920" w:rsidRPr="00415A82">
        <w:rPr>
          <w:rFonts w:ascii="Times New Roman" w:hAnsi="Times New Roman" w:cs="Times New Roman"/>
          <w:sz w:val="24"/>
          <w:szCs w:val="24"/>
        </w:rPr>
        <w:t xml:space="preserve">oncept </w:t>
      </w:r>
      <w:r>
        <w:rPr>
          <w:rFonts w:ascii="Times New Roman" w:hAnsi="Times New Roman" w:cs="Times New Roman"/>
          <w:sz w:val="24"/>
          <w:szCs w:val="24"/>
        </w:rPr>
        <w:t>P</w:t>
      </w:r>
      <w:r w:rsidR="00F45920" w:rsidRPr="00415A82">
        <w:rPr>
          <w:rFonts w:ascii="Times New Roman" w:hAnsi="Times New Roman" w:cs="Times New Roman"/>
          <w:sz w:val="24"/>
          <w:szCs w:val="24"/>
        </w:rPr>
        <w:t>lan</w:t>
      </w:r>
    </w:p>
    <w:p w14:paraId="497F353D" w14:textId="3B16D3A0" w:rsidR="00F45920" w:rsidRPr="00415A82" w:rsidRDefault="00DC5805" w:rsidP="00415A82">
      <w:pPr>
        <w:ind w:left="14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00F45920" w:rsidRPr="00415A82">
        <w:rPr>
          <w:rFonts w:ascii="Times New Roman" w:hAnsi="Times New Roman" w:cs="Times New Roman"/>
          <w:sz w:val="24"/>
          <w:szCs w:val="24"/>
        </w:rPr>
        <w:t>Existing Conditions Hydrologic Analysis</w:t>
      </w:r>
    </w:p>
    <w:p w14:paraId="69E07566" w14:textId="1BA84981" w:rsidR="00F45920" w:rsidRPr="00415A82" w:rsidRDefault="00DC5805" w:rsidP="00415A82">
      <w:pPr>
        <w:ind w:left="144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F45920" w:rsidRPr="00415A82">
        <w:rPr>
          <w:rFonts w:ascii="Times New Roman" w:hAnsi="Times New Roman" w:cs="Times New Roman"/>
          <w:sz w:val="24"/>
          <w:szCs w:val="24"/>
        </w:rPr>
        <w:t>Post-Development Hydrologic Analysis</w:t>
      </w:r>
    </w:p>
    <w:p w14:paraId="1A58A9B0" w14:textId="7B559039" w:rsidR="00F45920" w:rsidRPr="00415A82" w:rsidRDefault="00DC5805" w:rsidP="00415A82">
      <w:pPr>
        <w:ind w:left="144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sidR="00F45920" w:rsidRPr="00415A82">
        <w:rPr>
          <w:rFonts w:ascii="Times New Roman" w:hAnsi="Times New Roman" w:cs="Times New Roman"/>
          <w:sz w:val="24"/>
          <w:szCs w:val="24"/>
        </w:rPr>
        <w:t>Stormwater Management System</w:t>
      </w:r>
    </w:p>
    <w:p w14:paraId="7B7D7E11" w14:textId="15FA0E99" w:rsidR="00F45920" w:rsidRPr="00415A82" w:rsidRDefault="00DC5805" w:rsidP="00415A82">
      <w:pPr>
        <w:ind w:left="1440"/>
        <w:rPr>
          <w:rFonts w:ascii="Times New Roman" w:hAnsi="Times New Roman" w:cs="Times New Roman"/>
          <w:sz w:val="24"/>
          <w:szCs w:val="24"/>
        </w:rPr>
      </w:pPr>
      <w:r>
        <w:rPr>
          <w:rFonts w:ascii="Times New Roman" w:hAnsi="Times New Roman" w:cs="Times New Roman"/>
          <w:sz w:val="24"/>
          <w:szCs w:val="24"/>
        </w:rPr>
        <w:t>(vi)</w:t>
      </w:r>
      <w:r>
        <w:rPr>
          <w:rFonts w:ascii="Times New Roman" w:hAnsi="Times New Roman" w:cs="Times New Roman"/>
          <w:sz w:val="24"/>
          <w:szCs w:val="24"/>
        </w:rPr>
        <w:tab/>
      </w:r>
      <w:r w:rsidR="00F45920" w:rsidRPr="00415A82">
        <w:rPr>
          <w:rFonts w:ascii="Times New Roman" w:hAnsi="Times New Roman" w:cs="Times New Roman"/>
          <w:sz w:val="24"/>
          <w:szCs w:val="24"/>
        </w:rPr>
        <w:t>Downstream Analysis</w:t>
      </w:r>
    </w:p>
    <w:p w14:paraId="7D4F5583" w14:textId="717F2FFC" w:rsidR="00F45920" w:rsidRDefault="00DC5805" w:rsidP="00415A82">
      <w:pPr>
        <w:ind w:left="144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r>
      <w:r w:rsidR="00F45920" w:rsidRPr="00415A82">
        <w:rPr>
          <w:rFonts w:ascii="Times New Roman" w:hAnsi="Times New Roman" w:cs="Times New Roman"/>
          <w:sz w:val="24"/>
          <w:szCs w:val="24"/>
        </w:rPr>
        <w:t>Erosion and Sedimentation Control Plan</w:t>
      </w:r>
    </w:p>
    <w:p w14:paraId="08A6CCE9" w14:textId="7421F9FC" w:rsidR="00CE6E53" w:rsidRPr="00415A82" w:rsidRDefault="00DC5805" w:rsidP="00415A82">
      <w:pPr>
        <w:ind w:left="1440"/>
        <w:rPr>
          <w:rFonts w:ascii="Times New Roman" w:hAnsi="Times New Roman" w:cs="Times New Roman"/>
          <w:sz w:val="24"/>
          <w:szCs w:val="24"/>
        </w:rPr>
      </w:pPr>
      <w:r>
        <w:rPr>
          <w:rFonts w:ascii="Times New Roman" w:hAnsi="Times New Roman" w:cs="Times New Roman"/>
          <w:sz w:val="24"/>
          <w:szCs w:val="24"/>
        </w:rPr>
        <w:t>(</w:t>
      </w:r>
      <w:r w:rsidR="00556351">
        <w:rPr>
          <w:rFonts w:ascii="Times New Roman" w:hAnsi="Times New Roman" w:cs="Times New Roman"/>
          <w:sz w:val="24"/>
          <w:szCs w:val="24"/>
        </w:rPr>
        <w:t>vii</w:t>
      </w:r>
      <w:r>
        <w:rPr>
          <w:rFonts w:ascii="Times New Roman" w:hAnsi="Times New Roman" w:cs="Times New Roman"/>
          <w:sz w:val="24"/>
          <w:szCs w:val="24"/>
        </w:rPr>
        <w:t>i)</w:t>
      </w:r>
      <w:r>
        <w:rPr>
          <w:rFonts w:ascii="Times New Roman" w:hAnsi="Times New Roman" w:cs="Times New Roman"/>
          <w:sz w:val="24"/>
          <w:szCs w:val="24"/>
        </w:rPr>
        <w:tab/>
      </w:r>
      <w:r w:rsidR="00D70F0B">
        <w:rPr>
          <w:rFonts w:ascii="Times New Roman" w:hAnsi="Times New Roman" w:cs="Times New Roman"/>
          <w:sz w:val="24"/>
          <w:szCs w:val="24"/>
        </w:rPr>
        <w:t xml:space="preserve">BMP </w:t>
      </w:r>
      <w:r w:rsidR="00025B85" w:rsidRPr="00415A82">
        <w:rPr>
          <w:rFonts w:ascii="Times New Roman" w:hAnsi="Times New Roman" w:cs="Times New Roman"/>
          <w:sz w:val="24"/>
          <w:szCs w:val="24"/>
        </w:rPr>
        <w:t>Landscaping Plan</w:t>
      </w:r>
    </w:p>
    <w:p w14:paraId="06D89758" w14:textId="3EE48561" w:rsidR="00F45920" w:rsidRPr="00415A82" w:rsidRDefault="00DC5805" w:rsidP="00415A82">
      <w:pPr>
        <w:ind w:left="1440"/>
        <w:rPr>
          <w:rFonts w:ascii="Times New Roman" w:hAnsi="Times New Roman" w:cs="Times New Roman"/>
          <w:sz w:val="24"/>
          <w:szCs w:val="24"/>
        </w:rPr>
      </w:pPr>
      <w:r>
        <w:rPr>
          <w:rFonts w:ascii="Times New Roman" w:hAnsi="Times New Roman" w:cs="Times New Roman"/>
          <w:sz w:val="24"/>
          <w:szCs w:val="24"/>
        </w:rPr>
        <w:t>(</w:t>
      </w:r>
      <w:r w:rsidR="00556351">
        <w:rPr>
          <w:rFonts w:ascii="Times New Roman" w:hAnsi="Times New Roman" w:cs="Times New Roman"/>
          <w:sz w:val="24"/>
          <w:szCs w:val="24"/>
        </w:rPr>
        <w:t>i</w:t>
      </w:r>
      <w:r>
        <w:rPr>
          <w:rFonts w:ascii="Times New Roman" w:hAnsi="Times New Roman" w:cs="Times New Roman"/>
          <w:sz w:val="24"/>
          <w:szCs w:val="24"/>
        </w:rPr>
        <w:t>x)</w:t>
      </w:r>
      <w:r>
        <w:rPr>
          <w:rFonts w:ascii="Times New Roman" w:hAnsi="Times New Roman" w:cs="Times New Roman"/>
          <w:sz w:val="24"/>
          <w:szCs w:val="24"/>
        </w:rPr>
        <w:tab/>
      </w:r>
      <w:r w:rsidR="00025B85">
        <w:rPr>
          <w:rFonts w:ascii="Times New Roman" w:hAnsi="Times New Roman" w:cs="Times New Roman"/>
          <w:sz w:val="24"/>
          <w:szCs w:val="24"/>
        </w:rPr>
        <w:t>Inspection</w:t>
      </w:r>
      <w:r w:rsidR="00025B85" w:rsidRPr="00415A82">
        <w:rPr>
          <w:rFonts w:ascii="Times New Roman" w:hAnsi="Times New Roman" w:cs="Times New Roman"/>
          <w:sz w:val="24"/>
          <w:szCs w:val="24"/>
        </w:rPr>
        <w:t xml:space="preserve"> and Maintenance </w:t>
      </w:r>
      <w:r w:rsidR="00025B85">
        <w:rPr>
          <w:rFonts w:ascii="Times New Roman" w:hAnsi="Times New Roman" w:cs="Times New Roman"/>
          <w:sz w:val="24"/>
          <w:szCs w:val="24"/>
        </w:rPr>
        <w:t>Agreement</w:t>
      </w:r>
    </w:p>
    <w:p w14:paraId="2E54CA02" w14:textId="64D1BD0F" w:rsidR="00F45920" w:rsidRDefault="00DC5805" w:rsidP="00415A82">
      <w:pPr>
        <w:ind w:left="1440"/>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r>
      <w:r w:rsidR="00025B85" w:rsidRPr="00415A82">
        <w:rPr>
          <w:rFonts w:ascii="Times New Roman" w:hAnsi="Times New Roman" w:cs="Times New Roman"/>
          <w:sz w:val="24"/>
          <w:szCs w:val="24"/>
        </w:rPr>
        <w:t>Evidence of Acquisition of Applicable Local and Non-Local Permits</w:t>
      </w:r>
    </w:p>
    <w:p w14:paraId="72671C08" w14:textId="2AE74A10" w:rsidR="00025B85" w:rsidRPr="00415A82" w:rsidRDefault="00025B85" w:rsidP="00415A82">
      <w:pPr>
        <w:ind w:left="1440"/>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r>
      <w:r w:rsidRPr="00415A82">
        <w:rPr>
          <w:rFonts w:ascii="Times New Roman" w:hAnsi="Times New Roman" w:cs="Times New Roman"/>
          <w:sz w:val="24"/>
          <w:szCs w:val="24"/>
        </w:rPr>
        <w:t>Determination of Infeasibility (if applicable)</w:t>
      </w:r>
    </w:p>
    <w:p w14:paraId="66314A4A" w14:textId="061704EC" w:rsidR="00C81E43" w:rsidRDefault="00C81E43" w:rsidP="00C81E4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 For redevelopment and to the extent existing stormwater management structures are being used to meet stormwater management standards the following must also be included in the stormwater management plan for existing stormwater management structures</w:t>
      </w:r>
    </w:p>
    <w:p w14:paraId="194EFD86" w14:textId="77777777" w:rsidR="00C81E43" w:rsidRDefault="00C81E43" w:rsidP="00C81E43">
      <w:pPr>
        <w:spacing w:after="0" w:line="240" w:lineRule="auto"/>
        <w:ind w:left="720"/>
        <w:jc w:val="both"/>
        <w:rPr>
          <w:rFonts w:ascii="Times New Roman" w:hAnsi="Times New Roman" w:cs="Times New Roman"/>
          <w:sz w:val="24"/>
          <w:szCs w:val="24"/>
        </w:rPr>
      </w:pPr>
    </w:p>
    <w:p w14:paraId="6C3D8464" w14:textId="547156EC" w:rsidR="00C81E43" w:rsidRDefault="00C81E43" w:rsidP="00C81E43">
      <w:pPr>
        <w:ind w:left="144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As-built Drawings</w:t>
      </w:r>
    </w:p>
    <w:p w14:paraId="1B20884F" w14:textId="65508D39" w:rsidR="00C81E43" w:rsidRDefault="00C81E43" w:rsidP="00C81E43">
      <w:pPr>
        <w:ind w:left="144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Hydrology Reports</w:t>
      </w:r>
    </w:p>
    <w:p w14:paraId="5E46A317" w14:textId="10ADE2B9" w:rsidR="000516C3" w:rsidRDefault="000516C3" w:rsidP="00C81E43">
      <w:pPr>
        <w:ind w:left="144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Current inspection of existing stormwater management structures with deficiencies noted</w:t>
      </w:r>
    </w:p>
    <w:p w14:paraId="5D305D20" w14:textId="44D03375" w:rsidR="00C81E43" w:rsidRPr="00415A82" w:rsidRDefault="00C81E43" w:rsidP="00C81E43">
      <w:pPr>
        <w:ind w:left="1440"/>
        <w:rPr>
          <w:rFonts w:ascii="Times New Roman" w:hAnsi="Times New Roman" w:cs="Times New Roman"/>
          <w:sz w:val="24"/>
          <w:szCs w:val="24"/>
        </w:rPr>
      </w:pPr>
      <w:r>
        <w:rPr>
          <w:rFonts w:ascii="Times New Roman" w:hAnsi="Times New Roman" w:cs="Times New Roman"/>
          <w:sz w:val="24"/>
          <w:szCs w:val="24"/>
        </w:rPr>
        <w:t>(i</w:t>
      </w:r>
      <w:r w:rsidR="000516C3">
        <w:rPr>
          <w:rFonts w:ascii="Times New Roman" w:hAnsi="Times New Roman" w:cs="Times New Roman"/>
          <w:sz w:val="24"/>
          <w:szCs w:val="24"/>
        </w:rPr>
        <w:t>v</w:t>
      </w:r>
      <w:r>
        <w:rPr>
          <w:rFonts w:ascii="Times New Roman" w:hAnsi="Times New Roman" w:cs="Times New Roman"/>
          <w:sz w:val="24"/>
          <w:szCs w:val="24"/>
        </w:rPr>
        <w:t>)</w:t>
      </w:r>
      <w:r>
        <w:rPr>
          <w:rFonts w:ascii="Times New Roman" w:hAnsi="Times New Roman" w:cs="Times New Roman"/>
          <w:sz w:val="24"/>
          <w:szCs w:val="24"/>
        </w:rPr>
        <w:tab/>
      </w:r>
      <w:r w:rsidR="00D70F0B">
        <w:rPr>
          <w:rFonts w:ascii="Times New Roman" w:hAnsi="Times New Roman" w:cs="Times New Roman"/>
          <w:sz w:val="24"/>
          <w:szCs w:val="24"/>
        </w:rPr>
        <w:t xml:space="preserve">BMP </w:t>
      </w:r>
      <w:r>
        <w:rPr>
          <w:rFonts w:ascii="Times New Roman" w:hAnsi="Times New Roman" w:cs="Times New Roman"/>
          <w:sz w:val="24"/>
          <w:szCs w:val="24"/>
        </w:rPr>
        <w:t>Landscap</w:t>
      </w:r>
      <w:r w:rsidR="00DC050F">
        <w:rPr>
          <w:rFonts w:ascii="Times New Roman" w:hAnsi="Times New Roman" w:cs="Times New Roman"/>
          <w:sz w:val="24"/>
          <w:szCs w:val="24"/>
        </w:rPr>
        <w:t>ing</w:t>
      </w:r>
      <w:r>
        <w:rPr>
          <w:rFonts w:ascii="Times New Roman" w:hAnsi="Times New Roman" w:cs="Times New Roman"/>
          <w:sz w:val="24"/>
          <w:szCs w:val="24"/>
        </w:rPr>
        <w:t xml:space="preserve"> Plans</w:t>
      </w:r>
    </w:p>
    <w:p w14:paraId="7FD5AF66" w14:textId="4F6FFDC2" w:rsidR="00B57BFC" w:rsidRPr="00FC28BF" w:rsidRDefault="00B57BFC" w:rsidP="00B57BFC">
      <w:pPr>
        <w:spacing w:after="0" w:line="240" w:lineRule="auto"/>
        <w:ind w:firstLine="720"/>
        <w:jc w:val="both"/>
        <w:rPr>
          <w:rFonts w:ascii="Times New Roman" w:hAnsi="Times New Roman" w:cs="Times New Roman"/>
          <w:sz w:val="24"/>
          <w:szCs w:val="24"/>
        </w:rPr>
      </w:pPr>
    </w:p>
    <w:p w14:paraId="4CFC5541" w14:textId="63F91D33" w:rsidR="00F62CF2" w:rsidRPr="00FC28BF" w:rsidRDefault="00C626CC" w:rsidP="007C41AB">
      <w:pPr>
        <w:pStyle w:val="MNGWPDBodyText"/>
      </w:pPr>
      <w:r w:rsidRPr="00FC28BF">
        <w:rPr>
          <w:u w:val="single"/>
        </w:rPr>
        <w:lastRenderedPageBreak/>
        <w:t>Section [Y]-9</w:t>
      </w:r>
      <w:r w:rsidR="0095303D" w:rsidRPr="00FC28BF">
        <w:rPr>
          <w:u w:val="single"/>
        </w:rPr>
        <w:t xml:space="preserve">. </w:t>
      </w:r>
      <w:r w:rsidR="00F62CF2" w:rsidRPr="00FC28BF">
        <w:rPr>
          <w:u w:val="single"/>
        </w:rPr>
        <w:t>Application Fee</w:t>
      </w:r>
      <w:r w:rsidR="0095303D" w:rsidRPr="00FC28BF">
        <w:t xml:space="preserve">. </w:t>
      </w:r>
      <w:r w:rsidR="00F62CF2" w:rsidRPr="00FC28BF">
        <w:t xml:space="preserve">The fee for review of any </w:t>
      </w:r>
      <w:r w:rsidR="00E07DC1" w:rsidRPr="00FC28BF">
        <w:t>land development application</w:t>
      </w:r>
      <w:r w:rsidR="00F62CF2" w:rsidRPr="00FC28BF">
        <w:t xml:space="preserve"> shall be based on the fee structure established by the </w:t>
      </w:r>
      <w:r w:rsidR="00F62CF2" w:rsidRPr="00FC28BF">
        <w:rPr>
          <w:b/>
        </w:rPr>
        <w:t>[local jurisdiction]</w:t>
      </w:r>
      <w:r w:rsidR="00266335" w:rsidRPr="00FC28BF">
        <w:t xml:space="preserve">, </w:t>
      </w:r>
      <w:r w:rsidR="00F62CF2" w:rsidRPr="00FC28BF">
        <w:t xml:space="preserve">and </w:t>
      </w:r>
      <w:r w:rsidR="00B012D7" w:rsidRPr="00FC28BF">
        <w:t xml:space="preserve">payment </w:t>
      </w:r>
      <w:r w:rsidR="00F62CF2" w:rsidRPr="00FC28BF">
        <w:t xml:space="preserve">shall be made </w:t>
      </w:r>
      <w:r w:rsidR="002E4BA2">
        <w:t>before</w:t>
      </w:r>
      <w:r w:rsidR="00F62CF2" w:rsidRPr="00FC28BF">
        <w:t xml:space="preserve"> the issuance of any land disturbance permit or building permit for the </w:t>
      </w:r>
      <w:r w:rsidR="00216738" w:rsidRPr="00FC28BF">
        <w:t>development</w:t>
      </w:r>
      <w:r w:rsidR="00F62CF2" w:rsidRPr="00FC28BF">
        <w:t>.</w:t>
      </w:r>
    </w:p>
    <w:p w14:paraId="3CCBD6BE" w14:textId="77777777" w:rsidR="00B57BFC" w:rsidRPr="00FC28BF" w:rsidRDefault="00B57BFC" w:rsidP="007C41AB">
      <w:pPr>
        <w:pStyle w:val="MNGWPDBodyText"/>
      </w:pPr>
    </w:p>
    <w:p w14:paraId="649428C3" w14:textId="385015BF" w:rsidR="00147ABC" w:rsidRPr="00FC28BF" w:rsidRDefault="00A52BA4" w:rsidP="007C41AB">
      <w:pPr>
        <w:pStyle w:val="MNGWPDBodyText"/>
      </w:pPr>
      <w:r w:rsidRPr="00FC28BF">
        <w:rPr>
          <w:u w:val="single"/>
        </w:rPr>
        <w:t>Section [</w:t>
      </w:r>
      <w:r w:rsidR="00C626CC" w:rsidRPr="00FC28BF">
        <w:rPr>
          <w:u w:val="single"/>
        </w:rPr>
        <w:t>Y]-10</w:t>
      </w:r>
      <w:r w:rsidR="0095303D" w:rsidRPr="00FC28BF">
        <w:rPr>
          <w:u w:val="single"/>
        </w:rPr>
        <w:t xml:space="preserve">. </w:t>
      </w:r>
      <w:r w:rsidR="00A84A38" w:rsidRPr="00FC28BF">
        <w:rPr>
          <w:u w:val="single"/>
        </w:rPr>
        <w:t>Application Procedure</w:t>
      </w:r>
      <w:r w:rsidR="005E6ACB" w:rsidRPr="00FC28BF">
        <w:rPr>
          <w:u w:val="single"/>
        </w:rPr>
        <w:t>s</w:t>
      </w:r>
      <w:r w:rsidR="0095303D" w:rsidRPr="00FC28BF">
        <w:t>.</w:t>
      </w:r>
      <w:r w:rsidR="00A84A38" w:rsidRPr="00FC28BF">
        <w:t xml:space="preserve"> </w:t>
      </w:r>
      <w:r w:rsidR="00E07DC1" w:rsidRPr="00FC28BF">
        <w:t>Land development application</w:t>
      </w:r>
      <w:r w:rsidR="00357681" w:rsidRPr="00FC28BF">
        <w:t xml:space="preserve">s are handled as part of the process to obtain the land disturbance permit pursuant to </w:t>
      </w:r>
      <w:r w:rsidR="001E7A89" w:rsidRPr="00FC28BF">
        <w:rPr>
          <w:b/>
        </w:rPr>
        <w:t>[i</w:t>
      </w:r>
      <w:r w:rsidR="00357681" w:rsidRPr="00FC28BF">
        <w:rPr>
          <w:b/>
        </w:rPr>
        <w:t>nsert local ordinance reference]</w:t>
      </w:r>
      <w:r w:rsidR="00357681" w:rsidRPr="00FC28BF">
        <w:t xml:space="preserve"> or building permit</w:t>
      </w:r>
      <w:r w:rsidR="001E7A89" w:rsidRPr="00FC28BF">
        <w:t xml:space="preserve"> </w:t>
      </w:r>
      <w:r w:rsidR="001E7A89" w:rsidRPr="00FC28BF">
        <w:rPr>
          <w:b/>
        </w:rPr>
        <w:t>[insert local ordinance reference]</w:t>
      </w:r>
      <w:r w:rsidR="0095303D" w:rsidRPr="00FC28BF">
        <w:t xml:space="preserve">, as applicable. </w:t>
      </w:r>
      <w:r w:rsidR="002E4BA2">
        <w:t>Before</w:t>
      </w:r>
      <w:r w:rsidR="00147ABC" w:rsidRPr="00FC28BF">
        <w:t xml:space="preserve"> any person </w:t>
      </w:r>
      <w:r w:rsidR="002E4BA2">
        <w:t>begins</w:t>
      </w:r>
      <w:r w:rsidR="00147ABC" w:rsidRPr="00FC28BF">
        <w:t xml:space="preserve"> </w:t>
      </w:r>
      <w:r w:rsidR="00216738" w:rsidRPr="00FC28BF">
        <w:t xml:space="preserve">development </w:t>
      </w:r>
      <w:r w:rsidR="00147ABC" w:rsidRPr="00FC28BF">
        <w:t xml:space="preserve">on a </w:t>
      </w:r>
      <w:r w:rsidR="00D347E9" w:rsidRPr="00FC28BF">
        <w:t>site, the owner of the site shall</w:t>
      </w:r>
      <w:r w:rsidR="00147ABC" w:rsidRPr="00FC28BF">
        <w:t xml:space="preserve"> first obtain approval in accordance with the following procedure: </w:t>
      </w:r>
    </w:p>
    <w:p w14:paraId="7CA2D50F" w14:textId="77777777" w:rsidR="00B57BFC" w:rsidRPr="00FC28BF" w:rsidRDefault="00B57BFC" w:rsidP="007C41AB">
      <w:pPr>
        <w:pStyle w:val="MNGWPDBodyText"/>
      </w:pPr>
    </w:p>
    <w:p w14:paraId="5FF3CF7D" w14:textId="3972A2DB" w:rsidR="00C50B5B" w:rsidRPr="003C0091" w:rsidRDefault="00147ABC"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(a)</w:t>
      </w:r>
      <w:r w:rsidRPr="003C0091">
        <w:rPr>
          <w:rFonts w:ascii="Times New Roman" w:hAnsi="Times New Roman" w:cs="Times New Roman"/>
          <w:sz w:val="24"/>
          <w:szCs w:val="24"/>
        </w:rPr>
        <w:tab/>
      </w:r>
      <w:r w:rsidR="00B57BFC" w:rsidRPr="003C0091">
        <w:rPr>
          <w:rFonts w:ascii="Times New Roman" w:hAnsi="Times New Roman" w:cs="Times New Roman"/>
          <w:sz w:val="24"/>
          <w:szCs w:val="24"/>
        </w:rPr>
        <w:t xml:space="preserve">File a </w:t>
      </w:r>
      <w:r w:rsidR="00E07DC1" w:rsidRPr="003C0091">
        <w:rPr>
          <w:rFonts w:ascii="Times New Roman" w:hAnsi="Times New Roman" w:cs="Times New Roman"/>
          <w:sz w:val="24"/>
          <w:szCs w:val="24"/>
        </w:rPr>
        <w:t>land development application</w:t>
      </w:r>
      <w:r w:rsidRPr="003C0091">
        <w:rPr>
          <w:rFonts w:ascii="Times New Roman" w:hAnsi="Times New Roman" w:cs="Times New Roman"/>
          <w:sz w:val="24"/>
          <w:szCs w:val="24"/>
        </w:rPr>
        <w:t xml:space="preserve"> with the </w:t>
      </w:r>
      <w:r w:rsidRPr="003C0091">
        <w:rPr>
          <w:rFonts w:ascii="Times New Roman" w:hAnsi="Times New Roman" w:cs="Times New Roman"/>
          <w:b/>
          <w:sz w:val="24"/>
          <w:szCs w:val="24"/>
        </w:rPr>
        <w:t>[local jurisdiction]</w:t>
      </w:r>
      <w:r w:rsidR="008406CD" w:rsidRPr="003C0091">
        <w:rPr>
          <w:rFonts w:ascii="Times New Roman" w:hAnsi="Times New Roman" w:cs="Times New Roman"/>
          <w:sz w:val="24"/>
          <w:szCs w:val="24"/>
        </w:rPr>
        <w:t xml:space="preserve"> on the </w:t>
      </w:r>
      <w:r w:rsidR="008406CD" w:rsidRPr="003C0091">
        <w:rPr>
          <w:rFonts w:ascii="Times New Roman" w:hAnsi="Times New Roman" w:cs="Times New Roman"/>
          <w:b/>
          <w:sz w:val="24"/>
          <w:szCs w:val="24"/>
        </w:rPr>
        <w:t>[local jurisdiction’s]</w:t>
      </w:r>
      <w:r w:rsidR="008406CD" w:rsidRPr="003C0091">
        <w:rPr>
          <w:rFonts w:ascii="Times New Roman" w:hAnsi="Times New Roman" w:cs="Times New Roman"/>
          <w:sz w:val="24"/>
          <w:szCs w:val="24"/>
        </w:rPr>
        <w:t xml:space="preserve"> form of application </w:t>
      </w:r>
      <w:r w:rsidR="002F171C">
        <w:rPr>
          <w:rFonts w:ascii="Times New Roman" w:hAnsi="Times New Roman" w:cs="Times New Roman"/>
          <w:sz w:val="24"/>
          <w:szCs w:val="24"/>
        </w:rPr>
        <w:t xml:space="preserve">with </w:t>
      </w:r>
      <w:r w:rsidRPr="003C0091">
        <w:rPr>
          <w:rFonts w:ascii="Times New Roman" w:hAnsi="Times New Roman" w:cs="Times New Roman"/>
          <w:sz w:val="24"/>
          <w:szCs w:val="24"/>
        </w:rPr>
        <w:t xml:space="preserve">the following </w:t>
      </w:r>
      <w:r w:rsidR="001E1BD8" w:rsidRPr="003C0091">
        <w:rPr>
          <w:rFonts w:ascii="Times New Roman" w:hAnsi="Times New Roman" w:cs="Times New Roman"/>
          <w:sz w:val="24"/>
          <w:szCs w:val="24"/>
        </w:rPr>
        <w:t>supporting materials</w:t>
      </w:r>
      <w:r w:rsidR="00C50B5B" w:rsidRPr="003C0091">
        <w:rPr>
          <w:rFonts w:ascii="Times New Roman" w:hAnsi="Times New Roman" w:cs="Times New Roman"/>
          <w:sz w:val="24"/>
          <w:szCs w:val="24"/>
        </w:rPr>
        <w:t>:</w:t>
      </w:r>
    </w:p>
    <w:p w14:paraId="4FD77C32" w14:textId="1B45CDC5" w:rsidR="00C50B5B" w:rsidRDefault="001E1BD8" w:rsidP="007C41AB">
      <w:pPr>
        <w:pStyle w:val="MNGWPDBodyText"/>
      </w:pPr>
      <w:r w:rsidRPr="00FC28BF">
        <w:t xml:space="preserve"> </w:t>
      </w:r>
    </w:p>
    <w:p w14:paraId="0B6F0818" w14:textId="0252F57C" w:rsidR="00C50B5B" w:rsidRPr="003C0091" w:rsidRDefault="00147ABC" w:rsidP="003C0091">
      <w:pPr>
        <w:ind w:left="1440"/>
        <w:rPr>
          <w:rFonts w:ascii="Times New Roman" w:hAnsi="Times New Roman" w:cs="Times New Roman"/>
          <w:sz w:val="24"/>
          <w:szCs w:val="24"/>
        </w:rPr>
      </w:pPr>
      <w:r w:rsidRPr="003C0091">
        <w:rPr>
          <w:rFonts w:ascii="Times New Roman" w:hAnsi="Times New Roman" w:cs="Times New Roman"/>
          <w:sz w:val="24"/>
          <w:szCs w:val="24"/>
        </w:rPr>
        <w:t xml:space="preserve">(i) </w:t>
      </w:r>
      <w:bookmarkStart w:id="5" w:name="_Hlk521491521"/>
      <w:r w:rsidRPr="003C0091">
        <w:rPr>
          <w:rFonts w:ascii="Times New Roman" w:hAnsi="Times New Roman" w:cs="Times New Roman"/>
          <w:sz w:val="24"/>
          <w:szCs w:val="24"/>
        </w:rPr>
        <w:t xml:space="preserve">the </w:t>
      </w:r>
      <w:r w:rsidR="00E07DC1" w:rsidRPr="003C0091">
        <w:rPr>
          <w:rFonts w:ascii="Times New Roman" w:hAnsi="Times New Roman" w:cs="Times New Roman"/>
          <w:sz w:val="24"/>
          <w:szCs w:val="24"/>
        </w:rPr>
        <w:t>stormwater management plan</w:t>
      </w:r>
      <w:r w:rsidR="008A4757" w:rsidRPr="003C0091">
        <w:rPr>
          <w:rFonts w:ascii="Times New Roman" w:hAnsi="Times New Roman" w:cs="Times New Roman"/>
          <w:sz w:val="24"/>
          <w:szCs w:val="24"/>
        </w:rPr>
        <w:t xml:space="preserve"> prepared in accordance with </w:t>
      </w:r>
      <w:r w:rsidR="00C50B5B" w:rsidRPr="003C0091">
        <w:rPr>
          <w:rFonts w:ascii="Times New Roman" w:hAnsi="Times New Roman" w:cs="Times New Roman"/>
          <w:sz w:val="24"/>
          <w:szCs w:val="24"/>
        </w:rPr>
        <w:t>Section [Y]-8 (d)</w:t>
      </w:r>
      <w:r w:rsidRPr="003C0091">
        <w:rPr>
          <w:rFonts w:ascii="Times New Roman" w:hAnsi="Times New Roman" w:cs="Times New Roman"/>
          <w:sz w:val="24"/>
          <w:szCs w:val="24"/>
        </w:rPr>
        <w:t>,</w:t>
      </w:r>
      <w:bookmarkEnd w:id="5"/>
    </w:p>
    <w:p w14:paraId="29E88D37" w14:textId="77777777" w:rsidR="00C50B5B" w:rsidRPr="003C0091" w:rsidRDefault="00FF4D6D" w:rsidP="003C0091">
      <w:pPr>
        <w:ind w:left="1440"/>
        <w:rPr>
          <w:rFonts w:ascii="Times New Roman" w:hAnsi="Times New Roman" w:cs="Times New Roman"/>
          <w:sz w:val="24"/>
          <w:szCs w:val="24"/>
        </w:rPr>
      </w:pPr>
      <w:r w:rsidRPr="003C0091">
        <w:rPr>
          <w:rFonts w:ascii="Times New Roman" w:hAnsi="Times New Roman" w:cs="Times New Roman"/>
          <w:sz w:val="24"/>
          <w:szCs w:val="24"/>
        </w:rPr>
        <w:t xml:space="preserve">(ii) a certification that </w:t>
      </w:r>
      <w:r w:rsidR="00216738" w:rsidRPr="003C0091">
        <w:rPr>
          <w:rFonts w:ascii="Times New Roman" w:hAnsi="Times New Roman" w:cs="Times New Roman"/>
          <w:sz w:val="24"/>
          <w:szCs w:val="24"/>
        </w:rPr>
        <w:t xml:space="preserve">the development </w:t>
      </w:r>
      <w:r w:rsidRPr="003C0091">
        <w:rPr>
          <w:rFonts w:ascii="Times New Roman" w:hAnsi="Times New Roman" w:cs="Times New Roman"/>
          <w:sz w:val="24"/>
          <w:szCs w:val="24"/>
        </w:rPr>
        <w:t xml:space="preserve">will be performed in accordance with the </w:t>
      </w:r>
      <w:r w:rsidR="00E07DC1" w:rsidRPr="003C0091">
        <w:rPr>
          <w:rFonts w:ascii="Times New Roman" w:hAnsi="Times New Roman" w:cs="Times New Roman"/>
          <w:sz w:val="24"/>
          <w:szCs w:val="24"/>
        </w:rPr>
        <w:t>stormwater management plan</w:t>
      </w:r>
      <w:r w:rsidRPr="003C0091">
        <w:rPr>
          <w:rFonts w:ascii="Times New Roman" w:hAnsi="Times New Roman" w:cs="Times New Roman"/>
          <w:sz w:val="24"/>
          <w:szCs w:val="24"/>
        </w:rPr>
        <w:t xml:space="preserve"> once approved,</w:t>
      </w:r>
    </w:p>
    <w:p w14:paraId="292E57D3" w14:textId="6874CE9E" w:rsidR="00C50B5B" w:rsidRPr="003C0091" w:rsidRDefault="00B57BFC" w:rsidP="003C0091">
      <w:pPr>
        <w:ind w:left="1440"/>
        <w:rPr>
          <w:rFonts w:ascii="Times New Roman" w:hAnsi="Times New Roman" w:cs="Times New Roman"/>
          <w:sz w:val="24"/>
          <w:szCs w:val="24"/>
        </w:rPr>
      </w:pPr>
      <w:r w:rsidRPr="003C0091">
        <w:rPr>
          <w:rFonts w:ascii="Times New Roman" w:hAnsi="Times New Roman" w:cs="Times New Roman"/>
          <w:sz w:val="24"/>
          <w:szCs w:val="24"/>
        </w:rPr>
        <w:t xml:space="preserve">(iii) </w:t>
      </w:r>
      <w:r w:rsidR="00266335" w:rsidRPr="003C0091">
        <w:rPr>
          <w:rFonts w:ascii="Times New Roman" w:hAnsi="Times New Roman" w:cs="Times New Roman"/>
          <w:sz w:val="24"/>
          <w:szCs w:val="24"/>
        </w:rPr>
        <w:t xml:space="preserve">a </w:t>
      </w:r>
      <w:r w:rsidR="00266335" w:rsidRPr="003C0091">
        <w:rPr>
          <w:rFonts w:ascii="Times New Roman" w:hAnsi="Times New Roman" w:cs="Times New Roman"/>
          <w:b/>
          <w:sz w:val="24"/>
          <w:szCs w:val="24"/>
        </w:rPr>
        <w:t>[</w:t>
      </w:r>
      <w:r w:rsidR="00057B95" w:rsidRPr="003C0091">
        <w:rPr>
          <w:rFonts w:ascii="Times New Roman" w:hAnsi="Times New Roman" w:cs="Times New Roman"/>
          <w:b/>
          <w:sz w:val="24"/>
          <w:szCs w:val="24"/>
        </w:rPr>
        <w:t>Preliminary Determination of Infeasibility</w:t>
      </w:r>
      <w:r w:rsidR="00266335" w:rsidRPr="003C0091">
        <w:rPr>
          <w:rFonts w:ascii="Times New Roman" w:hAnsi="Times New Roman" w:cs="Times New Roman"/>
          <w:b/>
          <w:sz w:val="24"/>
          <w:szCs w:val="24"/>
        </w:rPr>
        <w:t xml:space="preserve">, </w:t>
      </w:r>
      <w:r w:rsidR="00EB4EF3">
        <w:rPr>
          <w:rFonts w:ascii="Times New Roman" w:hAnsi="Times New Roman" w:cs="Times New Roman"/>
          <w:b/>
          <w:sz w:val="24"/>
          <w:szCs w:val="24"/>
        </w:rPr>
        <w:t>as</w:t>
      </w:r>
      <w:r w:rsidR="00266335" w:rsidRPr="003C0091">
        <w:rPr>
          <w:rFonts w:ascii="Times New Roman" w:hAnsi="Times New Roman" w:cs="Times New Roman"/>
          <w:b/>
          <w:sz w:val="24"/>
          <w:szCs w:val="24"/>
        </w:rPr>
        <w:t xml:space="preserve"> applicable, prepared in accordance with the practicability policy]</w:t>
      </w:r>
      <w:r w:rsidR="00266335" w:rsidRPr="003C0091">
        <w:rPr>
          <w:rFonts w:ascii="Times New Roman" w:hAnsi="Times New Roman" w:cs="Times New Roman"/>
          <w:sz w:val="24"/>
          <w:szCs w:val="24"/>
        </w:rPr>
        <w:t>, and</w:t>
      </w:r>
    </w:p>
    <w:p w14:paraId="6A4493EC" w14:textId="1EE1B695" w:rsidR="001E1BD8" w:rsidRPr="003C0091" w:rsidRDefault="00FC3A30" w:rsidP="003C0091">
      <w:pPr>
        <w:ind w:left="1440"/>
        <w:rPr>
          <w:rFonts w:ascii="Times New Roman" w:hAnsi="Times New Roman" w:cs="Times New Roman"/>
          <w:sz w:val="24"/>
          <w:szCs w:val="24"/>
        </w:rPr>
      </w:pPr>
      <w:r w:rsidRPr="003C0091">
        <w:rPr>
          <w:rFonts w:ascii="Times New Roman" w:hAnsi="Times New Roman" w:cs="Times New Roman"/>
          <w:sz w:val="24"/>
          <w:szCs w:val="24"/>
        </w:rPr>
        <w:t>(iv</w:t>
      </w:r>
      <w:r w:rsidR="00B012D7" w:rsidRPr="003C0091">
        <w:rPr>
          <w:rFonts w:ascii="Times New Roman" w:hAnsi="Times New Roman" w:cs="Times New Roman"/>
          <w:sz w:val="24"/>
          <w:szCs w:val="24"/>
        </w:rPr>
        <w:t>) a</w:t>
      </w:r>
      <w:r w:rsidR="005C4E8B" w:rsidRPr="003C0091">
        <w:rPr>
          <w:rFonts w:ascii="Times New Roman" w:hAnsi="Times New Roman" w:cs="Times New Roman"/>
          <w:sz w:val="24"/>
          <w:szCs w:val="24"/>
        </w:rPr>
        <w:t xml:space="preserve">n acknowledgement </w:t>
      </w:r>
      <w:r w:rsidR="00266335" w:rsidRPr="003C0091">
        <w:rPr>
          <w:rFonts w:ascii="Times New Roman" w:hAnsi="Times New Roman" w:cs="Times New Roman"/>
          <w:sz w:val="24"/>
          <w:szCs w:val="24"/>
        </w:rPr>
        <w:t xml:space="preserve">that applicant has reviewed the </w:t>
      </w:r>
      <w:r w:rsidR="005C4E8B" w:rsidRPr="003C0091">
        <w:rPr>
          <w:rFonts w:ascii="Times New Roman" w:hAnsi="Times New Roman" w:cs="Times New Roman"/>
          <w:b/>
          <w:sz w:val="24"/>
          <w:szCs w:val="24"/>
        </w:rPr>
        <w:t>[local jurisdiction’s]</w:t>
      </w:r>
      <w:r w:rsidR="005C4E8B" w:rsidRPr="003C0091">
        <w:rPr>
          <w:rFonts w:ascii="Times New Roman" w:hAnsi="Times New Roman" w:cs="Times New Roman"/>
          <w:sz w:val="24"/>
          <w:szCs w:val="24"/>
        </w:rPr>
        <w:t xml:space="preserve"> form of </w:t>
      </w:r>
      <w:r w:rsidR="00EF2395" w:rsidRPr="003C0091">
        <w:rPr>
          <w:rFonts w:ascii="Times New Roman" w:hAnsi="Times New Roman" w:cs="Times New Roman"/>
          <w:sz w:val="24"/>
          <w:szCs w:val="24"/>
        </w:rPr>
        <w:t>inspection and maintenance agreement</w:t>
      </w:r>
      <w:r w:rsidR="005C4E8B" w:rsidRPr="003C0091">
        <w:rPr>
          <w:rFonts w:ascii="Times New Roman" w:hAnsi="Times New Roman" w:cs="Times New Roman"/>
          <w:sz w:val="24"/>
          <w:szCs w:val="24"/>
        </w:rPr>
        <w:t xml:space="preserve"> and that applicant agrees to sign </w:t>
      </w:r>
      <w:r w:rsidR="00C91D9D" w:rsidRPr="003C0091">
        <w:rPr>
          <w:rFonts w:ascii="Times New Roman" w:hAnsi="Times New Roman" w:cs="Times New Roman"/>
          <w:sz w:val="24"/>
          <w:szCs w:val="24"/>
        </w:rPr>
        <w:t xml:space="preserve">and </w:t>
      </w:r>
      <w:r w:rsidR="00515F87">
        <w:rPr>
          <w:rFonts w:ascii="Times New Roman" w:hAnsi="Times New Roman" w:cs="Times New Roman"/>
          <w:sz w:val="24"/>
          <w:szCs w:val="24"/>
        </w:rPr>
        <w:t xml:space="preserve">record </w:t>
      </w:r>
      <w:r w:rsidR="005C4E8B" w:rsidRPr="003C0091">
        <w:rPr>
          <w:rFonts w:ascii="Times New Roman" w:hAnsi="Times New Roman" w:cs="Times New Roman"/>
          <w:sz w:val="24"/>
          <w:szCs w:val="24"/>
        </w:rPr>
        <w:t xml:space="preserve">such </w:t>
      </w:r>
      <w:r w:rsidR="00EF2395" w:rsidRPr="003C0091">
        <w:rPr>
          <w:rFonts w:ascii="Times New Roman" w:hAnsi="Times New Roman" w:cs="Times New Roman"/>
          <w:sz w:val="24"/>
          <w:szCs w:val="24"/>
        </w:rPr>
        <w:t>inspection and maintenance agreement</w:t>
      </w:r>
      <w:r w:rsidR="00147ABC" w:rsidRPr="003C0091">
        <w:rPr>
          <w:rFonts w:ascii="Times New Roman" w:hAnsi="Times New Roman" w:cs="Times New Roman"/>
          <w:sz w:val="24"/>
          <w:szCs w:val="24"/>
        </w:rPr>
        <w:t xml:space="preserve"> </w:t>
      </w:r>
      <w:r w:rsidR="002E4BA2">
        <w:rPr>
          <w:rFonts w:ascii="Times New Roman" w:hAnsi="Times New Roman" w:cs="Times New Roman"/>
          <w:sz w:val="24"/>
          <w:szCs w:val="24"/>
        </w:rPr>
        <w:t>before</w:t>
      </w:r>
      <w:r w:rsidR="0010366A" w:rsidRPr="003C0091">
        <w:rPr>
          <w:rFonts w:ascii="Times New Roman" w:hAnsi="Times New Roman" w:cs="Times New Roman"/>
          <w:sz w:val="24"/>
          <w:szCs w:val="24"/>
        </w:rPr>
        <w:t xml:space="preserve"> </w:t>
      </w:r>
      <w:r w:rsidR="002E4BA2">
        <w:rPr>
          <w:rFonts w:ascii="Times New Roman" w:hAnsi="Times New Roman" w:cs="Times New Roman"/>
          <w:sz w:val="24"/>
          <w:szCs w:val="24"/>
        </w:rPr>
        <w:t xml:space="preserve">the </w:t>
      </w:r>
      <w:r w:rsidR="0010366A" w:rsidRPr="003C0091">
        <w:rPr>
          <w:rFonts w:ascii="Times New Roman" w:hAnsi="Times New Roman" w:cs="Times New Roman"/>
          <w:sz w:val="24"/>
          <w:szCs w:val="24"/>
        </w:rPr>
        <w:t>final inspection</w:t>
      </w:r>
      <w:r w:rsidR="0050788A" w:rsidRPr="003C0091">
        <w:rPr>
          <w:rFonts w:ascii="Times New Roman" w:hAnsi="Times New Roman" w:cs="Times New Roman"/>
          <w:sz w:val="24"/>
          <w:szCs w:val="24"/>
        </w:rPr>
        <w:t>.</w:t>
      </w:r>
    </w:p>
    <w:p w14:paraId="64252863" w14:textId="77777777" w:rsidR="00B57BFC" w:rsidRPr="00FC28BF" w:rsidRDefault="00B57BFC" w:rsidP="007C41AB">
      <w:pPr>
        <w:pStyle w:val="MNGWPDBodyText"/>
        <w:rPr>
          <w:rStyle w:val="MNGWPDOrdinanceDefinitions"/>
          <w:sz w:val="24"/>
          <w:szCs w:val="24"/>
        </w:rPr>
      </w:pPr>
    </w:p>
    <w:p w14:paraId="0CAD0BAF" w14:textId="72BE1580" w:rsidR="001E1BD8" w:rsidRPr="003C0091" w:rsidRDefault="001E1BD8"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(b)</w:t>
      </w:r>
      <w:r w:rsidRPr="003C0091">
        <w:rPr>
          <w:rFonts w:ascii="Times New Roman" w:hAnsi="Times New Roman" w:cs="Times New Roman"/>
          <w:sz w:val="24"/>
          <w:szCs w:val="24"/>
        </w:rPr>
        <w:tab/>
      </w:r>
      <w:r w:rsidR="00A84A38" w:rsidRPr="003C0091">
        <w:rPr>
          <w:rFonts w:ascii="Times New Roman" w:hAnsi="Times New Roman" w:cs="Times New Roman"/>
          <w:sz w:val="24"/>
          <w:szCs w:val="24"/>
        </w:rPr>
        <w:t xml:space="preserve">The </w:t>
      </w:r>
      <w:bookmarkStart w:id="6" w:name="_Hlk508094741"/>
      <w:r w:rsidR="0029277E" w:rsidRPr="003C0091">
        <w:rPr>
          <w:rFonts w:ascii="Times New Roman" w:hAnsi="Times New Roman" w:cs="Times New Roman"/>
          <w:sz w:val="24"/>
          <w:szCs w:val="24"/>
        </w:rPr>
        <w:t>administrator</w:t>
      </w:r>
      <w:r w:rsidR="00A84A38" w:rsidRPr="003C0091">
        <w:rPr>
          <w:rFonts w:ascii="Times New Roman" w:hAnsi="Times New Roman" w:cs="Times New Roman"/>
          <w:sz w:val="24"/>
          <w:szCs w:val="24"/>
        </w:rPr>
        <w:t xml:space="preserve"> </w:t>
      </w:r>
      <w:bookmarkEnd w:id="6"/>
      <w:r w:rsidR="00A84A38" w:rsidRPr="003C0091">
        <w:rPr>
          <w:rFonts w:ascii="Times New Roman" w:hAnsi="Times New Roman" w:cs="Times New Roman"/>
          <w:sz w:val="24"/>
          <w:szCs w:val="24"/>
        </w:rPr>
        <w:t>shall inform the applicant whether the application</w:t>
      </w:r>
      <w:r w:rsidRPr="003C0091">
        <w:rPr>
          <w:rFonts w:ascii="Times New Roman" w:hAnsi="Times New Roman" w:cs="Times New Roman"/>
          <w:sz w:val="24"/>
          <w:szCs w:val="24"/>
        </w:rPr>
        <w:t xml:space="preserve"> and supporting materi</w:t>
      </w:r>
      <w:r w:rsidR="0050788A" w:rsidRPr="003C0091">
        <w:rPr>
          <w:rFonts w:ascii="Times New Roman" w:hAnsi="Times New Roman" w:cs="Times New Roman"/>
          <w:sz w:val="24"/>
          <w:szCs w:val="24"/>
        </w:rPr>
        <w:t>als are approved or disapproved.</w:t>
      </w:r>
    </w:p>
    <w:p w14:paraId="70989E03" w14:textId="77777777" w:rsidR="00B57BFC" w:rsidRPr="003C0091" w:rsidRDefault="00B57BFC" w:rsidP="003C0091">
      <w:pPr>
        <w:spacing w:after="0" w:line="240" w:lineRule="auto"/>
        <w:ind w:left="720"/>
        <w:jc w:val="both"/>
        <w:rPr>
          <w:rFonts w:ascii="Times New Roman" w:hAnsi="Times New Roman" w:cs="Times New Roman"/>
          <w:sz w:val="24"/>
          <w:szCs w:val="24"/>
        </w:rPr>
      </w:pPr>
    </w:p>
    <w:p w14:paraId="3064CADE" w14:textId="595F374C" w:rsidR="00A84A38" w:rsidRPr="003C0091" w:rsidRDefault="001E1BD8"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(c)</w:t>
      </w:r>
      <w:r w:rsidRPr="003C0091">
        <w:rPr>
          <w:rFonts w:ascii="Times New Roman" w:hAnsi="Times New Roman" w:cs="Times New Roman"/>
          <w:sz w:val="24"/>
          <w:szCs w:val="24"/>
        </w:rPr>
        <w:tab/>
      </w:r>
      <w:r w:rsidR="00A84A38" w:rsidRPr="003C0091">
        <w:rPr>
          <w:rFonts w:ascii="Times New Roman" w:hAnsi="Times New Roman" w:cs="Times New Roman"/>
          <w:sz w:val="24"/>
          <w:szCs w:val="24"/>
        </w:rPr>
        <w:t xml:space="preserve">If </w:t>
      </w:r>
      <w:r w:rsidR="00964F5E" w:rsidRPr="003C0091">
        <w:rPr>
          <w:rFonts w:ascii="Times New Roman" w:hAnsi="Times New Roman" w:cs="Times New Roman"/>
          <w:sz w:val="24"/>
          <w:szCs w:val="24"/>
        </w:rPr>
        <w:t xml:space="preserve">the </w:t>
      </w:r>
      <w:r w:rsidR="00A84A38" w:rsidRPr="003C0091">
        <w:rPr>
          <w:rFonts w:ascii="Times New Roman" w:hAnsi="Times New Roman" w:cs="Times New Roman"/>
          <w:sz w:val="24"/>
          <w:szCs w:val="24"/>
        </w:rPr>
        <w:t>application</w:t>
      </w:r>
      <w:r w:rsidRPr="003C0091">
        <w:rPr>
          <w:rFonts w:ascii="Times New Roman" w:hAnsi="Times New Roman" w:cs="Times New Roman"/>
          <w:sz w:val="24"/>
          <w:szCs w:val="24"/>
        </w:rPr>
        <w:t xml:space="preserve"> or supporting materials are disapproved, </w:t>
      </w:r>
      <w:r w:rsidR="00A84A38" w:rsidRPr="003C0091">
        <w:rPr>
          <w:rFonts w:ascii="Times New Roman" w:hAnsi="Times New Roman" w:cs="Times New Roman"/>
          <w:sz w:val="24"/>
          <w:szCs w:val="24"/>
        </w:rPr>
        <w:t xml:space="preserve">the </w:t>
      </w:r>
      <w:r w:rsidR="0029277E" w:rsidRPr="003C0091">
        <w:rPr>
          <w:rFonts w:ascii="Times New Roman" w:hAnsi="Times New Roman" w:cs="Times New Roman"/>
          <w:sz w:val="24"/>
          <w:szCs w:val="24"/>
        </w:rPr>
        <w:t xml:space="preserve">administrator </w:t>
      </w:r>
      <w:r w:rsidR="00A84A38" w:rsidRPr="003C0091">
        <w:rPr>
          <w:rFonts w:ascii="Times New Roman" w:hAnsi="Times New Roman" w:cs="Times New Roman"/>
          <w:sz w:val="24"/>
          <w:szCs w:val="24"/>
        </w:rPr>
        <w:t>shall notify the applicant of such fact in writing. The applicant may then revise any item not meeting the requiremen</w:t>
      </w:r>
      <w:r w:rsidRPr="003C0091">
        <w:rPr>
          <w:rFonts w:ascii="Times New Roman" w:hAnsi="Times New Roman" w:cs="Times New Roman"/>
          <w:sz w:val="24"/>
          <w:szCs w:val="24"/>
        </w:rPr>
        <w:t>ts hereof and resubmit the same</w:t>
      </w:r>
      <w:r w:rsidR="0029277E" w:rsidRPr="003C0091">
        <w:rPr>
          <w:rFonts w:ascii="Times New Roman" w:hAnsi="Times New Roman" w:cs="Times New Roman"/>
          <w:sz w:val="24"/>
          <w:szCs w:val="24"/>
        </w:rPr>
        <w:t xml:space="preserve"> for the administrator </w:t>
      </w:r>
      <w:r w:rsidR="00F62CF2" w:rsidRPr="003C0091">
        <w:rPr>
          <w:rFonts w:ascii="Times New Roman" w:hAnsi="Times New Roman" w:cs="Times New Roman"/>
          <w:sz w:val="24"/>
          <w:szCs w:val="24"/>
        </w:rPr>
        <w:t>to again consider and either approve or disapprove</w:t>
      </w:r>
      <w:r w:rsidR="0050788A" w:rsidRPr="003C0091">
        <w:rPr>
          <w:rFonts w:ascii="Times New Roman" w:hAnsi="Times New Roman" w:cs="Times New Roman"/>
          <w:sz w:val="24"/>
          <w:szCs w:val="24"/>
        </w:rPr>
        <w:t>.</w:t>
      </w:r>
      <w:r w:rsidR="00A84A38" w:rsidRPr="003C0091">
        <w:rPr>
          <w:rFonts w:ascii="Times New Roman" w:hAnsi="Times New Roman" w:cs="Times New Roman"/>
          <w:sz w:val="24"/>
          <w:szCs w:val="24"/>
        </w:rPr>
        <w:t xml:space="preserve"> </w:t>
      </w:r>
    </w:p>
    <w:p w14:paraId="272F26E7" w14:textId="77777777" w:rsidR="00B57BFC" w:rsidRPr="003C0091" w:rsidRDefault="00B57BFC" w:rsidP="003C0091">
      <w:pPr>
        <w:spacing w:after="0" w:line="240" w:lineRule="auto"/>
        <w:ind w:left="720"/>
        <w:jc w:val="both"/>
        <w:rPr>
          <w:rFonts w:ascii="Times New Roman" w:hAnsi="Times New Roman" w:cs="Times New Roman"/>
          <w:sz w:val="24"/>
          <w:szCs w:val="24"/>
        </w:rPr>
      </w:pPr>
    </w:p>
    <w:p w14:paraId="71C0631C" w14:textId="7873A26C" w:rsidR="00964F5E" w:rsidRPr="003C0091" w:rsidRDefault="00F62CF2"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(d)</w:t>
      </w:r>
      <w:r w:rsidRPr="003C0091">
        <w:rPr>
          <w:rFonts w:ascii="Times New Roman" w:hAnsi="Times New Roman" w:cs="Times New Roman"/>
          <w:sz w:val="24"/>
          <w:szCs w:val="24"/>
        </w:rPr>
        <w:tab/>
        <w:t xml:space="preserve">If the application and supporting materials are approved, </w:t>
      </w:r>
      <w:r w:rsidR="00A84A38" w:rsidRPr="003C0091">
        <w:rPr>
          <w:rFonts w:ascii="Times New Roman" w:hAnsi="Times New Roman" w:cs="Times New Roman"/>
          <w:sz w:val="24"/>
          <w:szCs w:val="24"/>
        </w:rPr>
        <w:t xml:space="preserve">the </w:t>
      </w:r>
      <w:r w:rsidR="00BB700D" w:rsidRPr="003C0091">
        <w:rPr>
          <w:rFonts w:ascii="Times New Roman" w:hAnsi="Times New Roman" w:cs="Times New Roman"/>
          <w:b/>
          <w:sz w:val="24"/>
          <w:szCs w:val="24"/>
        </w:rPr>
        <w:t>[local jurisdiction</w:t>
      </w:r>
      <w:r w:rsidR="00A84A38" w:rsidRPr="003C0091">
        <w:rPr>
          <w:rFonts w:ascii="Times New Roman" w:hAnsi="Times New Roman" w:cs="Times New Roman"/>
          <w:b/>
          <w:sz w:val="24"/>
          <w:szCs w:val="24"/>
        </w:rPr>
        <w:t>]</w:t>
      </w:r>
      <w:r w:rsidR="00A84A38" w:rsidRPr="003C0091">
        <w:rPr>
          <w:rFonts w:ascii="Times New Roman" w:hAnsi="Times New Roman" w:cs="Times New Roman"/>
          <w:sz w:val="24"/>
          <w:szCs w:val="24"/>
        </w:rPr>
        <w:t xml:space="preserve"> may issue the </w:t>
      </w:r>
      <w:r w:rsidR="00964F5E" w:rsidRPr="003C0091">
        <w:rPr>
          <w:rFonts w:ascii="Times New Roman" w:hAnsi="Times New Roman" w:cs="Times New Roman"/>
          <w:sz w:val="24"/>
          <w:szCs w:val="24"/>
        </w:rPr>
        <w:t xml:space="preserve">associated land disturbance </w:t>
      </w:r>
      <w:r w:rsidR="00A84A38" w:rsidRPr="003C0091">
        <w:rPr>
          <w:rFonts w:ascii="Times New Roman" w:hAnsi="Times New Roman" w:cs="Times New Roman"/>
          <w:sz w:val="24"/>
          <w:szCs w:val="24"/>
        </w:rPr>
        <w:t>permit</w:t>
      </w:r>
      <w:r w:rsidR="00964F5E" w:rsidRPr="003C0091">
        <w:rPr>
          <w:rFonts w:ascii="Times New Roman" w:hAnsi="Times New Roman" w:cs="Times New Roman"/>
          <w:sz w:val="24"/>
          <w:szCs w:val="24"/>
        </w:rPr>
        <w:t xml:space="preserve"> or building permit</w:t>
      </w:r>
      <w:r w:rsidR="00A84A38" w:rsidRPr="003C0091">
        <w:rPr>
          <w:rFonts w:ascii="Times New Roman" w:hAnsi="Times New Roman" w:cs="Times New Roman"/>
          <w:sz w:val="24"/>
          <w:szCs w:val="24"/>
        </w:rPr>
        <w:t>, provided all other legal requirements for the issuance of such permit</w:t>
      </w:r>
      <w:r w:rsidR="00964F5E" w:rsidRPr="003C0091">
        <w:rPr>
          <w:rFonts w:ascii="Times New Roman" w:hAnsi="Times New Roman" w:cs="Times New Roman"/>
          <w:sz w:val="24"/>
          <w:szCs w:val="24"/>
        </w:rPr>
        <w:t>s</w:t>
      </w:r>
      <w:r w:rsidR="00A84A38" w:rsidRPr="003C0091">
        <w:rPr>
          <w:rFonts w:ascii="Times New Roman" w:hAnsi="Times New Roman" w:cs="Times New Roman"/>
          <w:sz w:val="24"/>
          <w:szCs w:val="24"/>
        </w:rPr>
        <w:t xml:space="preserve"> have been met.</w:t>
      </w:r>
      <w:r w:rsidR="005E6ACB" w:rsidRPr="003C0091">
        <w:rPr>
          <w:rFonts w:ascii="Times New Roman" w:hAnsi="Times New Roman" w:cs="Times New Roman"/>
          <w:sz w:val="24"/>
          <w:szCs w:val="24"/>
        </w:rPr>
        <w:t xml:space="preserve"> The </w:t>
      </w:r>
      <w:r w:rsidR="00E07DC1" w:rsidRPr="003C0091">
        <w:rPr>
          <w:rFonts w:ascii="Times New Roman" w:hAnsi="Times New Roman" w:cs="Times New Roman"/>
          <w:sz w:val="24"/>
          <w:szCs w:val="24"/>
        </w:rPr>
        <w:t>stormwater management plan</w:t>
      </w:r>
      <w:r w:rsidR="005E6ACB" w:rsidRPr="003C0091">
        <w:rPr>
          <w:rFonts w:ascii="Times New Roman" w:hAnsi="Times New Roman" w:cs="Times New Roman"/>
          <w:sz w:val="24"/>
          <w:szCs w:val="24"/>
        </w:rPr>
        <w:t xml:space="preserve"> included in such applications becomes the approved </w:t>
      </w:r>
      <w:r w:rsidR="00E07DC1" w:rsidRPr="003C0091">
        <w:rPr>
          <w:rFonts w:ascii="Times New Roman" w:hAnsi="Times New Roman" w:cs="Times New Roman"/>
          <w:sz w:val="24"/>
          <w:szCs w:val="24"/>
        </w:rPr>
        <w:t>stormwater management plan</w:t>
      </w:r>
      <w:r w:rsidR="005E6ACB" w:rsidRPr="003C0091">
        <w:rPr>
          <w:rFonts w:ascii="Times New Roman" w:hAnsi="Times New Roman" w:cs="Times New Roman"/>
          <w:sz w:val="24"/>
          <w:szCs w:val="24"/>
        </w:rPr>
        <w:t xml:space="preserve">. </w:t>
      </w:r>
    </w:p>
    <w:p w14:paraId="38EB49F3" w14:textId="77777777" w:rsidR="00B57BFC" w:rsidRPr="00FC28BF" w:rsidRDefault="00B57BFC" w:rsidP="007C41AB">
      <w:pPr>
        <w:pStyle w:val="MNGWPDBodyText"/>
        <w:rPr>
          <w:rStyle w:val="MNGWPDOrdinanceDefinitions"/>
          <w:sz w:val="24"/>
          <w:szCs w:val="24"/>
        </w:rPr>
      </w:pPr>
    </w:p>
    <w:p w14:paraId="1E9F07ED" w14:textId="67375881" w:rsidR="00037C7E" w:rsidRDefault="00C626CC" w:rsidP="007C41AB">
      <w:pPr>
        <w:pStyle w:val="MNGWPDBodyText"/>
      </w:pPr>
      <w:r w:rsidRPr="00973EB2">
        <w:rPr>
          <w:u w:val="single"/>
        </w:rPr>
        <w:t>Section [Y]-11</w:t>
      </w:r>
      <w:r w:rsidR="005E6ACB" w:rsidRPr="00973EB2">
        <w:rPr>
          <w:u w:val="single"/>
        </w:rPr>
        <w:t xml:space="preserve">. Compliance with the Approved </w:t>
      </w:r>
      <w:r w:rsidR="00E07DC1" w:rsidRPr="00973EB2">
        <w:rPr>
          <w:u w:val="single"/>
        </w:rPr>
        <w:t xml:space="preserve">Stormwater </w:t>
      </w:r>
      <w:r w:rsidR="009A2E84" w:rsidRPr="00973EB2">
        <w:rPr>
          <w:u w:val="single"/>
        </w:rPr>
        <w:t>M</w:t>
      </w:r>
      <w:r w:rsidR="00E07DC1" w:rsidRPr="00973EB2">
        <w:rPr>
          <w:u w:val="single"/>
        </w:rPr>
        <w:t xml:space="preserve">anagement </w:t>
      </w:r>
      <w:r w:rsidR="009A2E84" w:rsidRPr="00973EB2">
        <w:rPr>
          <w:u w:val="single"/>
        </w:rPr>
        <w:t>P</w:t>
      </w:r>
      <w:r w:rsidR="00E07DC1" w:rsidRPr="00973EB2">
        <w:rPr>
          <w:u w:val="single"/>
        </w:rPr>
        <w:t>lan</w:t>
      </w:r>
      <w:r w:rsidR="00216C50" w:rsidRPr="00973EB2">
        <w:rPr>
          <w:u w:val="single"/>
        </w:rPr>
        <w:t>.</w:t>
      </w:r>
      <w:r w:rsidR="00216C50" w:rsidRPr="00037C7E">
        <w:t xml:space="preserve"> All development shall be</w:t>
      </w:r>
      <w:r w:rsidR="00037C7E">
        <w:t>:</w:t>
      </w:r>
      <w:r w:rsidR="00216C50" w:rsidRPr="00037C7E">
        <w:t xml:space="preserve"> </w:t>
      </w:r>
    </w:p>
    <w:p w14:paraId="64B3F7D3" w14:textId="77777777" w:rsidR="00037C7E" w:rsidRDefault="00037C7E" w:rsidP="007C41AB">
      <w:pPr>
        <w:pStyle w:val="MNGWPDBodyText"/>
        <w:rPr>
          <w:rStyle w:val="MNGWPDOrdinanceDefinitions"/>
          <w:sz w:val="24"/>
          <w:szCs w:val="24"/>
        </w:rPr>
      </w:pPr>
    </w:p>
    <w:p w14:paraId="5056CD62" w14:textId="5AD97DA7" w:rsidR="00037C7E" w:rsidRPr="003C0091" w:rsidRDefault="00216C50"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lastRenderedPageBreak/>
        <w:t>(a</w:t>
      </w:r>
      <w:r w:rsidR="005E6ACB" w:rsidRPr="003C0091">
        <w:rPr>
          <w:rFonts w:ascii="Times New Roman" w:hAnsi="Times New Roman" w:cs="Times New Roman"/>
          <w:sz w:val="24"/>
          <w:szCs w:val="24"/>
        </w:rPr>
        <w:t>)</w:t>
      </w:r>
      <w:r w:rsidR="00037C7E" w:rsidRPr="003C0091">
        <w:rPr>
          <w:rFonts w:ascii="Times New Roman" w:hAnsi="Times New Roman" w:cs="Times New Roman"/>
          <w:sz w:val="24"/>
          <w:szCs w:val="24"/>
        </w:rPr>
        <w:tab/>
      </w:r>
      <w:r w:rsidR="005E6ACB" w:rsidRPr="003C0091">
        <w:rPr>
          <w:rFonts w:ascii="Times New Roman" w:hAnsi="Times New Roman" w:cs="Times New Roman"/>
          <w:sz w:val="24"/>
          <w:szCs w:val="24"/>
        </w:rPr>
        <w:t xml:space="preserve">consistent with the approved </w:t>
      </w:r>
      <w:r w:rsidR="00E07DC1" w:rsidRPr="003C0091">
        <w:rPr>
          <w:rFonts w:ascii="Times New Roman" w:hAnsi="Times New Roman" w:cs="Times New Roman"/>
          <w:sz w:val="24"/>
          <w:szCs w:val="24"/>
        </w:rPr>
        <w:t>stormwater management plan</w:t>
      </w:r>
      <w:r w:rsidR="005E6ACB" w:rsidRPr="003C0091">
        <w:rPr>
          <w:rFonts w:ascii="Times New Roman" w:hAnsi="Times New Roman" w:cs="Times New Roman"/>
          <w:sz w:val="24"/>
          <w:szCs w:val="24"/>
        </w:rPr>
        <w:t xml:space="preserve"> and all applicable land disturbance </w:t>
      </w:r>
      <w:r w:rsidRPr="003C0091">
        <w:rPr>
          <w:rFonts w:ascii="Times New Roman" w:hAnsi="Times New Roman" w:cs="Times New Roman"/>
          <w:sz w:val="24"/>
          <w:szCs w:val="24"/>
        </w:rPr>
        <w:t>and building permit</w:t>
      </w:r>
      <w:r w:rsidR="008C3BE0">
        <w:rPr>
          <w:rFonts w:ascii="Times New Roman" w:hAnsi="Times New Roman" w:cs="Times New Roman"/>
          <w:sz w:val="24"/>
          <w:szCs w:val="24"/>
        </w:rPr>
        <w:t>s,</w:t>
      </w:r>
      <w:r w:rsidRPr="003C0091">
        <w:rPr>
          <w:rFonts w:ascii="Times New Roman" w:hAnsi="Times New Roman" w:cs="Times New Roman"/>
          <w:sz w:val="24"/>
          <w:szCs w:val="24"/>
        </w:rPr>
        <w:t xml:space="preserve"> and </w:t>
      </w:r>
    </w:p>
    <w:p w14:paraId="1441319B" w14:textId="77777777" w:rsidR="00037C7E" w:rsidRPr="003C0091" w:rsidRDefault="00037C7E" w:rsidP="003C0091">
      <w:pPr>
        <w:spacing w:after="0" w:line="240" w:lineRule="auto"/>
        <w:ind w:left="720"/>
        <w:jc w:val="both"/>
        <w:rPr>
          <w:rFonts w:ascii="Times New Roman" w:hAnsi="Times New Roman" w:cs="Times New Roman"/>
          <w:sz w:val="24"/>
          <w:szCs w:val="24"/>
        </w:rPr>
      </w:pPr>
    </w:p>
    <w:p w14:paraId="2875A965" w14:textId="0CDCF8CB" w:rsidR="00037C7E" w:rsidRPr="003C0091" w:rsidRDefault="00216C50"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(b</w:t>
      </w:r>
      <w:r w:rsidR="005E6ACB" w:rsidRPr="003C0091">
        <w:rPr>
          <w:rFonts w:ascii="Times New Roman" w:hAnsi="Times New Roman" w:cs="Times New Roman"/>
          <w:sz w:val="24"/>
          <w:szCs w:val="24"/>
        </w:rPr>
        <w:t xml:space="preserve">) </w:t>
      </w:r>
      <w:r w:rsidR="00037C7E" w:rsidRPr="003C0091">
        <w:rPr>
          <w:rFonts w:ascii="Times New Roman" w:hAnsi="Times New Roman" w:cs="Times New Roman"/>
          <w:sz w:val="24"/>
          <w:szCs w:val="24"/>
        </w:rPr>
        <w:tab/>
      </w:r>
      <w:r w:rsidR="005E6ACB" w:rsidRPr="003C0091">
        <w:rPr>
          <w:rFonts w:ascii="Times New Roman" w:hAnsi="Times New Roman" w:cs="Times New Roman"/>
          <w:sz w:val="24"/>
          <w:szCs w:val="24"/>
        </w:rPr>
        <w:t xml:space="preserve">conducted only within the area specified in the approved </w:t>
      </w:r>
      <w:r w:rsidR="00E07DC1" w:rsidRPr="003C0091">
        <w:rPr>
          <w:rFonts w:ascii="Times New Roman" w:hAnsi="Times New Roman" w:cs="Times New Roman"/>
          <w:sz w:val="24"/>
          <w:szCs w:val="24"/>
        </w:rPr>
        <w:t>stormwater management plan</w:t>
      </w:r>
      <w:r w:rsidR="005E6ACB" w:rsidRPr="003C0091">
        <w:rPr>
          <w:rFonts w:ascii="Times New Roman" w:hAnsi="Times New Roman" w:cs="Times New Roman"/>
          <w:sz w:val="24"/>
          <w:szCs w:val="24"/>
        </w:rPr>
        <w:t xml:space="preserve">. </w:t>
      </w:r>
    </w:p>
    <w:p w14:paraId="3F0A654C" w14:textId="77777777" w:rsidR="00037C7E" w:rsidRDefault="00037C7E" w:rsidP="007C41AB">
      <w:pPr>
        <w:pStyle w:val="MNGWPDBodyText"/>
      </w:pPr>
    </w:p>
    <w:p w14:paraId="59B34F08" w14:textId="505442E9" w:rsidR="005E6ACB" w:rsidRPr="00415A82" w:rsidRDefault="005E6ACB" w:rsidP="007C41AB">
      <w:pPr>
        <w:pStyle w:val="MNGWPDBodyText"/>
        <w:rPr>
          <w:u w:val="single"/>
        </w:rPr>
      </w:pPr>
      <w:r w:rsidRPr="00037C7E">
        <w:t xml:space="preserve">No changes may be made to an approved </w:t>
      </w:r>
      <w:r w:rsidR="00E07DC1" w:rsidRPr="00037C7E">
        <w:t>stormwater management plan</w:t>
      </w:r>
      <w:r w:rsidRPr="00037C7E">
        <w:t xml:space="preserve"> without review and advanced written approval by the</w:t>
      </w:r>
      <w:r w:rsidRPr="00415A82">
        <w:t xml:space="preserve"> </w:t>
      </w:r>
      <w:r w:rsidR="00057B95">
        <w:t>a</w:t>
      </w:r>
      <w:r w:rsidR="00057B95" w:rsidRPr="00415A82">
        <w:t>dministrator</w:t>
      </w:r>
      <w:r w:rsidRPr="00415A82">
        <w:t>.</w:t>
      </w:r>
      <w:r w:rsidRPr="00415A82">
        <w:rPr>
          <w:u w:val="single"/>
        </w:rPr>
        <w:t xml:space="preserve"> </w:t>
      </w:r>
    </w:p>
    <w:p w14:paraId="00DED618" w14:textId="77777777" w:rsidR="00B57BFC" w:rsidRPr="00415A82" w:rsidRDefault="00B57BFC" w:rsidP="007C41AB">
      <w:pPr>
        <w:pStyle w:val="MNGWPDBodyText"/>
      </w:pPr>
    </w:p>
    <w:p w14:paraId="54DE2625" w14:textId="07F2CF2D" w:rsidR="00AA3E35" w:rsidRPr="00415A82" w:rsidRDefault="00A52BA4" w:rsidP="007C41AB">
      <w:pPr>
        <w:pStyle w:val="MNGWPDBodyText"/>
        <w:rPr>
          <w:u w:val="single"/>
        </w:rPr>
      </w:pPr>
      <w:r w:rsidRPr="00FC28BF">
        <w:rPr>
          <w:u w:val="single"/>
        </w:rPr>
        <w:t>Section [Y]</w:t>
      </w:r>
      <w:r w:rsidR="009475E3" w:rsidRPr="00FC28BF">
        <w:rPr>
          <w:u w:val="single"/>
        </w:rPr>
        <w:t>-1</w:t>
      </w:r>
      <w:r w:rsidR="00C626CC" w:rsidRPr="00FC28BF">
        <w:rPr>
          <w:u w:val="single"/>
        </w:rPr>
        <w:t>2</w:t>
      </w:r>
      <w:r w:rsidR="0095303D" w:rsidRPr="00FC28BF">
        <w:rPr>
          <w:u w:val="single"/>
        </w:rPr>
        <w:t xml:space="preserve">. </w:t>
      </w:r>
      <w:r w:rsidR="00302DC7" w:rsidRPr="00FC28BF">
        <w:rPr>
          <w:u w:val="single"/>
        </w:rPr>
        <w:t>Inspections to Ensure Plan Compliance During Construction</w:t>
      </w:r>
      <w:r w:rsidR="0095303D" w:rsidRPr="00415A82">
        <w:rPr>
          <w:u w:val="single"/>
        </w:rPr>
        <w:t>.</w:t>
      </w:r>
      <w:r w:rsidR="0095303D" w:rsidRPr="00037C7E">
        <w:t xml:space="preserve"> </w:t>
      </w:r>
      <w:r w:rsidR="00302DC7" w:rsidRPr="00037C7E">
        <w:t xml:space="preserve">Periodic inspections of the </w:t>
      </w:r>
      <w:r w:rsidR="00057B95">
        <w:t>s</w:t>
      </w:r>
      <w:r w:rsidR="00057B95" w:rsidRPr="00037C7E">
        <w:t xml:space="preserve">tormwater </w:t>
      </w:r>
      <w:r w:rsidR="00466150" w:rsidRPr="00037C7E">
        <w:t>management system</w:t>
      </w:r>
      <w:r w:rsidR="00302DC7" w:rsidRPr="00037C7E">
        <w:t xml:space="preserve"> during construction shall be conducted by the staff of the </w:t>
      </w:r>
      <w:r w:rsidR="00302DC7" w:rsidRPr="00057B95">
        <w:rPr>
          <w:b/>
        </w:rPr>
        <w:t>[local jurisdiction]</w:t>
      </w:r>
      <w:r w:rsidR="00302DC7" w:rsidRPr="00037C7E">
        <w:t xml:space="preserve"> or conducted and certified by a professional engineer who has been approved by the </w:t>
      </w:r>
      <w:r w:rsidR="00302DC7" w:rsidRPr="00043D4C">
        <w:rPr>
          <w:b/>
        </w:rPr>
        <w:t>[local jurisdiction]</w:t>
      </w:r>
      <w:r w:rsidR="0095303D" w:rsidRPr="00037C7E">
        <w:t xml:space="preserve">. </w:t>
      </w:r>
      <w:r w:rsidR="00302DC7" w:rsidRPr="00037C7E">
        <w:t xml:space="preserve">Inspections shall </w:t>
      </w:r>
      <w:r w:rsidR="00057B95">
        <w:t>use</w:t>
      </w:r>
      <w:r w:rsidR="00057B95" w:rsidRPr="00037C7E">
        <w:t xml:space="preserve"> </w:t>
      </w:r>
      <w:r w:rsidR="00302DC7" w:rsidRPr="00037C7E">
        <w:t xml:space="preserve">the approved </w:t>
      </w:r>
      <w:r w:rsidR="00E07DC1" w:rsidRPr="00037C7E">
        <w:t>stormwater management plan</w:t>
      </w:r>
      <w:r w:rsidR="00062DFB">
        <w:t xml:space="preserve"> </w:t>
      </w:r>
      <w:r w:rsidR="00302DC7" w:rsidRPr="00037C7E">
        <w:t>for establishing co</w:t>
      </w:r>
      <w:r w:rsidR="0095303D" w:rsidRPr="00037C7E">
        <w:t xml:space="preserve">mpliance. </w:t>
      </w:r>
      <w:r w:rsidR="00302DC7" w:rsidRPr="00037C7E">
        <w:t>All inspections shall be documented with written reports that contain the following information:</w:t>
      </w:r>
      <w:r w:rsidR="00AA3E35" w:rsidRPr="00037C7E">
        <w:t xml:space="preserve"> </w:t>
      </w:r>
    </w:p>
    <w:p w14:paraId="38EB806F" w14:textId="77777777" w:rsidR="00266335" w:rsidRPr="00FC28BF" w:rsidRDefault="00266335" w:rsidP="007C41AB">
      <w:pPr>
        <w:pStyle w:val="MNGWPDBodyText"/>
      </w:pPr>
    </w:p>
    <w:p w14:paraId="07ACA1EB" w14:textId="1BA20AAD" w:rsidR="00302DC7" w:rsidRPr="003C0091" w:rsidRDefault="00AA3E35"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(a)</w:t>
      </w:r>
      <w:r w:rsidRPr="003C0091">
        <w:rPr>
          <w:rFonts w:ascii="Times New Roman" w:hAnsi="Times New Roman" w:cs="Times New Roman"/>
          <w:sz w:val="24"/>
          <w:szCs w:val="24"/>
        </w:rPr>
        <w:tab/>
      </w:r>
      <w:r w:rsidR="00302DC7" w:rsidRPr="003C0091">
        <w:rPr>
          <w:rFonts w:ascii="Times New Roman" w:hAnsi="Times New Roman" w:cs="Times New Roman"/>
          <w:sz w:val="24"/>
          <w:szCs w:val="24"/>
        </w:rPr>
        <w:t>The date and location of the inspection;</w:t>
      </w:r>
    </w:p>
    <w:p w14:paraId="32804BC4" w14:textId="77777777" w:rsidR="00B57BFC" w:rsidRPr="003C0091" w:rsidRDefault="00B57BFC" w:rsidP="003C0091">
      <w:pPr>
        <w:spacing w:after="0" w:line="240" w:lineRule="auto"/>
        <w:ind w:left="720"/>
        <w:jc w:val="both"/>
        <w:rPr>
          <w:rFonts w:ascii="Times New Roman" w:hAnsi="Times New Roman" w:cs="Times New Roman"/>
          <w:sz w:val="24"/>
          <w:szCs w:val="24"/>
        </w:rPr>
      </w:pPr>
    </w:p>
    <w:p w14:paraId="6873D920" w14:textId="2C1AD592" w:rsidR="00302DC7" w:rsidRPr="003C0091" w:rsidRDefault="00AA3E35"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(b)</w:t>
      </w:r>
      <w:r w:rsidRPr="003C0091">
        <w:rPr>
          <w:rFonts w:ascii="Times New Roman" w:hAnsi="Times New Roman" w:cs="Times New Roman"/>
          <w:sz w:val="24"/>
          <w:szCs w:val="24"/>
        </w:rPr>
        <w:tab/>
      </w:r>
      <w:r w:rsidR="00466150" w:rsidRPr="003C0091">
        <w:rPr>
          <w:rFonts w:ascii="Times New Roman" w:hAnsi="Times New Roman" w:cs="Times New Roman"/>
          <w:sz w:val="24"/>
          <w:szCs w:val="24"/>
        </w:rPr>
        <w:t xml:space="preserve">Whether the </w:t>
      </w:r>
      <w:r w:rsidR="00057B95" w:rsidRPr="003C0091">
        <w:rPr>
          <w:rFonts w:ascii="Times New Roman" w:hAnsi="Times New Roman" w:cs="Times New Roman"/>
          <w:sz w:val="24"/>
          <w:szCs w:val="24"/>
        </w:rPr>
        <w:t>s</w:t>
      </w:r>
      <w:r w:rsidR="00466150" w:rsidRPr="003C0091">
        <w:rPr>
          <w:rFonts w:ascii="Times New Roman" w:hAnsi="Times New Roman" w:cs="Times New Roman"/>
          <w:sz w:val="24"/>
          <w:szCs w:val="24"/>
        </w:rPr>
        <w:t>tormwater management system is</w:t>
      </w:r>
      <w:r w:rsidR="00302DC7" w:rsidRPr="003C0091">
        <w:rPr>
          <w:rFonts w:ascii="Times New Roman" w:hAnsi="Times New Roman" w:cs="Times New Roman"/>
          <w:sz w:val="24"/>
          <w:szCs w:val="24"/>
        </w:rPr>
        <w:t xml:space="preserve"> in compliance with the approved </w:t>
      </w:r>
      <w:r w:rsidR="00E07DC1" w:rsidRPr="003C0091">
        <w:rPr>
          <w:rFonts w:ascii="Times New Roman" w:hAnsi="Times New Roman" w:cs="Times New Roman"/>
          <w:sz w:val="24"/>
          <w:szCs w:val="24"/>
        </w:rPr>
        <w:t>stormwater management plan</w:t>
      </w:r>
      <w:r w:rsidR="00302DC7" w:rsidRPr="003C0091">
        <w:rPr>
          <w:rFonts w:ascii="Times New Roman" w:hAnsi="Times New Roman" w:cs="Times New Roman"/>
          <w:sz w:val="24"/>
          <w:szCs w:val="24"/>
        </w:rPr>
        <w:t>;</w:t>
      </w:r>
    </w:p>
    <w:p w14:paraId="0F150545" w14:textId="77777777" w:rsidR="00B57BFC" w:rsidRPr="003C0091" w:rsidRDefault="00B57BFC" w:rsidP="003C0091">
      <w:pPr>
        <w:spacing w:after="0" w:line="240" w:lineRule="auto"/>
        <w:ind w:left="720"/>
        <w:jc w:val="both"/>
        <w:rPr>
          <w:rFonts w:ascii="Times New Roman" w:hAnsi="Times New Roman" w:cs="Times New Roman"/>
          <w:sz w:val="24"/>
          <w:szCs w:val="24"/>
        </w:rPr>
      </w:pPr>
    </w:p>
    <w:p w14:paraId="7D7F7585" w14:textId="5FBFA8FE" w:rsidR="00302DC7" w:rsidRPr="003C0091" w:rsidRDefault="00AA3E35"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(c)</w:t>
      </w:r>
      <w:r w:rsidRPr="003C0091">
        <w:rPr>
          <w:rFonts w:ascii="Times New Roman" w:hAnsi="Times New Roman" w:cs="Times New Roman"/>
          <w:sz w:val="24"/>
          <w:szCs w:val="24"/>
        </w:rPr>
        <w:tab/>
      </w:r>
      <w:r w:rsidR="00302DC7" w:rsidRPr="003C0091">
        <w:rPr>
          <w:rFonts w:ascii="Times New Roman" w:hAnsi="Times New Roman" w:cs="Times New Roman"/>
          <w:sz w:val="24"/>
          <w:szCs w:val="24"/>
        </w:rPr>
        <w:t xml:space="preserve">Variations from the approved </w:t>
      </w:r>
      <w:r w:rsidR="00E07DC1" w:rsidRPr="003C0091">
        <w:rPr>
          <w:rFonts w:ascii="Times New Roman" w:hAnsi="Times New Roman" w:cs="Times New Roman"/>
          <w:sz w:val="24"/>
          <w:szCs w:val="24"/>
        </w:rPr>
        <w:t>stormwater management plan</w:t>
      </w:r>
      <w:r w:rsidR="00302DC7" w:rsidRPr="003C0091">
        <w:rPr>
          <w:rFonts w:ascii="Times New Roman" w:hAnsi="Times New Roman" w:cs="Times New Roman"/>
          <w:sz w:val="24"/>
          <w:szCs w:val="24"/>
        </w:rPr>
        <w:t>; and</w:t>
      </w:r>
    </w:p>
    <w:p w14:paraId="74C6B9D2" w14:textId="77777777" w:rsidR="00B57BFC" w:rsidRPr="00FC28BF" w:rsidRDefault="00B57BFC" w:rsidP="007C41AB">
      <w:pPr>
        <w:pStyle w:val="MNGWPDBodyText"/>
      </w:pPr>
    </w:p>
    <w:p w14:paraId="35B0FF2A" w14:textId="1D854795" w:rsidR="00302DC7" w:rsidRPr="003C0091" w:rsidRDefault="00AA3E35"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(d)</w:t>
      </w:r>
      <w:r w:rsidRPr="003C0091">
        <w:rPr>
          <w:rFonts w:ascii="Times New Roman" w:hAnsi="Times New Roman" w:cs="Times New Roman"/>
          <w:sz w:val="24"/>
          <w:szCs w:val="24"/>
        </w:rPr>
        <w:tab/>
      </w:r>
      <w:r w:rsidR="00302DC7" w:rsidRPr="003C0091">
        <w:rPr>
          <w:rFonts w:ascii="Times New Roman" w:hAnsi="Times New Roman" w:cs="Times New Roman"/>
          <w:sz w:val="24"/>
          <w:szCs w:val="24"/>
        </w:rPr>
        <w:t xml:space="preserve">Any other variations or violations of the conditions of the approved </w:t>
      </w:r>
      <w:r w:rsidR="00E07DC1" w:rsidRPr="003C0091">
        <w:rPr>
          <w:rFonts w:ascii="Times New Roman" w:hAnsi="Times New Roman" w:cs="Times New Roman"/>
          <w:sz w:val="24"/>
          <w:szCs w:val="24"/>
        </w:rPr>
        <w:t>stormwater management plan</w:t>
      </w:r>
      <w:r w:rsidR="00302DC7" w:rsidRPr="003C0091">
        <w:rPr>
          <w:rFonts w:ascii="Times New Roman" w:hAnsi="Times New Roman" w:cs="Times New Roman"/>
          <w:sz w:val="24"/>
          <w:szCs w:val="24"/>
        </w:rPr>
        <w:t>.</w:t>
      </w:r>
    </w:p>
    <w:p w14:paraId="1BA4C83A" w14:textId="77777777" w:rsidR="00B57BFC" w:rsidRPr="00FC28BF" w:rsidRDefault="00B57BFC" w:rsidP="007C41AB">
      <w:pPr>
        <w:pStyle w:val="MNGWPDBodyText"/>
      </w:pPr>
    </w:p>
    <w:p w14:paraId="16737F20" w14:textId="3890B6EA" w:rsidR="00043D4C" w:rsidRDefault="00A52BA4" w:rsidP="007C41AB">
      <w:pPr>
        <w:pStyle w:val="MNGWPDBodyText"/>
      </w:pPr>
      <w:r w:rsidRPr="00973EB2">
        <w:rPr>
          <w:u w:val="single"/>
        </w:rPr>
        <w:t>Section [Y]-1</w:t>
      </w:r>
      <w:r w:rsidR="00C626CC" w:rsidRPr="00973EB2">
        <w:rPr>
          <w:u w:val="single"/>
        </w:rPr>
        <w:t>3</w:t>
      </w:r>
      <w:r w:rsidR="0095303D" w:rsidRPr="00973EB2">
        <w:rPr>
          <w:u w:val="single"/>
        </w:rPr>
        <w:t>.</w:t>
      </w:r>
      <w:r w:rsidR="00302DC7" w:rsidRPr="00973EB2">
        <w:rPr>
          <w:u w:val="single"/>
        </w:rPr>
        <w:t xml:space="preserve"> Fi</w:t>
      </w:r>
      <w:r w:rsidR="00DA22AE" w:rsidRPr="00973EB2">
        <w:rPr>
          <w:u w:val="single"/>
        </w:rPr>
        <w:t xml:space="preserve">nal Inspection; </w:t>
      </w:r>
      <w:r w:rsidR="00846B56" w:rsidRPr="00973EB2">
        <w:rPr>
          <w:u w:val="single"/>
        </w:rPr>
        <w:t>As-Built Drawing</w:t>
      </w:r>
      <w:r w:rsidR="00302DC7" w:rsidRPr="00973EB2">
        <w:rPr>
          <w:u w:val="single"/>
        </w:rPr>
        <w:t>s</w:t>
      </w:r>
      <w:r w:rsidR="00DA22AE" w:rsidRPr="00973EB2">
        <w:rPr>
          <w:u w:val="single"/>
        </w:rPr>
        <w:t xml:space="preserve">; Delivery of </w:t>
      </w:r>
      <w:r w:rsidR="00EF2395" w:rsidRPr="00973EB2">
        <w:rPr>
          <w:u w:val="single"/>
        </w:rPr>
        <w:t>Inspection and Maintenance</w:t>
      </w:r>
      <w:r w:rsidR="00973EB2" w:rsidRPr="00973EB2">
        <w:rPr>
          <w:u w:val="single"/>
        </w:rPr>
        <w:t xml:space="preserve"> </w:t>
      </w:r>
      <w:r w:rsidR="00EF2395" w:rsidRPr="00973EB2">
        <w:rPr>
          <w:u w:val="single"/>
        </w:rPr>
        <w:t>Agreement</w:t>
      </w:r>
      <w:r w:rsidR="0095303D" w:rsidRPr="00973EB2">
        <w:rPr>
          <w:u w:val="single"/>
        </w:rPr>
        <w:t>.</w:t>
      </w:r>
      <w:r w:rsidR="0095303D" w:rsidRPr="00057903">
        <w:t xml:space="preserve"> </w:t>
      </w:r>
      <w:r w:rsidR="00302DC7" w:rsidRPr="00043D4C">
        <w:t xml:space="preserve">Upon </w:t>
      </w:r>
      <w:r w:rsidR="00AA3E35" w:rsidRPr="00043D4C">
        <w:t>completion of</w:t>
      </w:r>
      <w:r w:rsidR="00216738" w:rsidRPr="00043D4C">
        <w:t xml:space="preserve"> the development</w:t>
      </w:r>
      <w:r w:rsidR="00302DC7" w:rsidRPr="00043D4C">
        <w:t>, the applicant is responsible for</w:t>
      </w:r>
      <w:r w:rsidR="00043D4C">
        <w:t>:</w:t>
      </w:r>
      <w:r w:rsidR="00302DC7" w:rsidRPr="00043D4C">
        <w:t xml:space="preserve"> </w:t>
      </w:r>
    </w:p>
    <w:p w14:paraId="0B43F8FD" w14:textId="77777777" w:rsidR="00043D4C" w:rsidRDefault="00043D4C" w:rsidP="007C41AB">
      <w:pPr>
        <w:pStyle w:val="MNGWPDBodyText"/>
      </w:pPr>
    </w:p>
    <w:p w14:paraId="32B9EE75" w14:textId="3081C31F" w:rsidR="00043D4C" w:rsidRPr="003C0091" w:rsidRDefault="00C91D9D"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(a)</w:t>
      </w:r>
      <w:r w:rsidR="00043D4C" w:rsidRPr="003C0091">
        <w:rPr>
          <w:rFonts w:ascii="Times New Roman" w:hAnsi="Times New Roman" w:cs="Times New Roman"/>
          <w:sz w:val="24"/>
          <w:szCs w:val="24"/>
        </w:rPr>
        <w:tab/>
        <w:t xml:space="preserve">Certifying </w:t>
      </w:r>
      <w:r w:rsidR="00466150" w:rsidRPr="003C0091">
        <w:rPr>
          <w:rFonts w:ascii="Times New Roman" w:hAnsi="Times New Roman" w:cs="Times New Roman"/>
          <w:sz w:val="24"/>
          <w:szCs w:val="24"/>
        </w:rPr>
        <w:t>that the stormwater management system is</w:t>
      </w:r>
      <w:r w:rsidR="001C4E95" w:rsidRPr="003C0091">
        <w:rPr>
          <w:rFonts w:ascii="Times New Roman" w:hAnsi="Times New Roman" w:cs="Times New Roman"/>
          <w:sz w:val="24"/>
          <w:szCs w:val="24"/>
        </w:rPr>
        <w:t xml:space="preserve"> functioning properly and </w:t>
      </w:r>
      <w:r w:rsidR="00460A1F" w:rsidRPr="003C0091">
        <w:rPr>
          <w:rFonts w:ascii="Times New Roman" w:hAnsi="Times New Roman" w:cs="Times New Roman"/>
          <w:sz w:val="24"/>
          <w:szCs w:val="24"/>
        </w:rPr>
        <w:t xml:space="preserve">was </w:t>
      </w:r>
      <w:r w:rsidR="001C4E95" w:rsidRPr="003C0091">
        <w:rPr>
          <w:rFonts w:ascii="Times New Roman" w:hAnsi="Times New Roman" w:cs="Times New Roman"/>
          <w:sz w:val="24"/>
          <w:szCs w:val="24"/>
        </w:rPr>
        <w:t>constructed</w:t>
      </w:r>
      <w:r w:rsidR="00AA3E35" w:rsidRPr="003C0091">
        <w:rPr>
          <w:rFonts w:ascii="Times New Roman" w:hAnsi="Times New Roman" w:cs="Times New Roman"/>
          <w:sz w:val="24"/>
          <w:szCs w:val="24"/>
        </w:rPr>
        <w:t xml:space="preserve"> </w:t>
      </w:r>
      <w:r w:rsidR="00302DC7" w:rsidRPr="003C0091">
        <w:rPr>
          <w:rFonts w:ascii="Times New Roman" w:hAnsi="Times New Roman" w:cs="Times New Roman"/>
          <w:sz w:val="24"/>
          <w:szCs w:val="24"/>
        </w:rPr>
        <w:t xml:space="preserve">in </w:t>
      </w:r>
      <w:r w:rsidR="001C4E95" w:rsidRPr="003C0091">
        <w:rPr>
          <w:rFonts w:ascii="Times New Roman" w:hAnsi="Times New Roman" w:cs="Times New Roman"/>
          <w:sz w:val="24"/>
          <w:szCs w:val="24"/>
        </w:rPr>
        <w:t xml:space="preserve">conformance </w:t>
      </w:r>
      <w:r w:rsidR="00302DC7" w:rsidRPr="003C0091">
        <w:rPr>
          <w:rFonts w:ascii="Times New Roman" w:hAnsi="Times New Roman" w:cs="Times New Roman"/>
          <w:sz w:val="24"/>
          <w:szCs w:val="24"/>
        </w:rPr>
        <w:t>with the appr</w:t>
      </w:r>
      <w:r w:rsidR="009654D7" w:rsidRPr="003C0091">
        <w:rPr>
          <w:rFonts w:ascii="Times New Roman" w:hAnsi="Times New Roman" w:cs="Times New Roman"/>
          <w:sz w:val="24"/>
          <w:szCs w:val="24"/>
        </w:rPr>
        <w:t xml:space="preserve">oved </w:t>
      </w:r>
      <w:r w:rsidR="00E07DC1" w:rsidRPr="003C0091">
        <w:rPr>
          <w:rFonts w:ascii="Times New Roman" w:hAnsi="Times New Roman" w:cs="Times New Roman"/>
          <w:sz w:val="24"/>
          <w:szCs w:val="24"/>
        </w:rPr>
        <w:t>stormwater management plan</w:t>
      </w:r>
      <w:r w:rsidR="001C4E95" w:rsidRPr="003C0091">
        <w:rPr>
          <w:rFonts w:ascii="Times New Roman" w:hAnsi="Times New Roman" w:cs="Times New Roman"/>
          <w:sz w:val="24"/>
          <w:szCs w:val="24"/>
        </w:rPr>
        <w:t xml:space="preserve"> and associated hydrologic analysis</w:t>
      </w:r>
      <w:r w:rsidR="00DA22AE" w:rsidRPr="003C0091">
        <w:rPr>
          <w:rFonts w:ascii="Times New Roman" w:hAnsi="Times New Roman" w:cs="Times New Roman"/>
          <w:sz w:val="24"/>
          <w:szCs w:val="24"/>
        </w:rPr>
        <w:t xml:space="preserve">, </w:t>
      </w:r>
    </w:p>
    <w:p w14:paraId="12172A01" w14:textId="77777777" w:rsidR="00043D4C" w:rsidRPr="003C0091" w:rsidRDefault="00043D4C" w:rsidP="003C0091">
      <w:pPr>
        <w:spacing w:after="0" w:line="240" w:lineRule="auto"/>
        <w:ind w:left="720"/>
        <w:jc w:val="both"/>
        <w:rPr>
          <w:rFonts w:ascii="Times New Roman" w:hAnsi="Times New Roman" w:cs="Times New Roman"/>
          <w:sz w:val="24"/>
          <w:szCs w:val="24"/>
        </w:rPr>
      </w:pPr>
    </w:p>
    <w:p w14:paraId="2386AC74" w14:textId="24005F41" w:rsidR="00043D4C" w:rsidRDefault="00C91D9D"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(b)</w:t>
      </w:r>
      <w:r w:rsidR="00043D4C" w:rsidRPr="003C0091">
        <w:rPr>
          <w:rFonts w:ascii="Times New Roman" w:hAnsi="Times New Roman" w:cs="Times New Roman"/>
          <w:sz w:val="24"/>
          <w:szCs w:val="24"/>
        </w:rPr>
        <w:tab/>
        <w:t>S</w:t>
      </w:r>
      <w:r w:rsidR="009654D7" w:rsidRPr="003C0091">
        <w:rPr>
          <w:rFonts w:ascii="Times New Roman" w:hAnsi="Times New Roman" w:cs="Times New Roman"/>
          <w:sz w:val="24"/>
          <w:szCs w:val="24"/>
        </w:rPr>
        <w:t xml:space="preserve">ubmitting </w:t>
      </w:r>
      <w:r w:rsidR="00B012D7" w:rsidRPr="003C0091">
        <w:rPr>
          <w:rFonts w:ascii="Times New Roman" w:hAnsi="Times New Roman" w:cs="Times New Roman"/>
          <w:sz w:val="24"/>
          <w:szCs w:val="24"/>
        </w:rPr>
        <w:t xml:space="preserve">as-built drawings </w:t>
      </w:r>
      <w:r w:rsidR="001C4E95" w:rsidRPr="003C0091">
        <w:rPr>
          <w:rFonts w:ascii="Times New Roman" w:hAnsi="Times New Roman" w:cs="Times New Roman"/>
          <w:sz w:val="24"/>
          <w:szCs w:val="24"/>
        </w:rPr>
        <w:t xml:space="preserve">showing the </w:t>
      </w:r>
      <w:r w:rsidR="00302DC7" w:rsidRPr="003C0091">
        <w:rPr>
          <w:rFonts w:ascii="Times New Roman" w:hAnsi="Times New Roman" w:cs="Times New Roman"/>
          <w:sz w:val="24"/>
          <w:szCs w:val="24"/>
        </w:rPr>
        <w:t xml:space="preserve">final design specifications for all </w:t>
      </w:r>
      <w:r w:rsidR="008D35EC" w:rsidRPr="003C0091">
        <w:rPr>
          <w:rFonts w:ascii="Times New Roman" w:hAnsi="Times New Roman" w:cs="Times New Roman"/>
          <w:sz w:val="24"/>
          <w:szCs w:val="24"/>
        </w:rPr>
        <w:t>components of the stormwater management system</w:t>
      </w:r>
      <w:r w:rsidR="009654D7" w:rsidRPr="003C0091">
        <w:rPr>
          <w:rFonts w:ascii="Times New Roman" w:hAnsi="Times New Roman" w:cs="Times New Roman"/>
          <w:sz w:val="24"/>
          <w:szCs w:val="24"/>
        </w:rPr>
        <w:t xml:space="preserve"> </w:t>
      </w:r>
      <w:r w:rsidR="001C4E95" w:rsidRPr="003C0091">
        <w:rPr>
          <w:rFonts w:ascii="Times New Roman" w:hAnsi="Times New Roman" w:cs="Times New Roman"/>
          <w:sz w:val="24"/>
          <w:szCs w:val="24"/>
        </w:rPr>
        <w:t>as certified by a professional e</w:t>
      </w:r>
      <w:r w:rsidR="0095303D" w:rsidRPr="003C0091">
        <w:rPr>
          <w:rFonts w:ascii="Times New Roman" w:hAnsi="Times New Roman" w:cs="Times New Roman"/>
          <w:sz w:val="24"/>
          <w:szCs w:val="24"/>
        </w:rPr>
        <w:t>ngineer</w:t>
      </w:r>
      <w:r w:rsidR="00DA22AE" w:rsidRPr="003C0091">
        <w:rPr>
          <w:rFonts w:ascii="Times New Roman" w:hAnsi="Times New Roman" w:cs="Times New Roman"/>
          <w:sz w:val="24"/>
          <w:szCs w:val="24"/>
        </w:rPr>
        <w:t>,</w:t>
      </w:r>
    </w:p>
    <w:p w14:paraId="15D0ADAF" w14:textId="77777777" w:rsidR="006514DF" w:rsidRDefault="006514DF" w:rsidP="003C0091">
      <w:pPr>
        <w:spacing w:after="0" w:line="240" w:lineRule="auto"/>
        <w:ind w:left="720"/>
        <w:jc w:val="both"/>
        <w:rPr>
          <w:rFonts w:ascii="Times New Roman" w:hAnsi="Times New Roman" w:cs="Times New Roman"/>
          <w:sz w:val="24"/>
          <w:szCs w:val="24"/>
        </w:rPr>
      </w:pPr>
    </w:p>
    <w:p w14:paraId="0E68282C" w14:textId="4CF8010C" w:rsidR="006514DF" w:rsidRPr="003C0091" w:rsidRDefault="006514DF"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w:t>
      </w:r>
      <w:r w:rsidR="0016560D">
        <w:rPr>
          <w:rFonts w:ascii="Times New Roman" w:hAnsi="Times New Roman" w:cs="Times New Roman"/>
          <w:sz w:val="24"/>
          <w:szCs w:val="24"/>
        </w:rPr>
        <w:t>c</w:t>
      </w:r>
      <w:r w:rsidRPr="003C0091">
        <w:rPr>
          <w:rFonts w:ascii="Times New Roman" w:hAnsi="Times New Roman" w:cs="Times New Roman"/>
          <w:sz w:val="24"/>
          <w:szCs w:val="24"/>
        </w:rPr>
        <w:t>)</w:t>
      </w:r>
      <w:r w:rsidRPr="003C0091">
        <w:rPr>
          <w:rFonts w:ascii="Times New Roman" w:hAnsi="Times New Roman" w:cs="Times New Roman"/>
          <w:sz w:val="24"/>
          <w:szCs w:val="24"/>
        </w:rPr>
        <w:tab/>
      </w:r>
      <w:r w:rsidR="003C5281" w:rsidRPr="003C0091">
        <w:rPr>
          <w:rFonts w:ascii="Times New Roman" w:hAnsi="Times New Roman" w:cs="Times New Roman"/>
          <w:sz w:val="24"/>
          <w:szCs w:val="24"/>
        </w:rPr>
        <w:t xml:space="preserve">Certifying that the </w:t>
      </w:r>
      <w:r w:rsidR="003C5281">
        <w:rPr>
          <w:rFonts w:ascii="Times New Roman" w:hAnsi="Times New Roman" w:cs="Times New Roman"/>
          <w:sz w:val="24"/>
          <w:szCs w:val="24"/>
        </w:rPr>
        <w:t xml:space="preserve">landscaping </w:t>
      </w:r>
      <w:r w:rsidR="0055417F">
        <w:rPr>
          <w:rFonts w:ascii="Times New Roman" w:hAnsi="Times New Roman" w:cs="Times New Roman"/>
          <w:sz w:val="24"/>
          <w:szCs w:val="24"/>
        </w:rPr>
        <w:t>is established and installed in conformance with the B</w:t>
      </w:r>
      <w:r w:rsidR="00D70F0B">
        <w:rPr>
          <w:rFonts w:ascii="Times New Roman" w:hAnsi="Times New Roman" w:cs="Times New Roman"/>
          <w:sz w:val="24"/>
          <w:szCs w:val="24"/>
        </w:rPr>
        <w:t>MP</w:t>
      </w:r>
      <w:r>
        <w:rPr>
          <w:rFonts w:ascii="Times New Roman" w:hAnsi="Times New Roman" w:cs="Times New Roman"/>
          <w:sz w:val="24"/>
          <w:szCs w:val="24"/>
        </w:rPr>
        <w:t xml:space="preserve"> landscap</w:t>
      </w:r>
      <w:r w:rsidR="0016560D">
        <w:rPr>
          <w:rFonts w:ascii="Times New Roman" w:hAnsi="Times New Roman" w:cs="Times New Roman"/>
          <w:sz w:val="24"/>
          <w:szCs w:val="24"/>
        </w:rPr>
        <w:t>ing</w:t>
      </w:r>
      <w:r>
        <w:rPr>
          <w:rFonts w:ascii="Times New Roman" w:hAnsi="Times New Roman" w:cs="Times New Roman"/>
          <w:sz w:val="24"/>
          <w:szCs w:val="24"/>
        </w:rPr>
        <w:t xml:space="preserve"> plan</w:t>
      </w:r>
      <w:r w:rsidR="0016560D">
        <w:rPr>
          <w:rFonts w:ascii="Times New Roman" w:hAnsi="Times New Roman" w:cs="Times New Roman"/>
          <w:sz w:val="24"/>
          <w:szCs w:val="24"/>
        </w:rPr>
        <w:t>, and</w:t>
      </w:r>
    </w:p>
    <w:p w14:paraId="7CCC926E" w14:textId="77777777" w:rsidR="00043D4C" w:rsidRPr="003C0091" w:rsidRDefault="00043D4C" w:rsidP="003C0091">
      <w:pPr>
        <w:spacing w:after="0" w:line="240" w:lineRule="auto"/>
        <w:ind w:left="720"/>
        <w:jc w:val="both"/>
        <w:rPr>
          <w:rFonts w:ascii="Times New Roman" w:hAnsi="Times New Roman" w:cs="Times New Roman"/>
          <w:sz w:val="24"/>
          <w:szCs w:val="24"/>
        </w:rPr>
      </w:pPr>
    </w:p>
    <w:p w14:paraId="424BE88D" w14:textId="52E737C9" w:rsidR="00024F8C" w:rsidRDefault="00DA22AE"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w:t>
      </w:r>
      <w:r w:rsidR="0016560D">
        <w:rPr>
          <w:rFonts w:ascii="Times New Roman" w:hAnsi="Times New Roman" w:cs="Times New Roman"/>
          <w:sz w:val="24"/>
          <w:szCs w:val="24"/>
        </w:rPr>
        <w:t>d</w:t>
      </w:r>
      <w:r w:rsidRPr="003C0091">
        <w:rPr>
          <w:rFonts w:ascii="Times New Roman" w:hAnsi="Times New Roman" w:cs="Times New Roman"/>
          <w:sz w:val="24"/>
          <w:szCs w:val="24"/>
        </w:rPr>
        <w:t>)</w:t>
      </w:r>
      <w:r w:rsidR="00CD7FCB" w:rsidRPr="003C0091">
        <w:rPr>
          <w:rFonts w:ascii="Times New Roman" w:hAnsi="Times New Roman" w:cs="Times New Roman"/>
          <w:sz w:val="24"/>
          <w:szCs w:val="24"/>
        </w:rPr>
        <w:tab/>
        <w:t>D</w:t>
      </w:r>
      <w:r w:rsidRPr="003C0091">
        <w:rPr>
          <w:rFonts w:ascii="Times New Roman" w:hAnsi="Times New Roman" w:cs="Times New Roman"/>
          <w:sz w:val="24"/>
          <w:szCs w:val="24"/>
        </w:rPr>
        <w:t xml:space="preserve">elivering to </w:t>
      </w:r>
      <w:r w:rsidRPr="00024F8C">
        <w:rPr>
          <w:rFonts w:ascii="Times New Roman" w:hAnsi="Times New Roman" w:cs="Times New Roman"/>
          <w:b/>
          <w:sz w:val="24"/>
          <w:szCs w:val="24"/>
        </w:rPr>
        <w:t>[local</w:t>
      </w:r>
      <w:r w:rsidR="00BB700D" w:rsidRPr="00024F8C">
        <w:rPr>
          <w:rFonts w:ascii="Times New Roman" w:hAnsi="Times New Roman" w:cs="Times New Roman"/>
          <w:b/>
          <w:sz w:val="24"/>
          <w:szCs w:val="24"/>
        </w:rPr>
        <w:t xml:space="preserve"> jurisdiction</w:t>
      </w:r>
      <w:r w:rsidRPr="00024F8C">
        <w:rPr>
          <w:rFonts w:ascii="Times New Roman" w:hAnsi="Times New Roman" w:cs="Times New Roman"/>
          <w:b/>
          <w:sz w:val="24"/>
          <w:szCs w:val="24"/>
        </w:rPr>
        <w:t>]</w:t>
      </w:r>
      <w:r w:rsidRPr="003C0091">
        <w:rPr>
          <w:rFonts w:ascii="Times New Roman" w:hAnsi="Times New Roman" w:cs="Times New Roman"/>
          <w:sz w:val="24"/>
          <w:szCs w:val="24"/>
        </w:rPr>
        <w:t xml:space="preserve"> a </w:t>
      </w:r>
      <w:r w:rsidR="00460A1F" w:rsidRPr="003C0091">
        <w:rPr>
          <w:rFonts w:ascii="Times New Roman" w:hAnsi="Times New Roman" w:cs="Times New Roman"/>
          <w:sz w:val="24"/>
          <w:szCs w:val="24"/>
        </w:rPr>
        <w:t xml:space="preserve">signed </w:t>
      </w:r>
      <w:r w:rsidR="00EF2395" w:rsidRPr="003C0091">
        <w:rPr>
          <w:rFonts w:ascii="Times New Roman" w:hAnsi="Times New Roman" w:cs="Times New Roman"/>
          <w:sz w:val="24"/>
          <w:szCs w:val="24"/>
        </w:rPr>
        <w:t>inspection and maintenance agreement</w:t>
      </w:r>
      <w:r w:rsidR="00024F8C">
        <w:rPr>
          <w:rFonts w:ascii="Times New Roman" w:hAnsi="Times New Roman" w:cs="Times New Roman"/>
          <w:sz w:val="24"/>
          <w:szCs w:val="24"/>
        </w:rPr>
        <w:t xml:space="preserve"> that has been recorded by the owner in </w:t>
      </w:r>
      <w:bookmarkStart w:id="7" w:name="_Hlk17976036"/>
      <w:r w:rsidR="00024F8C">
        <w:rPr>
          <w:rFonts w:ascii="Times New Roman" w:hAnsi="Times New Roman" w:cs="Times New Roman"/>
          <w:sz w:val="24"/>
          <w:szCs w:val="24"/>
        </w:rPr>
        <w:t>the property record for all parcel(s) that make up the site</w:t>
      </w:r>
      <w:r w:rsidR="0095303D" w:rsidRPr="003C0091">
        <w:rPr>
          <w:rFonts w:ascii="Times New Roman" w:hAnsi="Times New Roman" w:cs="Times New Roman"/>
          <w:sz w:val="24"/>
          <w:szCs w:val="24"/>
        </w:rPr>
        <w:t>.</w:t>
      </w:r>
      <w:r w:rsidR="00024F8C">
        <w:rPr>
          <w:rFonts w:ascii="Times New Roman" w:hAnsi="Times New Roman" w:cs="Times New Roman"/>
          <w:sz w:val="24"/>
          <w:szCs w:val="24"/>
        </w:rPr>
        <w:t xml:space="preserve"> </w:t>
      </w:r>
    </w:p>
    <w:bookmarkEnd w:id="7"/>
    <w:p w14:paraId="669B2459" w14:textId="77777777" w:rsidR="00024F8C" w:rsidRDefault="00024F8C" w:rsidP="003C0091">
      <w:pPr>
        <w:spacing w:after="0" w:line="240" w:lineRule="auto"/>
        <w:ind w:left="720"/>
        <w:jc w:val="both"/>
        <w:rPr>
          <w:rFonts w:ascii="Times New Roman" w:hAnsi="Times New Roman" w:cs="Times New Roman"/>
          <w:sz w:val="24"/>
          <w:szCs w:val="24"/>
        </w:rPr>
      </w:pPr>
    </w:p>
    <w:p w14:paraId="5CCF4F76" w14:textId="34D94796" w:rsidR="00DA22AE" w:rsidRPr="003C0091" w:rsidRDefault="00B5383A" w:rsidP="00EC6796">
      <w:pPr>
        <w:spacing w:after="0" w:line="240" w:lineRule="auto"/>
        <w:jc w:val="both"/>
        <w:rPr>
          <w:rFonts w:ascii="Times New Roman" w:hAnsi="Times New Roman" w:cs="Times New Roman"/>
          <w:sz w:val="24"/>
          <w:szCs w:val="24"/>
        </w:rPr>
      </w:pPr>
      <w:r w:rsidRPr="003C0091">
        <w:rPr>
          <w:rFonts w:ascii="Times New Roman" w:hAnsi="Times New Roman" w:cs="Times New Roman"/>
          <w:sz w:val="24"/>
          <w:szCs w:val="24"/>
        </w:rPr>
        <w:t xml:space="preserve">The required certification under part (a) shall include a certification of volume, or other performance test applicable to the type of stormwater management system component, to ensure </w:t>
      </w:r>
      <w:r w:rsidRPr="003C0091">
        <w:rPr>
          <w:rFonts w:ascii="Times New Roman" w:hAnsi="Times New Roman" w:cs="Times New Roman"/>
          <w:sz w:val="24"/>
          <w:szCs w:val="24"/>
        </w:rPr>
        <w:lastRenderedPageBreak/>
        <w:t xml:space="preserve">each component is functioning as designed and built according to the design specifications in the approved </w:t>
      </w:r>
      <w:r w:rsidR="00E07DC1" w:rsidRPr="003C0091">
        <w:rPr>
          <w:rFonts w:ascii="Times New Roman" w:hAnsi="Times New Roman" w:cs="Times New Roman"/>
          <w:sz w:val="24"/>
          <w:szCs w:val="24"/>
        </w:rPr>
        <w:t>stormwater management plan</w:t>
      </w:r>
      <w:r w:rsidRPr="003C0091">
        <w:rPr>
          <w:rFonts w:ascii="Times New Roman" w:hAnsi="Times New Roman" w:cs="Times New Roman"/>
          <w:sz w:val="24"/>
          <w:szCs w:val="24"/>
        </w:rPr>
        <w:t xml:space="preserve">. This certification and the required performance tests shall be performed by a qualified person and submitted to the </w:t>
      </w:r>
      <w:r w:rsidR="00BB700D" w:rsidRPr="00EC6796">
        <w:rPr>
          <w:rFonts w:ascii="Times New Roman" w:hAnsi="Times New Roman" w:cs="Times New Roman"/>
          <w:b/>
          <w:sz w:val="24"/>
          <w:szCs w:val="24"/>
        </w:rPr>
        <w:t>[local jurisdiction</w:t>
      </w:r>
      <w:r w:rsidRPr="00EC6796">
        <w:rPr>
          <w:rFonts w:ascii="Times New Roman" w:hAnsi="Times New Roman" w:cs="Times New Roman"/>
          <w:b/>
          <w:sz w:val="24"/>
          <w:szCs w:val="24"/>
        </w:rPr>
        <w:t>]</w:t>
      </w:r>
      <w:r w:rsidRPr="003C0091">
        <w:rPr>
          <w:rFonts w:ascii="Times New Roman" w:hAnsi="Times New Roman" w:cs="Times New Roman"/>
          <w:sz w:val="24"/>
          <w:szCs w:val="24"/>
        </w:rPr>
        <w:t xml:space="preserve"> with the request for a final inspection</w:t>
      </w:r>
      <w:r w:rsidR="00216C50" w:rsidRPr="003C0091">
        <w:rPr>
          <w:rFonts w:ascii="Times New Roman" w:hAnsi="Times New Roman" w:cs="Times New Roman"/>
          <w:sz w:val="24"/>
          <w:szCs w:val="24"/>
        </w:rPr>
        <w:t>.</w:t>
      </w:r>
      <w:r w:rsidRPr="003C0091">
        <w:rPr>
          <w:rFonts w:ascii="Times New Roman" w:hAnsi="Times New Roman" w:cs="Times New Roman"/>
          <w:sz w:val="24"/>
          <w:szCs w:val="24"/>
        </w:rPr>
        <w:t xml:space="preserve"> </w:t>
      </w:r>
      <w:r w:rsidR="00DA22AE" w:rsidRPr="003C0091">
        <w:rPr>
          <w:rFonts w:ascii="Times New Roman" w:hAnsi="Times New Roman" w:cs="Times New Roman"/>
          <w:sz w:val="24"/>
          <w:szCs w:val="24"/>
        </w:rPr>
        <w:t xml:space="preserve">The </w:t>
      </w:r>
      <w:r w:rsidR="00BB700D" w:rsidRPr="003C0091">
        <w:rPr>
          <w:rFonts w:ascii="Times New Roman" w:hAnsi="Times New Roman" w:cs="Times New Roman"/>
          <w:b/>
          <w:sz w:val="24"/>
          <w:szCs w:val="24"/>
        </w:rPr>
        <w:t>[local jurisdiction</w:t>
      </w:r>
      <w:r w:rsidR="00DA22AE" w:rsidRPr="003C0091">
        <w:rPr>
          <w:rFonts w:ascii="Times New Roman" w:hAnsi="Times New Roman" w:cs="Times New Roman"/>
          <w:b/>
          <w:sz w:val="24"/>
          <w:szCs w:val="24"/>
        </w:rPr>
        <w:t>]</w:t>
      </w:r>
      <w:r w:rsidR="00DA22AE" w:rsidRPr="003C0091">
        <w:rPr>
          <w:rFonts w:ascii="Times New Roman" w:hAnsi="Times New Roman" w:cs="Times New Roman"/>
          <w:sz w:val="24"/>
          <w:szCs w:val="24"/>
        </w:rPr>
        <w:t xml:space="preserve"> shall perform a final inspection with applicant to confirm applicant has fulfilled these responsibilities. </w:t>
      </w:r>
    </w:p>
    <w:p w14:paraId="0EB9EF1C" w14:textId="77777777" w:rsidR="00B57BFC" w:rsidRPr="00FC28BF" w:rsidRDefault="00B57BFC" w:rsidP="007C41AB">
      <w:pPr>
        <w:pStyle w:val="MNGWPDBodyText"/>
      </w:pPr>
    </w:p>
    <w:p w14:paraId="3D167CAE" w14:textId="792CEC6A" w:rsidR="004C77B4" w:rsidRPr="00415A82" w:rsidRDefault="00252827" w:rsidP="007C41AB">
      <w:pPr>
        <w:pStyle w:val="MNGWPDBodyText"/>
        <w:rPr>
          <w:u w:val="single"/>
        </w:rPr>
      </w:pPr>
      <w:r w:rsidRPr="00FC28BF">
        <w:rPr>
          <w:u w:val="single"/>
        </w:rPr>
        <w:t>Section [Y]-1</w:t>
      </w:r>
      <w:r w:rsidR="00C626CC" w:rsidRPr="00FC28BF">
        <w:rPr>
          <w:u w:val="single"/>
        </w:rPr>
        <w:t>4</w:t>
      </w:r>
      <w:r w:rsidR="0095303D" w:rsidRPr="00FC28BF">
        <w:rPr>
          <w:u w:val="single"/>
        </w:rPr>
        <w:t xml:space="preserve">. </w:t>
      </w:r>
      <w:r w:rsidR="00474F35" w:rsidRPr="00FC28BF">
        <w:rPr>
          <w:u w:val="single"/>
        </w:rPr>
        <w:t>Violations and Enforcement</w:t>
      </w:r>
      <w:r w:rsidR="0095303D" w:rsidRPr="00415A82">
        <w:rPr>
          <w:u w:val="single"/>
        </w:rPr>
        <w:t>.</w:t>
      </w:r>
      <w:r w:rsidR="0095303D" w:rsidRPr="00043D4C">
        <w:t xml:space="preserve"> </w:t>
      </w:r>
      <w:r w:rsidR="00474F35" w:rsidRPr="00043D4C">
        <w:t xml:space="preserve">Any violation of the approved </w:t>
      </w:r>
      <w:r w:rsidR="00E07DC1" w:rsidRPr="00043D4C">
        <w:t>stormwater management plan</w:t>
      </w:r>
      <w:r w:rsidR="00474F35" w:rsidRPr="00043D4C">
        <w:t xml:space="preserve"> during construction, failure to submit</w:t>
      </w:r>
      <w:r w:rsidR="00B012D7" w:rsidRPr="00043D4C">
        <w:t xml:space="preserve"> as-built drawings</w:t>
      </w:r>
      <w:r w:rsidR="00474F35" w:rsidRPr="00043D4C">
        <w:t>,</w:t>
      </w:r>
      <w:r w:rsidR="0016560D">
        <w:t xml:space="preserve"> </w:t>
      </w:r>
      <w:r w:rsidR="0016560D" w:rsidRPr="00043D4C">
        <w:t>failure to submit</w:t>
      </w:r>
      <w:r w:rsidR="0016560D">
        <w:t xml:space="preserve"> a final</w:t>
      </w:r>
      <w:r w:rsidR="00D70F0B">
        <w:t xml:space="preserve"> BMP</w:t>
      </w:r>
      <w:r w:rsidR="0016560D">
        <w:t xml:space="preserve"> landscaping plan,</w:t>
      </w:r>
      <w:r w:rsidR="00474F35" w:rsidRPr="00043D4C">
        <w:t xml:space="preserve"> or failure of the final inspection shall </w:t>
      </w:r>
      <w:r w:rsidR="00AE4412" w:rsidRPr="00043D4C">
        <w:t xml:space="preserve">constitute and be addressed </w:t>
      </w:r>
      <w:r w:rsidR="00474F35" w:rsidRPr="00043D4C">
        <w:t>as violations of,</w:t>
      </w:r>
      <w:r w:rsidR="00AE4412" w:rsidRPr="00043D4C">
        <w:t xml:space="preserve"> or failures to comply with,</w:t>
      </w:r>
      <w:r w:rsidR="00474F35" w:rsidRPr="00043D4C">
        <w:t xml:space="preserve"> the underlying land disturbance permit pursuant to </w:t>
      </w:r>
      <w:r w:rsidR="00474F35" w:rsidRPr="00043D4C">
        <w:rPr>
          <w:b/>
        </w:rPr>
        <w:t>[insert local ordinance reference]</w:t>
      </w:r>
      <w:r w:rsidR="00474F35" w:rsidRPr="00043D4C">
        <w:t xml:space="preserve"> or </w:t>
      </w:r>
      <w:r w:rsidR="006D50DE">
        <w:t xml:space="preserve">the underlying </w:t>
      </w:r>
      <w:r w:rsidR="00474F35" w:rsidRPr="00043D4C">
        <w:t xml:space="preserve">building permit </w:t>
      </w:r>
      <w:r w:rsidR="006D50DE">
        <w:t xml:space="preserve">pursuant to </w:t>
      </w:r>
      <w:r w:rsidR="00474F35" w:rsidRPr="00043D4C">
        <w:rPr>
          <w:b/>
        </w:rPr>
        <w:t>[insert local ordinance reference]</w:t>
      </w:r>
      <w:r w:rsidR="00AE4412" w:rsidRPr="00043D4C">
        <w:t>.</w:t>
      </w:r>
      <w:r w:rsidR="00512138" w:rsidRPr="00043D4C">
        <w:t xml:space="preserve"> To address a violation of this Article, the </w:t>
      </w:r>
      <w:r w:rsidR="00512138" w:rsidRPr="00043D4C">
        <w:rPr>
          <w:b/>
        </w:rPr>
        <w:t>[local jurisdiction]</w:t>
      </w:r>
      <w:r w:rsidR="004C1201" w:rsidRPr="00043D4C">
        <w:t xml:space="preserve"> shall have all the powers and remedies that are available to it for other violations of building and land disturb</w:t>
      </w:r>
      <w:r w:rsidR="006D50DE">
        <w:t>ance</w:t>
      </w:r>
      <w:r w:rsidR="004C1201" w:rsidRPr="00043D4C">
        <w:t xml:space="preserve"> permits, including without limitation the right to issue notices and orders to ensure compliance, stop work orders, and penalties as set forth in the applicable ordinances for such permits. </w:t>
      </w:r>
    </w:p>
    <w:p w14:paraId="53BDB205" w14:textId="77777777" w:rsidR="00B57BFC" w:rsidRPr="00FC28BF" w:rsidRDefault="00B57BFC" w:rsidP="007C41AB">
      <w:pPr>
        <w:pStyle w:val="MNGWPDBodyText"/>
      </w:pPr>
    </w:p>
    <w:p w14:paraId="645C64A2" w14:textId="588401BD" w:rsidR="00252827" w:rsidRPr="00415A82" w:rsidRDefault="00252827" w:rsidP="007C41AB">
      <w:pPr>
        <w:pStyle w:val="MNGWPDBodyText"/>
        <w:rPr>
          <w:u w:val="single"/>
        </w:rPr>
      </w:pPr>
      <w:bookmarkStart w:id="8" w:name="_Hlk18589966"/>
      <w:r w:rsidRPr="00FC28BF">
        <w:rPr>
          <w:u w:val="single"/>
        </w:rPr>
        <w:t>Section [Y]-</w:t>
      </w:r>
      <w:r w:rsidR="00B558AC" w:rsidRPr="00FC28BF">
        <w:rPr>
          <w:u w:val="single"/>
        </w:rPr>
        <w:t>1</w:t>
      </w:r>
      <w:r w:rsidR="00C626CC" w:rsidRPr="00FC28BF">
        <w:rPr>
          <w:u w:val="single"/>
        </w:rPr>
        <w:t>5</w:t>
      </w:r>
      <w:r w:rsidR="0095303D" w:rsidRPr="00FC28BF">
        <w:rPr>
          <w:u w:val="single"/>
        </w:rPr>
        <w:t xml:space="preserve">. </w:t>
      </w:r>
      <w:r w:rsidR="00B558AC" w:rsidRPr="00FC28BF">
        <w:rPr>
          <w:u w:val="single"/>
        </w:rPr>
        <w:t xml:space="preserve">Maintenance </w:t>
      </w:r>
      <w:r w:rsidR="001C4E95" w:rsidRPr="00FC28BF">
        <w:rPr>
          <w:u w:val="single"/>
        </w:rPr>
        <w:t xml:space="preserve">by Owner </w:t>
      </w:r>
      <w:r w:rsidR="00B558AC" w:rsidRPr="00FC28BF">
        <w:rPr>
          <w:u w:val="single"/>
        </w:rPr>
        <w:t xml:space="preserve">of </w:t>
      </w:r>
      <w:r w:rsidR="008D35EC" w:rsidRPr="00FC28BF">
        <w:rPr>
          <w:u w:val="single"/>
        </w:rPr>
        <w:t xml:space="preserve">Stormwater Management Systems </w:t>
      </w:r>
      <w:r w:rsidR="00B558AC" w:rsidRPr="00FC28BF">
        <w:rPr>
          <w:u w:val="single"/>
        </w:rPr>
        <w:t>Predating Current GSMM</w:t>
      </w:r>
      <w:r w:rsidR="0095303D" w:rsidRPr="00415A82">
        <w:rPr>
          <w:u w:val="single"/>
        </w:rPr>
        <w:t>.</w:t>
      </w:r>
      <w:r w:rsidR="0095303D" w:rsidRPr="00043D4C">
        <w:t xml:space="preserve"> </w:t>
      </w:r>
      <w:bookmarkEnd w:id="8"/>
      <w:r w:rsidR="008D35EC" w:rsidRPr="00043D4C">
        <w:t xml:space="preserve">For any stormwater management systems </w:t>
      </w:r>
      <w:r w:rsidR="00B558AC" w:rsidRPr="00043D4C">
        <w:t xml:space="preserve">approved and built based on requirements predating the </w:t>
      </w:r>
      <w:r w:rsidR="00B012D7" w:rsidRPr="00043D4C">
        <w:t xml:space="preserve">current </w:t>
      </w:r>
      <w:r w:rsidR="00B558AC" w:rsidRPr="00043D4C">
        <w:t>GSMM</w:t>
      </w:r>
      <w:r w:rsidR="0043097B" w:rsidRPr="00043D4C">
        <w:t xml:space="preserve"> and that is not otherwise subject to a</w:t>
      </w:r>
      <w:r w:rsidR="00EF2395" w:rsidRPr="00043D4C">
        <w:t>n</w:t>
      </w:r>
      <w:r w:rsidR="0043097B" w:rsidRPr="00043D4C">
        <w:t xml:space="preserve"> </w:t>
      </w:r>
      <w:r w:rsidR="00EF2395" w:rsidRPr="00043D4C">
        <w:t>inspection and maintenance agreement</w:t>
      </w:r>
      <w:r w:rsidR="008D35EC" w:rsidRPr="00043D4C">
        <w:t>, such stormwater management systems</w:t>
      </w:r>
      <w:r w:rsidR="00B558AC" w:rsidRPr="00043D4C">
        <w:t xml:space="preserve"> shall be </w:t>
      </w:r>
      <w:r w:rsidR="0043097B" w:rsidRPr="00043D4C">
        <w:t xml:space="preserve">maintained </w:t>
      </w:r>
      <w:r w:rsidR="001C4E95" w:rsidRPr="00043D4C">
        <w:t xml:space="preserve">by the </w:t>
      </w:r>
      <w:r w:rsidR="00057B95">
        <w:t>o</w:t>
      </w:r>
      <w:r w:rsidR="00057B95" w:rsidRPr="00043D4C">
        <w:t xml:space="preserve">wner </w:t>
      </w:r>
      <w:r w:rsidR="0043097B" w:rsidRPr="00043D4C">
        <w:t xml:space="preserve">so that </w:t>
      </w:r>
      <w:r w:rsidR="008D35EC" w:rsidRPr="00043D4C">
        <w:t>the stormwater management systems</w:t>
      </w:r>
      <w:r w:rsidR="001C4E95" w:rsidRPr="00043D4C">
        <w:t xml:space="preserve"> perform as they were</w:t>
      </w:r>
      <w:r w:rsidR="0043097B" w:rsidRPr="00043D4C">
        <w:t xml:space="preserve"> originally designed</w:t>
      </w:r>
      <w:r w:rsidR="00B012D7" w:rsidRPr="00043D4C">
        <w:t>.</w:t>
      </w:r>
    </w:p>
    <w:p w14:paraId="1A4E7FA2" w14:textId="77777777" w:rsidR="00B57BFC" w:rsidRPr="00FC28BF" w:rsidRDefault="00B57BFC" w:rsidP="007C41AB">
      <w:pPr>
        <w:pStyle w:val="MNGWPDBodyText"/>
      </w:pPr>
    </w:p>
    <w:p w14:paraId="7F3E5BA2" w14:textId="0E9C0B54" w:rsidR="00A21380" w:rsidRPr="00973EB2" w:rsidRDefault="009475E3" w:rsidP="007C41AB">
      <w:pPr>
        <w:pStyle w:val="MNGWPDBodyText"/>
        <w:rPr>
          <w:u w:val="single"/>
        </w:rPr>
      </w:pPr>
      <w:r w:rsidRPr="00973EB2">
        <w:rPr>
          <w:u w:val="single"/>
        </w:rPr>
        <w:t>Section [Y]-1</w:t>
      </w:r>
      <w:r w:rsidR="00C626CC" w:rsidRPr="00973EB2">
        <w:rPr>
          <w:u w:val="single"/>
        </w:rPr>
        <w:t>6</w:t>
      </w:r>
      <w:r w:rsidR="0095303D" w:rsidRPr="00973EB2">
        <w:rPr>
          <w:u w:val="single"/>
        </w:rPr>
        <w:t xml:space="preserve">. </w:t>
      </w:r>
      <w:r w:rsidR="00EF2395" w:rsidRPr="00973EB2">
        <w:rPr>
          <w:u w:val="single"/>
        </w:rPr>
        <w:t>Inspection and Maintenance Agreement</w:t>
      </w:r>
      <w:r w:rsidR="00A21380" w:rsidRPr="00973EB2">
        <w:rPr>
          <w:u w:val="single"/>
        </w:rPr>
        <w:t xml:space="preserve">s. </w:t>
      </w:r>
    </w:p>
    <w:p w14:paraId="32067C1F" w14:textId="77777777" w:rsidR="00B57BFC" w:rsidRPr="00FC28BF" w:rsidRDefault="00B57BFC" w:rsidP="007C41AB">
      <w:pPr>
        <w:pStyle w:val="MNGWPDBodyText"/>
      </w:pPr>
    </w:p>
    <w:p w14:paraId="36ABAED1" w14:textId="614D17A7" w:rsidR="00515F87" w:rsidRPr="006514DF" w:rsidRDefault="00515F87" w:rsidP="00973EB2">
      <w:pPr>
        <w:spacing w:after="0" w:line="240" w:lineRule="auto"/>
        <w:ind w:left="720"/>
        <w:jc w:val="both"/>
        <w:rPr>
          <w:rFonts w:ascii="Times New Roman" w:hAnsi="Times New Roman" w:cs="Times New Roman"/>
          <w:sz w:val="24"/>
          <w:szCs w:val="24"/>
        </w:rPr>
      </w:pPr>
      <w:r w:rsidRPr="006514DF">
        <w:rPr>
          <w:rFonts w:ascii="Times New Roman" w:hAnsi="Times New Roman" w:cs="Times New Roman"/>
          <w:sz w:val="24"/>
          <w:szCs w:val="24"/>
        </w:rPr>
        <w:t>(a)</w:t>
      </w:r>
      <w:r w:rsidRPr="006514DF">
        <w:rPr>
          <w:rFonts w:ascii="Times New Roman" w:hAnsi="Times New Roman" w:cs="Times New Roman"/>
          <w:sz w:val="24"/>
          <w:szCs w:val="24"/>
        </w:rPr>
        <w:tab/>
        <w:t xml:space="preserve">The owner shall execute an inspection and maintenance agreement with the </w:t>
      </w:r>
      <w:r w:rsidRPr="006514DF">
        <w:rPr>
          <w:rFonts w:ascii="Times New Roman" w:hAnsi="Times New Roman" w:cs="Times New Roman"/>
          <w:b/>
          <w:sz w:val="24"/>
          <w:szCs w:val="24"/>
        </w:rPr>
        <w:t>[local jurisdiction]</w:t>
      </w:r>
      <w:r w:rsidRPr="006514DF">
        <w:rPr>
          <w:rFonts w:ascii="Times New Roman" w:hAnsi="Times New Roman" w:cs="Times New Roman"/>
          <w:sz w:val="24"/>
          <w:szCs w:val="24"/>
        </w:rPr>
        <w:t xml:space="preserve"> obligating the owner to inspect, clean, maintain, and repair the stormwater management system</w:t>
      </w:r>
      <w:r w:rsidR="005D50E4">
        <w:rPr>
          <w:rFonts w:ascii="Times New Roman" w:hAnsi="Times New Roman" w:cs="Times New Roman"/>
          <w:sz w:val="24"/>
          <w:szCs w:val="24"/>
        </w:rPr>
        <w:t xml:space="preserve">; including </w:t>
      </w:r>
      <w:r w:rsidR="0001285D">
        <w:rPr>
          <w:rFonts w:ascii="Times New Roman" w:hAnsi="Times New Roman" w:cs="Times New Roman"/>
          <w:sz w:val="24"/>
          <w:szCs w:val="24"/>
        </w:rPr>
        <w:t xml:space="preserve">vegetation in the </w:t>
      </w:r>
      <w:r w:rsidR="005D50E4">
        <w:rPr>
          <w:rFonts w:ascii="Times New Roman" w:hAnsi="Times New Roman" w:cs="Times New Roman"/>
          <w:sz w:val="24"/>
          <w:szCs w:val="24"/>
        </w:rPr>
        <w:t>final</w:t>
      </w:r>
      <w:r w:rsidR="00D70F0B">
        <w:rPr>
          <w:rFonts w:ascii="Times New Roman" w:hAnsi="Times New Roman" w:cs="Times New Roman"/>
          <w:sz w:val="24"/>
          <w:szCs w:val="24"/>
        </w:rPr>
        <w:t xml:space="preserve"> BMP</w:t>
      </w:r>
      <w:r w:rsidR="005D50E4">
        <w:rPr>
          <w:rFonts w:ascii="Times New Roman" w:hAnsi="Times New Roman" w:cs="Times New Roman"/>
          <w:sz w:val="24"/>
          <w:szCs w:val="24"/>
        </w:rPr>
        <w:t xml:space="preserve"> landscaping plan</w:t>
      </w:r>
      <w:r w:rsidRPr="006514DF">
        <w:rPr>
          <w:rFonts w:ascii="Times New Roman" w:hAnsi="Times New Roman" w:cs="Times New Roman"/>
          <w:sz w:val="24"/>
          <w:szCs w:val="24"/>
        </w:rPr>
        <w:t xml:space="preserve">. The form of the inspection and maintenance agreement shall be the form provided by the </w:t>
      </w:r>
      <w:r w:rsidRPr="006514DF">
        <w:rPr>
          <w:rFonts w:ascii="Times New Roman" w:hAnsi="Times New Roman" w:cs="Times New Roman"/>
          <w:b/>
          <w:sz w:val="24"/>
          <w:szCs w:val="24"/>
        </w:rPr>
        <w:t>[local jurisdiction]</w:t>
      </w:r>
      <w:r w:rsidRPr="006514DF">
        <w:rPr>
          <w:rFonts w:ascii="Times New Roman" w:hAnsi="Times New Roman" w:cs="Times New Roman"/>
          <w:sz w:val="24"/>
          <w:szCs w:val="24"/>
        </w:rPr>
        <w:t xml:space="preserve">. After the inspection and maintenance agreement has been signed by the owner and the </w:t>
      </w:r>
      <w:r w:rsidRPr="006514DF">
        <w:rPr>
          <w:rFonts w:ascii="Times New Roman" w:hAnsi="Times New Roman" w:cs="Times New Roman"/>
          <w:b/>
          <w:sz w:val="24"/>
          <w:szCs w:val="24"/>
        </w:rPr>
        <w:t>[local jurisdiction]</w:t>
      </w:r>
      <w:r w:rsidRPr="006514DF">
        <w:rPr>
          <w:rFonts w:ascii="Times New Roman" w:hAnsi="Times New Roman" w:cs="Times New Roman"/>
          <w:sz w:val="24"/>
          <w:szCs w:val="24"/>
        </w:rPr>
        <w:t xml:space="preserve">, the owner shall promptly record such agreement at </w:t>
      </w:r>
      <w:r w:rsidR="00E929BE">
        <w:rPr>
          <w:rFonts w:ascii="Times New Roman" w:hAnsi="Times New Roman" w:cs="Times New Roman"/>
          <w:sz w:val="24"/>
          <w:szCs w:val="24"/>
        </w:rPr>
        <w:t xml:space="preserve">the </w:t>
      </w:r>
      <w:r w:rsidRPr="006514DF">
        <w:rPr>
          <w:rFonts w:ascii="Times New Roman" w:hAnsi="Times New Roman" w:cs="Times New Roman"/>
          <w:sz w:val="24"/>
          <w:szCs w:val="24"/>
        </w:rPr>
        <w:t xml:space="preserve">owner’s cost in the property record for all parcel(s) that make up the site. </w:t>
      </w:r>
    </w:p>
    <w:p w14:paraId="735E4EA8" w14:textId="77777777" w:rsidR="00515F87" w:rsidRPr="006514DF" w:rsidRDefault="00515F87" w:rsidP="00515F87">
      <w:pPr>
        <w:spacing w:after="0" w:line="240" w:lineRule="auto"/>
        <w:jc w:val="both"/>
        <w:rPr>
          <w:rFonts w:ascii="Times New Roman" w:hAnsi="Times New Roman" w:cs="Times New Roman"/>
          <w:sz w:val="24"/>
          <w:szCs w:val="24"/>
        </w:rPr>
      </w:pPr>
    </w:p>
    <w:p w14:paraId="03FC6EDB" w14:textId="77777777" w:rsidR="00515F87" w:rsidRPr="006514DF" w:rsidRDefault="00515F87" w:rsidP="00973EB2">
      <w:pPr>
        <w:spacing w:after="0" w:line="240" w:lineRule="auto"/>
        <w:ind w:left="720"/>
        <w:jc w:val="both"/>
        <w:rPr>
          <w:rFonts w:ascii="Times New Roman" w:hAnsi="Times New Roman" w:cs="Times New Roman"/>
          <w:sz w:val="24"/>
          <w:szCs w:val="24"/>
        </w:rPr>
      </w:pPr>
      <w:r w:rsidRPr="006514DF">
        <w:rPr>
          <w:rFonts w:ascii="Times New Roman" w:hAnsi="Times New Roman" w:cs="Times New Roman"/>
          <w:sz w:val="24"/>
          <w:szCs w:val="24"/>
        </w:rPr>
        <w:t>(b)</w:t>
      </w:r>
      <w:r w:rsidRPr="006514DF">
        <w:rPr>
          <w:rFonts w:ascii="Times New Roman" w:hAnsi="Times New Roman" w:cs="Times New Roman"/>
          <w:sz w:val="24"/>
          <w:szCs w:val="24"/>
        </w:rPr>
        <w:tab/>
        <w:t xml:space="preserve">The inspection and maintenance agreement shall identify by name or official title the person(s) serving as the point of contact for carrying out the owner’s obligations under the inspection and maintenance agreement. The owner shall update the point of contact from time to time as needed and upon request by the </w:t>
      </w:r>
      <w:r w:rsidRPr="00DB270A">
        <w:rPr>
          <w:rFonts w:ascii="Times New Roman" w:hAnsi="Times New Roman" w:cs="Times New Roman"/>
          <w:b/>
          <w:sz w:val="24"/>
          <w:szCs w:val="24"/>
        </w:rPr>
        <w:t>[local jurisdiction]</w:t>
      </w:r>
      <w:r w:rsidRPr="006514DF">
        <w:rPr>
          <w:rFonts w:ascii="Times New Roman" w:hAnsi="Times New Roman" w:cs="Times New Roman"/>
          <w:sz w:val="24"/>
          <w:szCs w:val="24"/>
        </w:rPr>
        <w:t xml:space="preserve">. Upon any sale or transfer of the site, the new owner shall notify the </w:t>
      </w:r>
      <w:r w:rsidRPr="00DB270A">
        <w:rPr>
          <w:rFonts w:ascii="Times New Roman" w:hAnsi="Times New Roman" w:cs="Times New Roman"/>
          <w:b/>
          <w:sz w:val="24"/>
          <w:szCs w:val="24"/>
        </w:rPr>
        <w:t>[local jurisdiction]</w:t>
      </w:r>
      <w:r w:rsidRPr="006514DF">
        <w:rPr>
          <w:rFonts w:ascii="Times New Roman" w:hAnsi="Times New Roman" w:cs="Times New Roman"/>
          <w:sz w:val="24"/>
          <w:szCs w:val="24"/>
        </w:rPr>
        <w:t xml:space="preserve"> in writing within 30 days of the name or official title of new person(s) serving as the point of contact for the new owner. Any failure of an owner to keep the point of contact up to date shall, following 30 days’ notice, constitute a failure to maintain the stormwater management system.</w:t>
      </w:r>
    </w:p>
    <w:p w14:paraId="52588E83" w14:textId="77777777" w:rsidR="004A6864" w:rsidRDefault="004A6864" w:rsidP="00973EB2">
      <w:pPr>
        <w:spacing w:after="0" w:line="240" w:lineRule="auto"/>
        <w:ind w:left="720"/>
        <w:jc w:val="both"/>
        <w:rPr>
          <w:rFonts w:ascii="Times New Roman" w:hAnsi="Times New Roman" w:cs="Times New Roman"/>
          <w:sz w:val="24"/>
          <w:szCs w:val="24"/>
        </w:rPr>
      </w:pPr>
    </w:p>
    <w:p w14:paraId="063589B9" w14:textId="1FCE8F34" w:rsidR="00515F87" w:rsidRDefault="00515F87" w:rsidP="00DB270A">
      <w:pPr>
        <w:spacing w:after="0" w:line="240" w:lineRule="auto"/>
        <w:ind w:left="720"/>
        <w:jc w:val="both"/>
        <w:rPr>
          <w:rFonts w:ascii="Times New Roman" w:hAnsi="Times New Roman" w:cs="Times New Roman"/>
          <w:sz w:val="24"/>
          <w:szCs w:val="24"/>
        </w:rPr>
      </w:pPr>
      <w:r w:rsidRPr="006514DF">
        <w:rPr>
          <w:rFonts w:ascii="Times New Roman" w:hAnsi="Times New Roman" w:cs="Times New Roman"/>
          <w:sz w:val="24"/>
          <w:szCs w:val="24"/>
        </w:rPr>
        <w:t>(c)</w:t>
      </w:r>
      <w:r w:rsidRPr="006514DF">
        <w:rPr>
          <w:rFonts w:ascii="Times New Roman" w:hAnsi="Times New Roman" w:cs="Times New Roman"/>
          <w:sz w:val="24"/>
          <w:szCs w:val="24"/>
        </w:rPr>
        <w:tab/>
        <w:t xml:space="preserve">The inspection and maintenance agreement shall </w:t>
      </w:r>
      <w:r w:rsidRPr="00973EB2">
        <w:rPr>
          <w:rFonts w:ascii="Times New Roman" w:hAnsi="Times New Roman" w:cs="Times New Roman"/>
          <w:sz w:val="24"/>
          <w:szCs w:val="24"/>
        </w:rPr>
        <w:t>run with the land and bind all future successors-in-title of the site. If there is a future sale or transfer of only a portion of the site, then:</w:t>
      </w:r>
    </w:p>
    <w:p w14:paraId="2E946616" w14:textId="77777777" w:rsidR="00973EB2" w:rsidRPr="006514DF" w:rsidRDefault="00973EB2" w:rsidP="00DB270A">
      <w:pPr>
        <w:spacing w:after="0" w:line="240" w:lineRule="auto"/>
        <w:ind w:left="720"/>
        <w:jc w:val="both"/>
        <w:rPr>
          <w:rFonts w:ascii="Times New Roman" w:hAnsi="Times New Roman" w:cs="Times New Roman"/>
          <w:sz w:val="24"/>
          <w:szCs w:val="24"/>
        </w:rPr>
      </w:pPr>
    </w:p>
    <w:p w14:paraId="4EF14098" w14:textId="5A72BBCC" w:rsidR="00515F87" w:rsidRPr="006514DF" w:rsidRDefault="00515F87" w:rsidP="00DB270A">
      <w:pPr>
        <w:ind w:left="1440"/>
        <w:jc w:val="both"/>
        <w:rPr>
          <w:rFonts w:ascii="Times New Roman" w:hAnsi="Times New Roman" w:cs="Times New Roman"/>
          <w:sz w:val="24"/>
          <w:szCs w:val="24"/>
        </w:rPr>
      </w:pPr>
      <w:r w:rsidRPr="006514DF">
        <w:rPr>
          <w:rFonts w:ascii="Times New Roman" w:hAnsi="Times New Roman" w:cs="Times New Roman"/>
          <w:sz w:val="24"/>
          <w:szCs w:val="24"/>
          <w:lang w:val="en-GB"/>
        </w:rPr>
        <w:lastRenderedPageBreak/>
        <w:t>(i)</w:t>
      </w:r>
      <w:r w:rsidRPr="006514DF">
        <w:rPr>
          <w:rFonts w:ascii="Times New Roman" w:hAnsi="Times New Roman" w:cs="Times New Roman"/>
          <w:sz w:val="24"/>
          <w:szCs w:val="24"/>
          <w:lang w:val="en-GB"/>
        </w:rPr>
        <w:tab/>
        <w:t xml:space="preserve">The parties to such sale or transfer may enter into and record an assignment agreement </w:t>
      </w:r>
      <w:r w:rsidRPr="006514DF">
        <w:rPr>
          <w:rFonts w:ascii="Times New Roman" w:hAnsi="Times New Roman" w:cs="Times New Roman"/>
          <w:sz w:val="24"/>
          <w:szCs w:val="24"/>
        </w:rPr>
        <w:t xml:space="preserve">designating the owner responsible for each portion of the site and associated obligations under the inspection and maintenance agreement. The parties shall </w:t>
      </w:r>
      <w:r w:rsidR="006A7426">
        <w:rPr>
          <w:rFonts w:ascii="Times New Roman" w:hAnsi="Times New Roman" w:cs="Times New Roman"/>
          <w:sz w:val="24"/>
          <w:szCs w:val="24"/>
        </w:rPr>
        <w:t xml:space="preserve">record and </w:t>
      </w:r>
      <w:r w:rsidRPr="006514DF">
        <w:rPr>
          <w:rFonts w:ascii="Times New Roman" w:hAnsi="Times New Roman" w:cs="Times New Roman"/>
          <w:sz w:val="24"/>
          <w:szCs w:val="24"/>
        </w:rPr>
        <w:t xml:space="preserve">provide written notice and a copy of such assignment agreement to the </w:t>
      </w:r>
      <w:r w:rsidRPr="006514DF">
        <w:rPr>
          <w:rFonts w:ascii="Times New Roman" w:hAnsi="Times New Roman" w:cs="Times New Roman"/>
          <w:b/>
          <w:sz w:val="24"/>
          <w:szCs w:val="24"/>
        </w:rPr>
        <w:t>[local jurisdiction]</w:t>
      </w:r>
      <w:r w:rsidRPr="006514DF">
        <w:rPr>
          <w:rFonts w:ascii="Times New Roman" w:hAnsi="Times New Roman" w:cs="Times New Roman"/>
          <w:sz w:val="24"/>
          <w:szCs w:val="24"/>
        </w:rPr>
        <w:t xml:space="preserve">. </w:t>
      </w:r>
    </w:p>
    <w:p w14:paraId="1847DE83" w14:textId="7522E986" w:rsidR="00515F87" w:rsidRPr="006514DF" w:rsidRDefault="00515F87" w:rsidP="00DB270A">
      <w:pPr>
        <w:ind w:left="1440"/>
        <w:jc w:val="both"/>
        <w:rPr>
          <w:rFonts w:ascii="Times New Roman" w:hAnsi="Times New Roman" w:cs="Times New Roman"/>
          <w:sz w:val="24"/>
          <w:szCs w:val="24"/>
          <w:lang w:val="en-GB"/>
        </w:rPr>
      </w:pPr>
      <w:r w:rsidRPr="006514DF">
        <w:rPr>
          <w:rFonts w:ascii="Times New Roman" w:hAnsi="Times New Roman" w:cs="Times New Roman"/>
          <w:sz w:val="24"/>
          <w:szCs w:val="24"/>
          <w:lang w:val="en-GB"/>
        </w:rPr>
        <w:t>(ii)</w:t>
      </w:r>
      <w:r w:rsidRPr="006514DF">
        <w:rPr>
          <w:rFonts w:ascii="Times New Roman" w:hAnsi="Times New Roman" w:cs="Times New Roman"/>
          <w:sz w:val="24"/>
          <w:szCs w:val="24"/>
          <w:lang w:val="en-GB"/>
        </w:rPr>
        <w:tab/>
        <w:t xml:space="preserve">In the absence of a recorded assignment agreement, all owners of the site shall be jointly and severally liable for all obligations under the inspection and maintenance agreement regardless of what portion of the site they own. </w:t>
      </w:r>
    </w:p>
    <w:p w14:paraId="687DCBEF" w14:textId="30C2A217" w:rsidR="00B57BFC" w:rsidRPr="00FC28BF" w:rsidRDefault="00B57BFC" w:rsidP="007C41AB">
      <w:pPr>
        <w:pStyle w:val="MNGWPDBodyText"/>
      </w:pPr>
    </w:p>
    <w:p w14:paraId="19A82F7B" w14:textId="0922D450" w:rsidR="0043097B" w:rsidRPr="00415A82" w:rsidRDefault="006F0F0B" w:rsidP="007C41AB">
      <w:pPr>
        <w:pStyle w:val="MNGWPDBodyText"/>
        <w:rPr>
          <w:u w:val="single"/>
        </w:rPr>
      </w:pPr>
      <w:r w:rsidRPr="00FC28BF">
        <w:rPr>
          <w:u w:val="single"/>
        </w:rPr>
        <w:t>Section [Y]-17</w:t>
      </w:r>
      <w:r w:rsidR="0043097B" w:rsidRPr="00FC28BF">
        <w:rPr>
          <w:u w:val="single"/>
        </w:rPr>
        <w:t>. Right of Entry for Maintenance Inspections</w:t>
      </w:r>
      <w:r w:rsidR="0043097B" w:rsidRPr="00415A82">
        <w:rPr>
          <w:u w:val="single"/>
        </w:rPr>
        <w:t>.</w:t>
      </w:r>
      <w:r w:rsidR="0043097B" w:rsidRPr="00043D4C">
        <w:t xml:space="preserve"> The terms of the </w:t>
      </w:r>
      <w:r w:rsidR="00EF2395" w:rsidRPr="00043D4C">
        <w:t>inspection and maintenance agreement</w:t>
      </w:r>
      <w:r w:rsidR="0043097B" w:rsidRPr="00043D4C">
        <w:t xml:space="preserve"> shall provide for the </w:t>
      </w:r>
      <w:r w:rsidR="0043097B" w:rsidRPr="00043D4C">
        <w:rPr>
          <w:b/>
        </w:rPr>
        <w:t>[local jurisdiction’s]</w:t>
      </w:r>
      <w:r w:rsidR="0043097B" w:rsidRPr="00043D4C">
        <w:t xml:space="preserve"> right of entry for maintenance inspections and other specified purposes. If a site was developed </w:t>
      </w:r>
      <w:r w:rsidR="002E4BA2">
        <w:t>before</w:t>
      </w:r>
      <w:r w:rsidR="0043097B" w:rsidRPr="00043D4C">
        <w:t xml:space="preserve"> the requirement to have a</w:t>
      </w:r>
      <w:r w:rsidR="00EF2395" w:rsidRPr="00043D4C">
        <w:t>n</w:t>
      </w:r>
      <w:r w:rsidR="0043097B" w:rsidRPr="00043D4C">
        <w:t xml:space="preserve"> </w:t>
      </w:r>
      <w:r w:rsidR="00EF2395" w:rsidRPr="00043D4C">
        <w:t>inspection and maintenance agreement</w:t>
      </w:r>
      <w:r w:rsidR="0043097B" w:rsidRPr="00043D4C">
        <w:t xml:space="preserve"> or a</w:t>
      </w:r>
      <w:r w:rsidR="00EF2395" w:rsidRPr="00043D4C">
        <w:t>n</w:t>
      </w:r>
      <w:r w:rsidR="0043097B" w:rsidRPr="00043D4C">
        <w:t xml:space="preserve"> </w:t>
      </w:r>
      <w:r w:rsidR="00EF2395" w:rsidRPr="00043D4C">
        <w:t>inspection and maintenance agreement</w:t>
      </w:r>
      <w:r w:rsidR="0043097B" w:rsidRPr="00043D4C">
        <w:t xml:space="preserve"> was for any reason not entered into, recorded, or has otherwise been invalidated</w:t>
      </w:r>
      <w:r w:rsidR="009A2E84" w:rsidRPr="00043D4C">
        <w:t xml:space="preserve"> or deemed insufficient</w:t>
      </w:r>
      <w:r w:rsidR="0043097B" w:rsidRPr="00043D4C">
        <w:t xml:space="preserve">, then the </w:t>
      </w:r>
      <w:r w:rsidR="0043097B" w:rsidRPr="00043D4C">
        <w:rPr>
          <w:b/>
        </w:rPr>
        <w:t>[local jurisdiction]</w:t>
      </w:r>
      <w:r w:rsidR="0043097B" w:rsidRPr="00043D4C">
        <w:t xml:space="preserve"> shall</w:t>
      </w:r>
      <w:r w:rsidR="009A2E84" w:rsidRPr="00043D4C">
        <w:t xml:space="preserve"> have the right to ent</w:t>
      </w:r>
      <w:r w:rsidR="00376BE5" w:rsidRPr="00043D4C">
        <w:t>er and make inspections pursuant to</w:t>
      </w:r>
      <w:r w:rsidR="009A2E84" w:rsidRPr="00043D4C">
        <w:t xml:space="preserve"> the </w:t>
      </w:r>
      <w:r w:rsidR="009A2E84" w:rsidRPr="00043D4C">
        <w:rPr>
          <w:b/>
        </w:rPr>
        <w:t>[local jurisdiction</w:t>
      </w:r>
      <w:r w:rsidR="00376BE5" w:rsidRPr="00043D4C">
        <w:rPr>
          <w:b/>
        </w:rPr>
        <w:t>’</w:t>
      </w:r>
      <w:r w:rsidR="009A2E84" w:rsidRPr="00043D4C">
        <w:rPr>
          <w:b/>
        </w:rPr>
        <w:t>s]</w:t>
      </w:r>
      <w:r w:rsidR="009A2E84" w:rsidRPr="00043D4C">
        <w:t xml:space="preserve"> general provisions for property maintenance </w:t>
      </w:r>
      <w:r w:rsidR="00376BE5" w:rsidRPr="00043D4C">
        <w:t xml:space="preserve">inspections </w:t>
      </w:r>
      <w:r w:rsidR="009A2E84" w:rsidRPr="00043D4C">
        <w:t xml:space="preserve">pursuant to </w:t>
      </w:r>
      <w:r w:rsidR="00F32876">
        <w:rPr>
          <w:b/>
          <w:bCs/>
        </w:rPr>
        <w:t>[insert reference to existing local ordinance providing for right of entry and inspections for general property maintenance obligations, whether under the local administration procedures for the Georgia Statewide Minimum Construction Codes or other local property maintenance ordinance]</w:t>
      </w:r>
      <w:r w:rsidR="00F32876" w:rsidRPr="00F32876">
        <w:rPr>
          <w:bCs/>
        </w:rPr>
        <w:t>.</w:t>
      </w:r>
    </w:p>
    <w:p w14:paraId="6942F4CD" w14:textId="77777777" w:rsidR="00216C50" w:rsidRPr="00FC28BF" w:rsidRDefault="00216C50" w:rsidP="007C41AB">
      <w:pPr>
        <w:pStyle w:val="MNGWPDBodyText"/>
      </w:pPr>
    </w:p>
    <w:p w14:paraId="7924C6A2" w14:textId="2023F0BD" w:rsidR="00376BE5" w:rsidRPr="00415A82" w:rsidRDefault="0043097B" w:rsidP="007C41AB">
      <w:pPr>
        <w:pStyle w:val="MNGWPDBodyText"/>
        <w:rPr>
          <w:u w:val="single"/>
        </w:rPr>
      </w:pPr>
      <w:r w:rsidRPr="00FC28BF">
        <w:rPr>
          <w:u w:val="single"/>
        </w:rPr>
        <w:t xml:space="preserve">Section [Y]-18. </w:t>
      </w:r>
      <w:r w:rsidR="00376BE5" w:rsidRPr="00FC28BF">
        <w:rPr>
          <w:u w:val="single"/>
        </w:rPr>
        <w:t xml:space="preserve">Owner’s </w:t>
      </w:r>
      <w:r w:rsidR="008D35EC" w:rsidRPr="00FC28BF">
        <w:rPr>
          <w:u w:val="single"/>
        </w:rPr>
        <w:t>Failure to Maintain the Stormwater Management System</w:t>
      </w:r>
      <w:r w:rsidRPr="00FC28BF">
        <w:rPr>
          <w:u w:val="single"/>
        </w:rPr>
        <w:t>.</w:t>
      </w:r>
      <w:r w:rsidRPr="00415A82">
        <w:t xml:space="preserve"> </w:t>
      </w:r>
      <w:r w:rsidRPr="00043D4C">
        <w:t xml:space="preserve">The terms of the </w:t>
      </w:r>
      <w:r w:rsidR="00EF2395" w:rsidRPr="00043D4C">
        <w:t>inspection and maintenance agreement</w:t>
      </w:r>
      <w:r w:rsidRPr="00043D4C">
        <w:t xml:space="preserve"> shall provide for what constit</w:t>
      </w:r>
      <w:r w:rsidR="008D35EC" w:rsidRPr="00043D4C">
        <w:t xml:space="preserve">utes a </w:t>
      </w:r>
      <w:bookmarkStart w:id="9" w:name="_Hlk17976421"/>
      <w:r w:rsidR="008D35EC" w:rsidRPr="00043D4C">
        <w:t>failure to maintain a stormwater management system</w:t>
      </w:r>
      <w:bookmarkEnd w:id="9"/>
      <w:r w:rsidRPr="00043D4C">
        <w:t xml:space="preserve"> and the enforcement options available to </w:t>
      </w:r>
      <w:r w:rsidR="0029277E" w:rsidRPr="00043D4C">
        <w:rPr>
          <w:b/>
        </w:rPr>
        <w:t>[local jurisdiction</w:t>
      </w:r>
      <w:r w:rsidRPr="00043D4C">
        <w:rPr>
          <w:b/>
        </w:rPr>
        <w:t>]</w:t>
      </w:r>
      <w:r w:rsidRPr="00043D4C">
        <w:t xml:space="preserve">. If a site was developed </w:t>
      </w:r>
      <w:r w:rsidR="002E4BA2">
        <w:t>before</w:t>
      </w:r>
      <w:r w:rsidRPr="00043D4C">
        <w:t xml:space="preserve"> the requirement to have a</w:t>
      </w:r>
      <w:r w:rsidR="00EF2395" w:rsidRPr="00043D4C">
        <w:t>n</w:t>
      </w:r>
      <w:r w:rsidRPr="00043D4C">
        <w:t xml:space="preserve"> </w:t>
      </w:r>
      <w:r w:rsidR="00EF2395" w:rsidRPr="00043D4C">
        <w:t>inspection and maintenance agreement</w:t>
      </w:r>
      <w:r w:rsidRPr="00043D4C">
        <w:t xml:space="preserve"> or a</w:t>
      </w:r>
      <w:r w:rsidR="00EF2395" w:rsidRPr="00043D4C">
        <w:t>n</w:t>
      </w:r>
      <w:r w:rsidRPr="00043D4C">
        <w:t xml:space="preserve"> </w:t>
      </w:r>
      <w:r w:rsidR="00EF2395" w:rsidRPr="00043D4C">
        <w:t>inspection and maintenance agreement</w:t>
      </w:r>
      <w:r w:rsidRPr="00043D4C">
        <w:t xml:space="preserve"> was for any reason not entered into, recorded, or has otherwise been invalidated</w:t>
      </w:r>
      <w:r w:rsidR="009A2E84" w:rsidRPr="00043D4C">
        <w:t xml:space="preserve"> or deemed insufficient</w:t>
      </w:r>
      <w:r w:rsidRPr="00043D4C">
        <w:t>, then</w:t>
      </w:r>
      <w:r w:rsidR="00376BE5" w:rsidRPr="00043D4C">
        <w:t>:</w:t>
      </w:r>
    </w:p>
    <w:p w14:paraId="5BBC9EA6" w14:textId="6E1F1AAC" w:rsidR="00376BE5" w:rsidRPr="00FC28BF" w:rsidRDefault="00376BE5" w:rsidP="007C41AB">
      <w:pPr>
        <w:pStyle w:val="MNGWPDBodyText"/>
      </w:pPr>
    </w:p>
    <w:p w14:paraId="7F1FEA85" w14:textId="6805E675" w:rsidR="00376BE5" w:rsidRPr="003C0091" w:rsidRDefault="00376BE5" w:rsidP="003C0091">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 xml:space="preserve">(a) </w:t>
      </w:r>
      <w:r w:rsidR="00CD7FCB" w:rsidRPr="003C0091">
        <w:rPr>
          <w:rFonts w:ascii="Times New Roman" w:hAnsi="Times New Roman" w:cs="Times New Roman"/>
          <w:sz w:val="24"/>
          <w:szCs w:val="24"/>
        </w:rPr>
        <w:tab/>
        <w:t>A</w:t>
      </w:r>
      <w:r w:rsidRPr="003C0091">
        <w:rPr>
          <w:rFonts w:ascii="Times New Roman" w:hAnsi="Times New Roman" w:cs="Times New Roman"/>
          <w:sz w:val="24"/>
          <w:szCs w:val="24"/>
        </w:rPr>
        <w:t xml:space="preserve">n owner’s failure to maintain the stormwater management system so that it performs as it was originally designed </w:t>
      </w:r>
      <w:r w:rsidR="009A2E84" w:rsidRPr="003C0091">
        <w:rPr>
          <w:rFonts w:ascii="Times New Roman" w:hAnsi="Times New Roman" w:cs="Times New Roman"/>
          <w:sz w:val="24"/>
          <w:szCs w:val="24"/>
        </w:rPr>
        <w:t xml:space="preserve">shall constitute and be addressed as </w:t>
      </w:r>
      <w:r w:rsidRPr="003C0091">
        <w:rPr>
          <w:rFonts w:ascii="Times New Roman" w:hAnsi="Times New Roman" w:cs="Times New Roman"/>
          <w:sz w:val="24"/>
          <w:szCs w:val="24"/>
        </w:rPr>
        <w:t>a violation</w:t>
      </w:r>
      <w:r w:rsidR="009A2E84" w:rsidRPr="003C0091">
        <w:rPr>
          <w:rFonts w:ascii="Times New Roman" w:hAnsi="Times New Roman" w:cs="Times New Roman"/>
          <w:sz w:val="24"/>
          <w:szCs w:val="24"/>
        </w:rPr>
        <w:t xml:space="preserve"> of,</w:t>
      </w:r>
      <w:r w:rsidRPr="003C0091">
        <w:rPr>
          <w:rFonts w:ascii="Times New Roman" w:hAnsi="Times New Roman" w:cs="Times New Roman"/>
          <w:sz w:val="24"/>
          <w:szCs w:val="24"/>
        </w:rPr>
        <w:t xml:space="preserve"> or failure</w:t>
      </w:r>
      <w:r w:rsidR="009A2E84" w:rsidRPr="003C0091">
        <w:rPr>
          <w:rFonts w:ascii="Times New Roman" w:hAnsi="Times New Roman" w:cs="Times New Roman"/>
          <w:sz w:val="24"/>
          <w:szCs w:val="24"/>
        </w:rPr>
        <w:t xml:space="preserve"> to comply with, </w:t>
      </w:r>
      <w:r w:rsidR="000F352E" w:rsidRPr="003C0091">
        <w:rPr>
          <w:rFonts w:ascii="Times New Roman" w:hAnsi="Times New Roman" w:cs="Times New Roman"/>
          <w:sz w:val="24"/>
          <w:szCs w:val="24"/>
        </w:rPr>
        <w:t xml:space="preserve">owner’s </w:t>
      </w:r>
      <w:r w:rsidRPr="003C0091">
        <w:rPr>
          <w:rFonts w:ascii="Times New Roman" w:hAnsi="Times New Roman" w:cs="Times New Roman"/>
          <w:sz w:val="24"/>
          <w:szCs w:val="24"/>
        </w:rPr>
        <w:t xml:space="preserve">property maintenance obligations pursuant to </w:t>
      </w:r>
      <w:r w:rsidR="00F32876" w:rsidRPr="00F32876">
        <w:rPr>
          <w:rFonts w:ascii="Times New Roman" w:hAnsi="Times New Roman" w:cs="Times New Roman"/>
          <w:b/>
          <w:sz w:val="24"/>
          <w:szCs w:val="24"/>
        </w:rPr>
        <w:t>[insert reference to existing local ordinance on violations of general property maintenance obligations, whether under the local administration procedures for the Georgia Statewide Minimum Construction Codes or other local property maintenance ordinance]</w:t>
      </w:r>
      <w:r w:rsidR="00F32876">
        <w:rPr>
          <w:rFonts w:ascii="Times New Roman" w:hAnsi="Times New Roman" w:cs="Times New Roman"/>
          <w:b/>
          <w:sz w:val="24"/>
          <w:szCs w:val="24"/>
        </w:rPr>
        <w:t xml:space="preserve"> </w:t>
      </w:r>
      <w:r w:rsidRPr="003C0091">
        <w:rPr>
          <w:rFonts w:ascii="Times New Roman" w:hAnsi="Times New Roman" w:cs="Times New Roman"/>
          <w:sz w:val="24"/>
          <w:szCs w:val="24"/>
        </w:rPr>
        <w:t xml:space="preserve">and </w:t>
      </w:r>
    </w:p>
    <w:p w14:paraId="41D162CB" w14:textId="77777777" w:rsidR="00376BE5" w:rsidRPr="003C0091" w:rsidRDefault="00376BE5" w:rsidP="003C0091">
      <w:pPr>
        <w:spacing w:after="0" w:line="240" w:lineRule="auto"/>
        <w:ind w:left="720"/>
        <w:jc w:val="both"/>
        <w:rPr>
          <w:rFonts w:ascii="Times New Roman" w:hAnsi="Times New Roman" w:cs="Times New Roman"/>
          <w:sz w:val="24"/>
          <w:szCs w:val="24"/>
        </w:rPr>
      </w:pPr>
    </w:p>
    <w:p w14:paraId="6F615C5C" w14:textId="0E1D2034" w:rsidR="001A0E3D" w:rsidRPr="00FC28BF" w:rsidRDefault="00376BE5" w:rsidP="00973EB2">
      <w:pPr>
        <w:spacing w:after="0" w:line="240" w:lineRule="auto"/>
        <w:ind w:left="720"/>
        <w:jc w:val="both"/>
        <w:rPr>
          <w:rFonts w:ascii="Times New Roman" w:hAnsi="Times New Roman" w:cs="Times New Roman"/>
          <w:sz w:val="24"/>
          <w:szCs w:val="24"/>
        </w:rPr>
      </w:pPr>
      <w:r w:rsidRPr="003C0091">
        <w:rPr>
          <w:rFonts w:ascii="Times New Roman" w:hAnsi="Times New Roman" w:cs="Times New Roman"/>
          <w:sz w:val="24"/>
          <w:szCs w:val="24"/>
        </w:rPr>
        <w:t xml:space="preserve">(b) </w:t>
      </w:r>
      <w:r w:rsidR="00CD7FCB" w:rsidRPr="003C0091">
        <w:rPr>
          <w:rFonts w:ascii="Times New Roman" w:hAnsi="Times New Roman" w:cs="Times New Roman"/>
          <w:sz w:val="24"/>
          <w:szCs w:val="24"/>
        </w:rPr>
        <w:tab/>
        <w:t xml:space="preserve">To </w:t>
      </w:r>
      <w:r w:rsidRPr="003C0091">
        <w:rPr>
          <w:rFonts w:ascii="Times New Roman" w:hAnsi="Times New Roman" w:cs="Times New Roman"/>
          <w:sz w:val="24"/>
          <w:szCs w:val="24"/>
        </w:rPr>
        <w:t>address such a failure to maintain</w:t>
      </w:r>
      <w:r w:rsidR="000F352E" w:rsidRPr="003C0091">
        <w:rPr>
          <w:rFonts w:ascii="Times New Roman" w:hAnsi="Times New Roman" w:cs="Times New Roman"/>
          <w:sz w:val="24"/>
          <w:szCs w:val="24"/>
        </w:rPr>
        <w:t xml:space="preserve"> the stormwater management system</w:t>
      </w:r>
      <w:r w:rsidR="009A2E84" w:rsidRPr="003C0091">
        <w:rPr>
          <w:rFonts w:ascii="Times New Roman" w:hAnsi="Times New Roman" w:cs="Times New Roman"/>
          <w:sz w:val="24"/>
          <w:szCs w:val="24"/>
        </w:rPr>
        <w:t xml:space="preserve">, the </w:t>
      </w:r>
      <w:r w:rsidR="009A2E84" w:rsidRPr="003C0091">
        <w:rPr>
          <w:rFonts w:ascii="Times New Roman" w:hAnsi="Times New Roman" w:cs="Times New Roman"/>
          <w:b/>
          <w:sz w:val="24"/>
          <w:szCs w:val="24"/>
        </w:rPr>
        <w:t xml:space="preserve">[local jurisdiction] </w:t>
      </w:r>
      <w:r w:rsidR="009A2E84" w:rsidRPr="003C0091">
        <w:rPr>
          <w:rFonts w:ascii="Times New Roman" w:hAnsi="Times New Roman" w:cs="Times New Roman"/>
          <w:sz w:val="24"/>
          <w:szCs w:val="24"/>
        </w:rPr>
        <w:t>shall have all the powers and remedies that are available to it for other violations of</w:t>
      </w:r>
      <w:r w:rsidRPr="003C0091">
        <w:rPr>
          <w:rFonts w:ascii="Times New Roman" w:hAnsi="Times New Roman" w:cs="Times New Roman"/>
          <w:sz w:val="24"/>
          <w:szCs w:val="24"/>
        </w:rPr>
        <w:t xml:space="preserve"> an owner’s property maintenance obligation</w:t>
      </w:r>
      <w:r w:rsidR="000F352E" w:rsidRPr="003C0091">
        <w:rPr>
          <w:rFonts w:ascii="Times New Roman" w:hAnsi="Times New Roman" w:cs="Times New Roman"/>
          <w:sz w:val="24"/>
          <w:szCs w:val="24"/>
        </w:rPr>
        <w:t>s</w:t>
      </w:r>
      <w:r w:rsidR="009A2E84" w:rsidRPr="003C0091">
        <w:rPr>
          <w:rFonts w:ascii="Times New Roman" w:hAnsi="Times New Roman" w:cs="Times New Roman"/>
          <w:sz w:val="24"/>
          <w:szCs w:val="24"/>
        </w:rPr>
        <w:t xml:space="preserve">, including </w:t>
      </w:r>
      <w:r w:rsidRPr="003C0091">
        <w:rPr>
          <w:rFonts w:ascii="Times New Roman" w:hAnsi="Times New Roman" w:cs="Times New Roman"/>
          <w:sz w:val="24"/>
          <w:szCs w:val="24"/>
        </w:rPr>
        <w:t>without limitation prosecution, penalties</w:t>
      </w:r>
      <w:r w:rsidR="000F352E" w:rsidRPr="003C0091">
        <w:rPr>
          <w:rFonts w:ascii="Times New Roman" w:hAnsi="Times New Roman" w:cs="Times New Roman"/>
          <w:sz w:val="24"/>
          <w:szCs w:val="24"/>
        </w:rPr>
        <w:t xml:space="preserve">, </w:t>
      </w:r>
      <w:r w:rsidRPr="003C0091">
        <w:rPr>
          <w:rFonts w:ascii="Times New Roman" w:hAnsi="Times New Roman" w:cs="Times New Roman"/>
          <w:sz w:val="24"/>
          <w:szCs w:val="24"/>
        </w:rPr>
        <w:t>abatement</w:t>
      </w:r>
      <w:r w:rsidR="000F352E" w:rsidRPr="003C0091">
        <w:rPr>
          <w:rFonts w:ascii="Times New Roman" w:hAnsi="Times New Roman" w:cs="Times New Roman"/>
          <w:sz w:val="24"/>
          <w:szCs w:val="24"/>
        </w:rPr>
        <w:t xml:space="preserve">, and emergency measures. </w:t>
      </w:r>
    </w:p>
    <w:sectPr w:rsidR="001A0E3D" w:rsidRPr="00FC28BF" w:rsidSect="00B11349">
      <w:headerReference w:type="default" r:id="rId8"/>
      <w:footerReference w:type="default" r:id="rId9"/>
      <w:pgSz w:w="12240" w:h="15840"/>
      <w:pgMar w:top="153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00AD" w14:textId="77777777" w:rsidR="00B11349" w:rsidRDefault="00B11349" w:rsidP="0033166A">
      <w:pPr>
        <w:spacing w:after="0" w:line="240" w:lineRule="auto"/>
      </w:pPr>
      <w:r>
        <w:separator/>
      </w:r>
    </w:p>
  </w:endnote>
  <w:endnote w:type="continuationSeparator" w:id="0">
    <w:p w14:paraId="5027831A" w14:textId="77777777" w:rsidR="00B11349" w:rsidRDefault="00B11349" w:rsidP="0033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671266"/>
      <w:docPartObj>
        <w:docPartGallery w:val="Page Numbers (Bottom of Page)"/>
        <w:docPartUnique/>
      </w:docPartObj>
    </w:sdtPr>
    <w:sdtContent>
      <w:sdt>
        <w:sdtPr>
          <w:id w:val="1744295143"/>
          <w:docPartObj>
            <w:docPartGallery w:val="Page Numbers (Top of Page)"/>
            <w:docPartUnique/>
          </w:docPartObj>
        </w:sdtPr>
        <w:sdtContent>
          <w:p w14:paraId="465D159C" w14:textId="10E232EA" w:rsidR="00521F8F" w:rsidRDefault="00521F8F" w:rsidP="00521F8F">
            <w:pPr>
              <w:pStyle w:val="Footer"/>
              <w:jc w:val="right"/>
            </w:pPr>
            <w:r w:rsidRPr="004722EB">
              <w:t xml:space="preserve">Page </w:t>
            </w:r>
            <w:r w:rsidRPr="004722EB">
              <w:rPr>
                <w:bCs/>
              </w:rPr>
              <w:fldChar w:fldCharType="begin"/>
            </w:r>
            <w:r w:rsidRPr="004722EB">
              <w:rPr>
                <w:bCs/>
              </w:rPr>
              <w:instrText xml:space="preserve"> PAGE </w:instrText>
            </w:r>
            <w:r w:rsidRPr="004722EB">
              <w:rPr>
                <w:bCs/>
              </w:rPr>
              <w:fldChar w:fldCharType="separate"/>
            </w:r>
            <w:r>
              <w:rPr>
                <w:bCs/>
              </w:rPr>
              <w:t>1</w:t>
            </w:r>
            <w:r w:rsidRPr="004722EB">
              <w:rPr>
                <w:bCs/>
              </w:rPr>
              <w:fldChar w:fldCharType="end"/>
            </w:r>
            <w:r w:rsidRPr="004722EB">
              <w:t xml:space="preserve"> of </w:t>
            </w:r>
            <w:r>
              <w:rPr>
                <w:bCs/>
              </w:rPr>
              <w:t>15</w:t>
            </w:r>
            <w:r>
              <w:rPr>
                <w:bCs/>
              </w:rPr>
              <w:tab/>
            </w:r>
            <w:r>
              <w:rPr>
                <w:bCs/>
              </w:rPr>
              <w:tab/>
            </w:r>
            <w:r w:rsidRPr="00C52158">
              <w:t xml:space="preserve"> </w:t>
            </w:r>
            <w:r>
              <w:t xml:space="preserve">FINAL: December 4, </w:t>
            </w:r>
            <w:proofErr w:type="gramStart"/>
            <w:r>
              <w:t>2019</w:t>
            </w:r>
            <w:proofErr w:type="gramEnd"/>
            <w:r>
              <w:t xml:space="preserve"> </w:t>
            </w:r>
          </w:p>
        </w:sdtContent>
      </w:sdt>
    </w:sdtContent>
  </w:sdt>
  <w:p w14:paraId="551CBC89" w14:textId="6E74C624" w:rsidR="002A2C53" w:rsidRDefault="002A2C53" w:rsidP="00521F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B4F09" w14:textId="77777777" w:rsidR="00B11349" w:rsidRDefault="00B11349" w:rsidP="0033166A">
      <w:pPr>
        <w:spacing w:after="0" w:line="240" w:lineRule="auto"/>
      </w:pPr>
      <w:r>
        <w:separator/>
      </w:r>
    </w:p>
  </w:footnote>
  <w:footnote w:type="continuationSeparator" w:id="0">
    <w:p w14:paraId="3F777303" w14:textId="77777777" w:rsidR="00B11349" w:rsidRDefault="00B11349" w:rsidP="00331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F706" w14:textId="65C167EB" w:rsidR="00CF51F9" w:rsidRDefault="008E0865" w:rsidP="0033166A">
    <w:pPr>
      <w:pStyle w:val="Header"/>
      <w:jc w:val="right"/>
    </w:pPr>
    <w:r>
      <w:t>Metropolitan North Georgia Water Planning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50D2"/>
    <w:multiLevelType w:val="hybridMultilevel"/>
    <w:tmpl w:val="27B0CDC8"/>
    <w:lvl w:ilvl="0" w:tplc="C74A05E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043C5"/>
    <w:multiLevelType w:val="hybridMultilevel"/>
    <w:tmpl w:val="23ACCD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A3345"/>
    <w:multiLevelType w:val="singleLevel"/>
    <w:tmpl w:val="56D6E14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17247B0F"/>
    <w:multiLevelType w:val="hybridMultilevel"/>
    <w:tmpl w:val="CA26A596"/>
    <w:lvl w:ilvl="0" w:tplc="924E2B88">
      <w:start w:val="1"/>
      <w:numFmt w:val="decimal"/>
      <w:lvlText w:val="(%1)"/>
      <w:lvlJc w:val="left"/>
      <w:pPr>
        <w:ind w:left="1080" w:hanging="360"/>
      </w:pPr>
      <w:rPr>
        <w:rFonts w:eastAsia="Times New Roman" w:hint="default"/>
      </w:rPr>
    </w:lvl>
    <w:lvl w:ilvl="1" w:tplc="D5A6FE8E">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44428"/>
    <w:multiLevelType w:val="hybridMultilevel"/>
    <w:tmpl w:val="C5141DA6"/>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5" w15:restartNumberingAfterBreak="0">
    <w:nsid w:val="29876B21"/>
    <w:multiLevelType w:val="singleLevel"/>
    <w:tmpl w:val="0409001B"/>
    <w:lvl w:ilvl="0">
      <w:start w:val="1"/>
      <w:numFmt w:val="lowerRoman"/>
      <w:lvlText w:val="%1."/>
      <w:lvlJc w:val="right"/>
      <w:pPr>
        <w:ind w:left="360" w:hanging="360"/>
      </w:pPr>
    </w:lvl>
  </w:abstractNum>
  <w:abstractNum w:abstractNumId="6" w15:restartNumberingAfterBreak="0">
    <w:nsid w:val="2D351021"/>
    <w:multiLevelType w:val="singleLevel"/>
    <w:tmpl w:val="0409001B"/>
    <w:lvl w:ilvl="0">
      <w:start w:val="1"/>
      <w:numFmt w:val="lowerRoman"/>
      <w:lvlText w:val="%1."/>
      <w:lvlJc w:val="right"/>
      <w:pPr>
        <w:ind w:left="720" w:hanging="360"/>
      </w:pPr>
    </w:lvl>
  </w:abstractNum>
  <w:abstractNum w:abstractNumId="7" w15:restartNumberingAfterBreak="0">
    <w:nsid w:val="3E295C1F"/>
    <w:multiLevelType w:val="hybridMultilevel"/>
    <w:tmpl w:val="BB147E5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444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5A7476"/>
    <w:multiLevelType w:val="hybridMultilevel"/>
    <w:tmpl w:val="3612E01C"/>
    <w:lvl w:ilvl="0" w:tplc="4790F6BE">
      <w:start w:val="1"/>
      <w:numFmt w:val="decimal"/>
      <w:lvlText w:val="%1."/>
      <w:lvlJc w:val="left"/>
      <w:pPr>
        <w:ind w:left="720" w:hanging="360"/>
      </w:pPr>
    </w:lvl>
    <w:lvl w:ilvl="1" w:tplc="65C49FFE" w:tentative="1">
      <w:start w:val="1"/>
      <w:numFmt w:val="lowerLetter"/>
      <w:lvlText w:val="%2."/>
      <w:lvlJc w:val="left"/>
      <w:pPr>
        <w:ind w:left="1440" w:hanging="360"/>
      </w:pPr>
    </w:lvl>
    <w:lvl w:ilvl="2" w:tplc="5C129408" w:tentative="1">
      <w:start w:val="1"/>
      <w:numFmt w:val="lowerRoman"/>
      <w:lvlText w:val="%3."/>
      <w:lvlJc w:val="right"/>
      <w:pPr>
        <w:ind w:left="2160" w:hanging="180"/>
      </w:pPr>
    </w:lvl>
    <w:lvl w:ilvl="3" w:tplc="5EFA209E" w:tentative="1">
      <w:start w:val="1"/>
      <w:numFmt w:val="decimal"/>
      <w:lvlText w:val="%4."/>
      <w:lvlJc w:val="left"/>
      <w:pPr>
        <w:ind w:left="2880" w:hanging="360"/>
      </w:pPr>
    </w:lvl>
    <w:lvl w:ilvl="4" w:tplc="98848BB6" w:tentative="1">
      <w:start w:val="1"/>
      <w:numFmt w:val="lowerLetter"/>
      <w:lvlText w:val="%5."/>
      <w:lvlJc w:val="left"/>
      <w:pPr>
        <w:ind w:left="3600" w:hanging="360"/>
      </w:pPr>
    </w:lvl>
    <w:lvl w:ilvl="5" w:tplc="655ABCFC" w:tentative="1">
      <w:start w:val="1"/>
      <w:numFmt w:val="lowerRoman"/>
      <w:lvlText w:val="%6."/>
      <w:lvlJc w:val="right"/>
      <w:pPr>
        <w:ind w:left="4320" w:hanging="180"/>
      </w:pPr>
    </w:lvl>
    <w:lvl w:ilvl="6" w:tplc="AC12A58E" w:tentative="1">
      <w:start w:val="1"/>
      <w:numFmt w:val="decimal"/>
      <w:lvlText w:val="%7."/>
      <w:lvlJc w:val="left"/>
      <w:pPr>
        <w:ind w:left="5040" w:hanging="360"/>
      </w:pPr>
    </w:lvl>
    <w:lvl w:ilvl="7" w:tplc="E0244916" w:tentative="1">
      <w:start w:val="1"/>
      <w:numFmt w:val="lowerLetter"/>
      <w:lvlText w:val="%8."/>
      <w:lvlJc w:val="left"/>
      <w:pPr>
        <w:ind w:left="5760" w:hanging="360"/>
      </w:pPr>
    </w:lvl>
    <w:lvl w:ilvl="8" w:tplc="46DE1330" w:tentative="1">
      <w:start w:val="1"/>
      <w:numFmt w:val="lowerRoman"/>
      <w:lvlText w:val="%9."/>
      <w:lvlJc w:val="right"/>
      <w:pPr>
        <w:ind w:left="6480" w:hanging="180"/>
      </w:pPr>
    </w:lvl>
  </w:abstractNum>
  <w:abstractNum w:abstractNumId="10" w15:restartNumberingAfterBreak="0">
    <w:nsid w:val="45923EA8"/>
    <w:multiLevelType w:val="hybridMultilevel"/>
    <w:tmpl w:val="AA7E1A3E"/>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26368"/>
    <w:multiLevelType w:val="hybridMultilevel"/>
    <w:tmpl w:val="63D0AD08"/>
    <w:lvl w:ilvl="0" w:tplc="924E2B88">
      <w:start w:val="1"/>
      <w:numFmt w:val="lowerLetter"/>
      <w:lvlText w:val="(%1)"/>
      <w:lvlJc w:val="left"/>
      <w:pPr>
        <w:ind w:left="720" w:hanging="360"/>
      </w:pPr>
      <w:rPr>
        <w:rFonts w:hint="default"/>
      </w:rPr>
    </w:lvl>
    <w:lvl w:ilvl="1" w:tplc="2B1C2D0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6C3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57928F2"/>
    <w:multiLevelType w:val="hybridMultilevel"/>
    <w:tmpl w:val="627CB0C4"/>
    <w:lvl w:ilvl="0" w:tplc="B24EEC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88135024">
    <w:abstractNumId w:val="9"/>
  </w:num>
  <w:num w:numId="2" w16cid:durableId="1134568903">
    <w:abstractNumId w:val="10"/>
  </w:num>
  <w:num w:numId="3" w16cid:durableId="1707608081">
    <w:abstractNumId w:val="3"/>
  </w:num>
  <w:num w:numId="4" w16cid:durableId="640383867">
    <w:abstractNumId w:val="4"/>
  </w:num>
  <w:num w:numId="5" w16cid:durableId="288709539">
    <w:abstractNumId w:val="11"/>
  </w:num>
  <w:num w:numId="6" w16cid:durableId="87585160">
    <w:abstractNumId w:val="12"/>
  </w:num>
  <w:num w:numId="7" w16cid:durableId="1786004193">
    <w:abstractNumId w:val="7"/>
  </w:num>
  <w:num w:numId="8" w16cid:durableId="301541890">
    <w:abstractNumId w:val="8"/>
  </w:num>
  <w:num w:numId="9" w16cid:durableId="598026459">
    <w:abstractNumId w:val="2"/>
  </w:num>
  <w:num w:numId="10" w16cid:durableId="85149486">
    <w:abstractNumId w:val="5"/>
  </w:num>
  <w:num w:numId="11" w16cid:durableId="206337930">
    <w:abstractNumId w:val="6"/>
  </w:num>
  <w:num w:numId="12" w16cid:durableId="1898662249">
    <w:abstractNumId w:val="0"/>
  </w:num>
  <w:num w:numId="13" w16cid:durableId="1814758090">
    <w:abstractNumId w:val="13"/>
  </w:num>
  <w:num w:numId="14" w16cid:durableId="202555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6A"/>
    <w:rsid w:val="000027EB"/>
    <w:rsid w:val="00007908"/>
    <w:rsid w:val="0001285D"/>
    <w:rsid w:val="00012993"/>
    <w:rsid w:val="0001398C"/>
    <w:rsid w:val="000155E9"/>
    <w:rsid w:val="00024F71"/>
    <w:rsid w:val="00024F8C"/>
    <w:rsid w:val="00025B85"/>
    <w:rsid w:val="0003040E"/>
    <w:rsid w:val="000356D3"/>
    <w:rsid w:val="00037C7E"/>
    <w:rsid w:val="00041409"/>
    <w:rsid w:val="00043D4C"/>
    <w:rsid w:val="00044278"/>
    <w:rsid w:val="00045F18"/>
    <w:rsid w:val="00047C0D"/>
    <w:rsid w:val="00047C1C"/>
    <w:rsid w:val="000516C3"/>
    <w:rsid w:val="00052E48"/>
    <w:rsid w:val="00056622"/>
    <w:rsid w:val="00057903"/>
    <w:rsid w:val="00057AA7"/>
    <w:rsid w:val="00057B95"/>
    <w:rsid w:val="00060652"/>
    <w:rsid w:val="00060F67"/>
    <w:rsid w:val="00060F7E"/>
    <w:rsid w:val="00062DFB"/>
    <w:rsid w:val="000714DE"/>
    <w:rsid w:val="000728BA"/>
    <w:rsid w:val="00074B93"/>
    <w:rsid w:val="00080048"/>
    <w:rsid w:val="00080F21"/>
    <w:rsid w:val="00084DEB"/>
    <w:rsid w:val="00085A5B"/>
    <w:rsid w:val="0009217B"/>
    <w:rsid w:val="000960ED"/>
    <w:rsid w:val="000968B7"/>
    <w:rsid w:val="000969E0"/>
    <w:rsid w:val="00097888"/>
    <w:rsid w:val="000A3A30"/>
    <w:rsid w:val="000B0060"/>
    <w:rsid w:val="000B3F48"/>
    <w:rsid w:val="000B737A"/>
    <w:rsid w:val="000B74DA"/>
    <w:rsid w:val="000C4CB6"/>
    <w:rsid w:val="000C79EB"/>
    <w:rsid w:val="000C7E6D"/>
    <w:rsid w:val="000D38A3"/>
    <w:rsid w:val="000D4D92"/>
    <w:rsid w:val="000E1EAF"/>
    <w:rsid w:val="000E38FB"/>
    <w:rsid w:val="000E6594"/>
    <w:rsid w:val="000F346A"/>
    <w:rsid w:val="000F352E"/>
    <w:rsid w:val="000F587A"/>
    <w:rsid w:val="000F751F"/>
    <w:rsid w:val="00102F9D"/>
    <w:rsid w:val="0010366A"/>
    <w:rsid w:val="00103BD1"/>
    <w:rsid w:val="001065A0"/>
    <w:rsid w:val="00112589"/>
    <w:rsid w:val="00121A5A"/>
    <w:rsid w:val="00131F8B"/>
    <w:rsid w:val="00133D74"/>
    <w:rsid w:val="00134228"/>
    <w:rsid w:val="00137E7F"/>
    <w:rsid w:val="00142ACC"/>
    <w:rsid w:val="001433B4"/>
    <w:rsid w:val="0014550F"/>
    <w:rsid w:val="00145804"/>
    <w:rsid w:val="00147102"/>
    <w:rsid w:val="00147ABC"/>
    <w:rsid w:val="001511B0"/>
    <w:rsid w:val="001513E2"/>
    <w:rsid w:val="00153AC0"/>
    <w:rsid w:val="00153F3E"/>
    <w:rsid w:val="00155225"/>
    <w:rsid w:val="0015563C"/>
    <w:rsid w:val="001612F6"/>
    <w:rsid w:val="001614A3"/>
    <w:rsid w:val="0016560D"/>
    <w:rsid w:val="00166DBB"/>
    <w:rsid w:val="00174C09"/>
    <w:rsid w:val="0018694F"/>
    <w:rsid w:val="00193183"/>
    <w:rsid w:val="0019653F"/>
    <w:rsid w:val="00196AB8"/>
    <w:rsid w:val="001A0E3D"/>
    <w:rsid w:val="001A3616"/>
    <w:rsid w:val="001A51BB"/>
    <w:rsid w:val="001B305C"/>
    <w:rsid w:val="001B5E8F"/>
    <w:rsid w:val="001C1892"/>
    <w:rsid w:val="001C4E95"/>
    <w:rsid w:val="001D5297"/>
    <w:rsid w:val="001D53AF"/>
    <w:rsid w:val="001D70C9"/>
    <w:rsid w:val="001E1BD8"/>
    <w:rsid w:val="001E28D1"/>
    <w:rsid w:val="001E5010"/>
    <w:rsid w:val="001E78C8"/>
    <w:rsid w:val="001E7A89"/>
    <w:rsid w:val="001E7BC3"/>
    <w:rsid w:val="001F3086"/>
    <w:rsid w:val="001F45E8"/>
    <w:rsid w:val="002035F7"/>
    <w:rsid w:val="00203A5A"/>
    <w:rsid w:val="00212275"/>
    <w:rsid w:val="00212EDC"/>
    <w:rsid w:val="0021397A"/>
    <w:rsid w:val="00216738"/>
    <w:rsid w:val="002169A7"/>
    <w:rsid w:val="00216C50"/>
    <w:rsid w:val="00223485"/>
    <w:rsid w:val="00226144"/>
    <w:rsid w:val="002336F7"/>
    <w:rsid w:val="002412BA"/>
    <w:rsid w:val="00242A6D"/>
    <w:rsid w:val="00243AE7"/>
    <w:rsid w:val="00252827"/>
    <w:rsid w:val="00254C81"/>
    <w:rsid w:val="002562AE"/>
    <w:rsid w:val="002619EC"/>
    <w:rsid w:val="00263C41"/>
    <w:rsid w:val="002657FA"/>
    <w:rsid w:val="00266200"/>
    <w:rsid w:val="00266335"/>
    <w:rsid w:val="002715BC"/>
    <w:rsid w:val="00272512"/>
    <w:rsid w:val="0028003B"/>
    <w:rsid w:val="002822B6"/>
    <w:rsid w:val="002849B3"/>
    <w:rsid w:val="002872AF"/>
    <w:rsid w:val="0029277E"/>
    <w:rsid w:val="002A2C53"/>
    <w:rsid w:val="002A6631"/>
    <w:rsid w:val="002A7B62"/>
    <w:rsid w:val="002B39F7"/>
    <w:rsid w:val="002B4557"/>
    <w:rsid w:val="002B53DC"/>
    <w:rsid w:val="002C1A0B"/>
    <w:rsid w:val="002C1E0F"/>
    <w:rsid w:val="002C79F3"/>
    <w:rsid w:val="002D1342"/>
    <w:rsid w:val="002D2D47"/>
    <w:rsid w:val="002D4DE2"/>
    <w:rsid w:val="002D53FD"/>
    <w:rsid w:val="002D6123"/>
    <w:rsid w:val="002E4BA2"/>
    <w:rsid w:val="002F171C"/>
    <w:rsid w:val="00300CAD"/>
    <w:rsid w:val="00302DC7"/>
    <w:rsid w:val="003106FF"/>
    <w:rsid w:val="00310D0A"/>
    <w:rsid w:val="00310E4B"/>
    <w:rsid w:val="00311173"/>
    <w:rsid w:val="003111D3"/>
    <w:rsid w:val="00313443"/>
    <w:rsid w:val="0031541C"/>
    <w:rsid w:val="00316C31"/>
    <w:rsid w:val="003172C1"/>
    <w:rsid w:val="003214F6"/>
    <w:rsid w:val="00322533"/>
    <w:rsid w:val="00325A18"/>
    <w:rsid w:val="0033166A"/>
    <w:rsid w:val="00333C43"/>
    <w:rsid w:val="0034205C"/>
    <w:rsid w:val="0034212A"/>
    <w:rsid w:val="00350A54"/>
    <w:rsid w:val="00350F89"/>
    <w:rsid w:val="00354CF6"/>
    <w:rsid w:val="00357681"/>
    <w:rsid w:val="003644BA"/>
    <w:rsid w:val="003754C2"/>
    <w:rsid w:val="0037582D"/>
    <w:rsid w:val="00376BE5"/>
    <w:rsid w:val="00382AB4"/>
    <w:rsid w:val="003863D8"/>
    <w:rsid w:val="00386D00"/>
    <w:rsid w:val="00387EDC"/>
    <w:rsid w:val="00390934"/>
    <w:rsid w:val="00392FA4"/>
    <w:rsid w:val="00394E43"/>
    <w:rsid w:val="003A230C"/>
    <w:rsid w:val="003A27B4"/>
    <w:rsid w:val="003A78A6"/>
    <w:rsid w:val="003B2DEF"/>
    <w:rsid w:val="003B44CB"/>
    <w:rsid w:val="003B75D2"/>
    <w:rsid w:val="003C0091"/>
    <w:rsid w:val="003C01AA"/>
    <w:rsid w:val="003C2C22"/>
    <w:rsid w:val="003C31A3"/>
    <w:rsid w:val="003C5281"/>
    <w:rsid w:val="003C5D10"/>
    <w:rsid w:val="003D0855"/>
    <w:rsid w:val="003D386E"/>
    <w:rsid w:val="003D3DC1"/>
    <w:rsid w:val="003D433D"/>
    <w:rsid w:val="003D6F9D"/>
    <w:rsid w:val="003E42C3"/>
    <w:rsid w:val="003E79BA"/>
    <w:rsid w:val="003F11F2"/>
    <w:rsid w:val="003F3161"/>
    <w:rsid w:val="003F498C"/>
    <w:rsid w:val="004001C7"/>
    <w:rsid w:val="00400C68"/>
    <w:rsid w:val="00407729"/>
    <w:rsid w:val="00412639"/>
    <w:rsid w:val="00412C27"/>
    <w:rsid w:val="00412D20"/>
    <w:rsid w:val="00415731"/>
    <w:rsid w:val="00415A82"/>
    <w:rsid w:val="0041756D"/>
    <w:rsid w:val="004205F1"/>
    <w:rsid w:val="00421755"/>
    <w:rsid w:val="00421FE2"/>
    <w:rsid w:val="004264DA"/>
    <w:rsid w:val="0043002B"/>
    <w:rsid w:val="0043097B"/>
    <w:rsid w:val="00431965"/>
    <w:rsid w:val="00440EC9"/>
    <w:rsid w:val="00441339"/>
    <w:rsid w:val="00443F23"/>
    <w:rsid w:val="00444034"/>
    <w:rsid w:val="00445EE6"/>
    <w:rsid w:val="00446191"/>
    <w:rsid w:val="0044624E"/>
    <w:rsid w:val="004501A9"/>
    <w:rsid w:val="00451775"/>
    <w:rsid w:val="00456387"/>
    <w:rsid w:val="00460118"/>
    <w:rsid w:val="00460A1F"/>
    <w:rsid w:val="004621EB"/>
    <w:rsid w:val="00466150"/>
    <w:rsid w:val="00467699"/>
    <w:rsid w:val="00470E92"/>
    <w:rsid w:val="00474F35"/>
    <w:rsid w:val="00481483"/>
    <w:rsid w:val="004814E4"/>
    <w:rsid w:val="00482DA5"/>
    <w:rsid w:val="00485108"/>
    <w:rsid w:val="00491FB9"/>
    <w:rsid w:val="0049273D"/>
    <w:rsid w:val="00493F42"/>
    <w:rsid w:val="004954BF"/>
    <w:rsid w:val="00496693"/>
    <w:rsid w:val="00496CE7"/>
    <w:rsid w:val="004A1ECA"/>
    <w:rsid w:val="004A6864"/>
    <w:rsid w:val="004C1201"/>
    <w:rsid w:val="004C6F71"/>
    <w:rsid w:val="004C77B4"/>
    <w:rsid w:val="004D4971"/>
    <w:rsid w:val="004D5654"/>
    <w:rsid w:val="004D59ED"/>
    <w:rsid w:val="004E177F"/>
    <w:rsid w:val="004E7364"/>
    <w:rsid w:val="004F717A"/>
    <w:rsid w:val="004F7596"/>
    <w:rsid w:val="005026F7"/>
    <w:rsid w:val="00502749"/>
    <w:rsid w:val="00505644"/>
    <w:rsid w:val="00506247"/>
    <w:rsid w:val="0050788A"/>
    <w:rsid w:val="00511E0B"/>
    <w:rsid w:val="00512138"/>
    <w:rsid w:val="00514DD7"/>
    <w:rsid w:val="00515F87"/>
    <w:rsid w:val="00515F8F"/>
    <w:rsid w:val="00521F8F"/>
    <w:rsid w:val="005258C3"/>
    <w:rsid w:val="00526E80"/>
    <w:rsid w:val="00533041"/>
    <w:rsid w:val="0053305A"/>
    <w:rsid w:val="0053387A"/>
    <w:rsid w:val="0053697C"/>
    <w:rsid w:val="00542EB1"/>
    <w:rsid w:val="00543A26"/>
    <w:rsid w:val="005539D4"/>
    <w:rsid w:val="0055417F"/>
    <w:rsid w:val="00556351"/>
    <w:rsid w:val="00561BB9"/>
    <w:rsid w:val="00561F8E"/>
    <w:rsid w:val="00562721"/>
    <w:rsid w:val="005631DA"/>
    <w:rsid w:val="005663B6"/>
    <w:rsid w:val="00570CB9"/>
    <w:rsid w:val="0057146D"/>
    <w:rsid w:val="005769DA"/>
    <w:rsid w:val="005807E4"/>
    <w:rsid w:val="005824CD"/>
    <w:rsid w:val="0058253A"/>
    <w:rsid w:val="00592E71"/>
    <w:rsid w:val="00594B3F"/>
    <w:rsid w:val="0059724B"/>
    <w:rsid w:val="005A31A8"/>
    <w:rsid w:val="005A34D0"/>
    <w:rsid w:val="005A6462"/>
    <w:rsid w:val="005A7CFD"/>
    <w:rsid w:val="005B04DD"/>
    <w:rsid w:val="005B2977"/>
    <w:rsid w:val="005B785C"/>
    <w:rsid w:val="005C4C5F"/>
    <w:rsid w:val="005C4E8B"/>
    <w:rsid w:val="005C64C5"/>
    <w:rsid w:val="005C695C"/>
    <w:rsid w:val="005C6DF8"/>
    <w:rsid w:val="005C70E5"/>
    <w:rsid w:val="005D0252"/>
    <w:rsid w:val="005D50E4"/>
    <w:rsid w:val="005D6580"/>
    <w:rsid w:val="005D67E3"/>
    <w:rsid w:val="005D6B9F"/>
    <w:rsid w:val="005E35E3"/>
    <w:rsid w:val="005E6ACB"/>
    <w:rsid w:val="005F09FA"/>
    <w:rsid w:val="005F15CE"/>
    <w:rsid w:val="005F2F19"/>
    <w:rsid w:val="005F31F0"/>
    <w:rsid w:val="00602523"/>
    <w:rsid w:val="006060C0"/>
    <w:rsid w:val="00615631"/>
    <w:rsid w:val="0062493C"/>
    <w:rsid w:val="0063134D"/>
    <w:rsid w:val="0063206B"/>
    <w:rsid w:val="0063288D"/>
    <w:rsid w:val="00634F99"/>
    <w:rsid w:val="00641A93"/>
    <w:rsid w:val="00642C36"/>
    <w:rsid w:val="00646111"/>
    <w:rsid w:val="0065079C"/>
    <w:rsid w:val="006514DF"/>
    <w:rsid w:val="00654ED8"/>
    <w:rsid w:val="0065782C"/>
    <w:rsid w:val="00657C49"/>
    <w:rsid w:val="006648D8"/>
    <w:rsid w:val="00671C69"/>
    <w:rsid w:val="00675C3A"/>
    <w:rsid w:val="00676940"/>
    <w:rsid w:val="00676B7B"/>
    <w:rsid w:val="00682848"/>
    <w:rsid w:val="00682E35"/>
    <w:rsid w:val="00684594"/>
    <w:rsid w:val="00686B2D"/>
    <w:rsid w:val="00690CFB"/>
    <w:rsid w:val="006A17D4"/>
    <w:rsid w:val="006A2A17"/>
    <w:rsid w:val="006A48A5"/>
    <w:rsid w:val="006A4F04"/>
    <w:rsid w:val="006A5C01"/>
    <w:rsid w:val="006A6D2F"/>
    <w:rsid w:val="006A7133"/>
    <w:rsid w:val="006A7426"/>
    <w:rsid w:val="006A7C18"/>
    <w:rsid w:val="006B48CE"/>
    <w:rsid w:val="006B588A"/>
    <w:rsid w:val="006B61D3"/>
    <w:rsid w:val="006C06B1"/>
    <w:rsid w:val="006C4F92"/>
    <w:rsid w:val="006D0A20"/>
    <w:rsid w:val="006D2E62"/>
    <w:rsid w:val="006D50DE"/>
    <w:rsid w:val="006D741B"/>
    <w:rsid w:val="006E194A"/>
    <w:rsid w:val="006E2077"/>
    <w:rsid w:val="006E2A3F"/>
    <w:rsid w:val="006E5F86"/>
    <w:rsid w:val="006E74F1"/>
    <w:rsid w:val="006E7D4B"/>
    <w:rsid w:val="006F0A9B"/>
    <w:rsid w:val="006F0F0B"/>
    <w:rsid w:val="006F166D"/>
    <w:rsid w:val="006F6E74"/>
    <w:rsid w:val="0070049C"/>
    <w:rsid w:val="0070361C"/>
    <w:rsid w:val="007052F2"/>
    <w:rsid w:val="0070542B"/>
    <w:rsid w:val="00714FCC"/>
    <w:rsid w:val="0071523F"/>
    <w:rsid w:val="00722C32"/>
    <w:rsid w:val="00725581"/>
    <w:rsid w:val="007309FF"/>
    <w:rsid w:val="00732199"/>
    <w:rsid w:val="0073247F"/>
    <w:rsid w:val="007334D7"/>
    <w:rsid w:val="0073794C"/>
    <w:rsid w:val="00737AC8"/>
    <w:rsid w:val="00743A5B"/>
    <w:rsid w:val="00746C0A"/>
    <w:rsid w:val="00752B9A"/>
    <w:rsid w:val="00754167"/>
    <w:rsid w:val="00756802"/>
    <w:rsid w:val="00762A98"/>
    <w:rsid w:val="00770C0A"/>
    <w:rsid w:val="007742BF"/>
    <w:rsid w:val="00777A95"/>
    <w:rsid w:val="00777E3E"/>
    <w:rsid w:val="00783020"/>
    <w:rsid w:val="00792108"/>
    <w:rsid w:val="007946AB"/>
    <w:rsid w:val="00795471"/>
    <w:rsid w:val="00795B8C"/>
    <w:rsid w:val="007978CB"/>
    <w:rsid w:val="00797B6B"/>
    <w:rsid w:val="007A5682"/>
    <w:rsid w:val="007A5ACB"/>
    <w:rsid w:val="007A73C3"/>
    <w:rsid w:val="007B219C"/>
    <w:rsid w:val="007B5D73"/>
    <w:rsid w:val="007C2FF7"/>
    <w:rsid w:val="007C41AB"/>
    <w:rsid w:val="007C73AE"/>
    <w:rsid w:val="007D2268"/>
    <w:rsid w:val="007D23FC"/>
    <w:rsid w:val="007D72FE"/>
    <w:rsid w:val="007E6022"/>
    <w:rsid w:val="007F0BC7"/>
    <w:rsid w:val="007F1B1A"/>
    <w:rsid w:val="007F52D1"/>
    <w:rsid w:val="0080180F"/>
    <w:rsid w:val="00804878"/>
    <w:rsid w:val="00806D90"/>
    <w:rsid w:val="008079E2"/>
    <w:rsid w:val="00814A8E"/>
    <w:rsid w:val="0082403F"/>
    <w:rsid w:val="00824EBC"/>
    <w:rsid w:val="00825113"/>
    <w:rsid w:val="008275C2"/>
    <w:rsid w:val="00831510"/>
    <w:rsid w:val="00833129"/>
    <w:rsid w:val="0083380A"/>
    <w:rsid w:val="0083676B"/>
    <w:rsid w:val="00836E01"/>
    <w:rsid w:val="008406CD"/>
    <w:rsid w:val="0084084E"/>
    <w:rsid w:val="008417C0"/>
    <w:rsid w:val="00842A27"/>
    <w:rsid w:val="00846B56"/>
    <w:rsid w:val="00853CFE"/>
    <w:rsid w:val="00864E3A"/>
    <w:rsid w:val="00865258"/>
    <w:rsid w:val="00865ADE"/>
    <w:rsid w:val="008670F8"/>
    <w:rsid w:val="008766ED"/>
    <w:rsid w:val="00877822"/>
    <w:rsid w:val="00885653"/>
    <w:rsid w:val="00887828"/>
    <w:rsid w:val="00891F90"/>
    <w:rsid w:val="00897A35"/>
    <w:rsid w:val="008A0316"/>
    <w:rsid w:val="008A20F8"/>
    <w:rsid w:val="008A2A0B"/>
    <w:rsid w:val="008A3B8C"/>
    <w:rsid w:val="008A4757"/>
    <w:rsid w:val="008A4813"/>
    <w:rsid w:val="008A5DFB"/>
    <w:rsid w:val="008A608E"/>
    <w:rsid w:val="008B034F"/>
    <w:rsid w:val="008B1754"/>
    <w:rsid w:val="008B513F"/>
    <w:rsid w:val="008B5E63"/>
    <w:rsid w:val="008B5E98"/>
    <w:rsid w:val="008B629D"/>
    <w:rsid w:val="008C1232"/>
    <w:rsid w:val="008C2475"/>
    <w:rsid w:val="008C3BE0"/>
    <w:rsid w:val="008C4678"/>
    <w:rsid w:val="008D07DE"/>
    <w:rsid w:val="008D25FF"/>
    <w:rsid w:val="008D35EC"/>
    <w:rsid w:val="008D3A29"/>
    <w:rsid w:val="008D521B"/>
    <w:rsid w:val="008D5920"/>
    <w:rsid w:val="008D66DF"/>
    <w:rsid w:val="008E048F"/>
    <w:rsid w:val="008E0865"/>
    <w:rsid w:val="008E37C5"/>
    <w:rsid w:val="008E4C7D"/>
    <w:rsid w:val="008F25F7"/>
    <w:rsid w:val="008F5202"/>
    <w:rsid w:val="00900FAC"/>
    <w:rsid w:val="00903FCD"/>
    <w:rsid w:val="009064CE"/>
    <w:rsid w:val="00907F40"/>
    <w:rsid w:val="00915121"/>
    <w:rsid w:val="00915BC1"/>
    <w:rsid w:val="00923E13"/>
    <w:rsid w:val="00925BE2"/>
    <w:rsid w:val="0093053D"/>
    <w:rsid w:val="0093380F"/>
    <w:rsid w:val="009360BE"/>
    <w:rsid w:val="00937B5B"/>
    <w:rsid w:val="00941FE8"/>
    <w:rsid w:val="00942D95"/>
    <w:rsid w:val="00945365"/>
    <w:rsid w:val="00947365"/>
    <w:rsid w:val="009475E3"/>
    <w:rsid w:val="00952477"/>
    <w:rsid w:val="0095303D"/>
    <w:rsid w:val="00963304"/>
    <w:rsid w:val="00964F5E"/>
    <w:rsid w:val="009654D7"/>
    <w:rsid w:val="00965830"/>
    <w:rsid w:val="00966A1A"/>
    <w:rsid w:val="0097368E"/>
    <w:rsid w:val="00973EB2"/>
    <w:rsid w:val="0097590E"/>
    <w:rsid w:val="00976940"/>
    <w:rsid w:val="0097735C"/>
    <w:rsid w:val="0098049C"/>
    <w:rsid w:val="00982411"/>
    <w:rsid w:val="009A1B81"/>
    <w:rsid w:val="009A1E7F"/>
    <w:rsid w:val="009A2E84"/>
    <w:rsid w:val="009A3916"/>
    <w:rsid w:val="009A5ED3"/>
    <w:rsid w:val="009C04FD"/>
    <w:rsid w:val="009C35EB"/>
    <w:rsid w:val="009C649E"/>
    <w:rsid w:val="009D125F"/>
    <w:rsid w:val="009E0B42"/>
    <w:rsid w:val="009E17AC"/>
    <w:rsid w:val="009E261F"/>
    <w:rsid w:val="009E4835"/>
    <w:rsid w:val="009E59DA"/>
    <w:rsid w:val="009E6DF9"/>
    <w:rsid w:val="009F1369"/>
    <w:rsid w:val="009F1D41"/>
    <w:rsid w:val="009F2284"/>
    <w:rsid w:val="009F41C2"/>
    <w:rsid w:val="009F58E7"/>
    <w:rsid w:val="00A02050"/>
    <w:rsid w:val="00A022CE"/>
    <w:rsid w:val="00A04DDB"/>
    <w:rsid w:val="00A05099"/>
    <w:rsid w:val="00A12BCF"/>
    <w:rsid w:val="00A15473"/>
    <w:rsid w:val="00A21380"/>
    <w:rsid w:val="00A2152D"/>
    <w:rsid w:val="00A23A8A"/>
    <w:rsid w:val="00A24355"/>
    <w:rsid w:val="00A2462D"/>
    <w:rsid w:val="00A25ABD"/>
    <w:rsid w:val="00A25DC0"/>
    <w:rsid w:val="00A36634"/>
    <w:rsid w:val="00A41847"/>
    <w:rsid w:val="00A434FA"/>
    <w:rsid w:val="00A44CA3"/>
    <w:rsid w:val="00A46AFA"/>
    <w:rsid w:val="00A47150"/>
    <w:rsid w:val="00A5074B"/>
    <w:rsid w:val="00A50B87"/>
    <w:rsid w:val="00A51097"/>
    <w:rsid w:val="00A52585"/>
    <w:rsid w:val="00A52BA4"/>
    <w:rsid w:val="00A5370B"/>
    <w:rsid w:val="00A55D65"/>
    <w:rsid w:val="00A5699F"/>
    <w:rsid w:val="00A5782F"/>
    <w:rsid w:val="00A60E5E"/>
    <w:rsid w:val="00A61608"/>
    <w:rsid w:val="00A65F1C"/>
    <w:rsid w:val="00A73E7E"/>
    <w:rsid w:val="00A74A9B"/>
    <w:rsid w:val="00A75756"/>
    <w:rsid w:val="00A83C71"/>
    <w:rsid w:val="00A841F6"/>
    <w:rsid w:val="00A84653"/>
    <w:rsid w:val="00A84A38"/>
    <w:rsid w:val="00A84C62"/>
    <w:rsid w:val="00A864DC"/>
    <w:rsid w:val="00A90E18"/>
    <w:rsid w:val="00A91B95"/>
    <w:rsid w:val="00A924E2"/>
    <w:rsid w:val="00A93B3A"/>
    <w:rsid w:val="00A93D0C"/>
    <w:rsid w:val="00A942CA"/>
    <w:rsid w:val="00A95865"/>
    <w:rsid w:val="00A971F7"/>
    <w:rsid w:val="00AA3E35"/>
    <w:rsid w:val="00AA6427"/>
    <w:rsid w:val="00AB5C59"/>
    <w:rsid w:val="00AB7588"/>
    <w:rsid w:val="00AC02E6"/>
    <w:rsid w:val="00AC58F4"/>
    <w:rsid w:val="00AC5E75"/>
    <w:rsid w:val="00AC75A3"/>
    <w:rsid w:val="00AE2A19"/>
    <w:rsid w:val="00AE4412"/>
    <w:rsid w:val="00AE5C40"/>
    <w:rsid w:val="00AE6C61"/>
    <w:rsid w:val="00AF763D"/>
    <w:rsid w:val="00B012D7"/>
    <w:rsid w:val="00B046F3"/>
    <w:rsid w:val="00B05B2F"/>
    <w:rsid w:val="00B11349"/>
    <w:rsid w:val="00B13384"/>
    <w:rsid w:val="00B15B7C"/>
    <w:rsid w:val="00B16D00"/>
    <w:rsid w:val="00B2263E"/>
    <w:rsid w:val="00B24962"/>
    <w:rsid w:val="00B27A80"/>
    <w:rsid w:val="00B345A0"/>
    <w:rsid w:val="00B346F6"/>
    <w:rsid w:val="00B36F10"/>
    <w:rsid w:val="00B47296"/>
    <w:rsid w:val="00B50172"/>
    <w:rsid w:val="00B50329"/>
    <w:rsid w:val="00B5383A"/>
    <w:rsid w:val="00B54115"/>
    <w:rsid w:val="00B558AC"/>
    <w:rsid w:val="00B57BFC"/>
    <w:rsid w:val="00B61AB1"/>
    <w:rsid w:val="00B7726E"/>
    <w:rsid w:val="00B813CF"/>
    <w:rsid w:val="00B81A12"/>
    <w:rsid w:val="00B82B68"/>
    <w:rsid w:val="00B84BB0"/>
    <w:rsid w:val="00B857B8"/>
    <w:rsid w:val="00B93CC1"/>
    <w:rsid w:val="00BA22CE"/>
    <w:rsid w:val="00BA37F4"/>
    <w:rsid w:val="00BA3A6A"/>
    <w:rsid w:val="00BA4CC8"/>
    <w:rsid w:val="00BA6C22"/>
    <w:rsid w:val="00BB26EF"/>
    <w:rsid w:val="00BB700D"/>
    <w:rsid w:val="00BC0B05"/>
    <w:rsid w:val="00BC140A"/>
    <w:rsid w:val="00BC2716"/>
    <w:rsid w:val="00BD2193"/>
    <w:rsid w:val="00BD3506"/>
    <w:rsid w:val="00BD3C96"/>
    <w:rsid w:val="00BD3E3F"/>
    <w:rsid w:val="00BD3EFC"/>
    <w:rsid w:val="00BE024E"/>
    <w:rsid w:val="00BE4974"/>
    <w:rsid w:val="00BE6DEE"/>
    <w:rsid w:val="00BF5D3A"/>
    <w:rsid w:val="00BF79A9"/>
    <w:rsid w:val="00C04420"/>
    <w:rsid w:val="00C04978"/>
    <w:rsid w:val="00C05229"/>
    <w:rsid w:val="00C0577D"/>
    <w:rsid w:val="00C061F8"/>
    <w:rsid w:val="00C1289F"/>
    <w:rsid w:val="00C1377B"/>
    <w:rsid w:val="00C1771F"/>
    <w:rsid w:val="00C17E90"/>
    <w:rsid w:val="00C23431"/>
    <w:rsid w:val="00C23E7C"/>
    <w:rsid w:val="00C24634"/>
    <w:rsid w:val="00C27A1C"/>
    <w:rsid w:val="00C30333"/>
    <w:rsid w:val="00C306AC"/>
    <w:rsid w:val="00C316C9"/>
    <w:rsid w:val="00C32586"/>
    <w:rsid w:val="00C34379"/>
    <w:rsid w:val="00C413DA"/>
    <w:rsid w:val="00C419F8"/>
    <w:rsid w:val="00C43DD4"/>
    <w:rsid w:val="00C44F3F"/>
    <w:rsid w:val="00C45ED4"/>
    <w:rsid w:val="00C50B5B"/>
    <w:rsid w:val="00C5254C"/>
    <w:rsid w:val="00C545AB"/>
    <w:rsid w:val="00C55437"/>
    <w:rsid w:val="00C60F18"/>
    <w:rsid w:val="00C626CC"/>
    <w:rsid w:val="00C6317C"/>
    <w:rsid w:val="00C66A4C"/>
    <w:rsid w:val="00C727D4"/>
    <w:rsid w:val="00C72E81"/>
    <w:rsid w:val="00C7496A"/>
    <w:rsid w:val="00C74E5F"/>
    <w:rsid w:val="00C750BD"/>
    <w:rsid w:val="00C7660D"/>
    <w:rsid w:val="00C76F7A"/>
    <w:rsid w:val="00C81E43"/>
    <w:rsid w:val="00C83172"/>
    <w:rsid w:val="00C859A7"/>
    <w:rsid w:val="00C86191"/>
    <w:rsid w:val="00C91D9D"/>
    <w:rsid w:val="00C92E67"/>
    <w:rsid w:val="00CA19DE"/>
    <w:rsid w:val="00CA1AB2"/>
    <w:rsid w:val="00CA1BAD"/>
    <w:rsid w:val="00CA30D4"/>
    <w:rsid w:val="00CA4FEE"/>
    <w:rsid w:val="00CA5212"/>
    <w:rsid w:val="00CB5B61"/>
    <w:rsid w:val="00CC195F"/>
    <w:rsid w:val="00CC2970"/>
    <w:rsid w:val="00CD083B"/>
    <w:rsid w:val="00CD31C5"/>
    <w:rsid w:val="00CD6571"/>
    <w:rsid w:val="00CD7C0A"/>
    <w:rsid w:val="00CD7FCB"/>
    <w:rsid w:val="00CE132D"/>
    <w:rsid w:val="00CE2172"/>
    <w:rsid w:val="00CE6E53"/>
    <w:rsid w:val="00CF51F9"/>
    <w:rsid w:val="00CF637F"/>
    <w:rsid w:val="00D00A9C"/>
    <w:rsid w:val="00D01BF7"/>
    <w:rsid w:val="00D01D99"/>
    <w:rsid w:val="00D021C9"/>
    <w:rsid w:val="00D03FAA"/>
    <w:rsid w:val="00D048A0"/>
    <w:rsid w:val="00D052A6"/>
    <w:rsid w:val="00D06BC7"/>
    <w:rsid w:val="00D109BD"/>
    <w:rsid w:val="00D15026"/>
    <w:rsid w:val="00D15554"/>
    <w:rsid w:val="00D15712"/>
    <w:rsid w:val="00D21FA9"/>
    <w:rsid w:val="00D227CF"/>
    <w:rsid w:val="00D23A64"/>
    <w:rsid w:val="00D25EF6"/>
    <w:rsid w:val="00D347E9"/>
    <w:rsid w:val="00D3563F"/>
    <w:rsid w:val="00D375E7"/>
    <w:rsid w:val="00D43A6A"/>
    <w:rsid w:val="00D5143C"/>
    <w:rsid w:val="00D51C00"/>
    <w:rsid w:val="00D54294"/>
    <w:rsid w:val="00D55421"/>
    <w:rsid w:val="00D6110D"/>
    <w:rsid w:val="00D653E5"/>
    <w:rsid w:val="00D6605C"/>
    <w:rsid w:val="00D70A9E"/>
    <w:rsid w:val="00D70E51"/>
    <w:rsid w:val="00D70F0B"/>
    <w:rsid w:val="00D7295D"/>
    <w:rsid w:val="00D75005"/>
    <w:rsid w:val="00D77110"/>
    <w:rsid w:val="00D81B73"/>
    <w:rsid w:val="00D82BD6"/>
    <w:rsid w:val="00D8318D"/>
    <w:rsid w:val="00D844B1"/>
    <w:rsid w:val="00D86D6A"/>
    <w:rsid w:val="00D87190"/>
    <w:rsid w:val="00D90696"/>
    <w:rsid w:val="00D92FE1"/>
    <w:rsid w:val="00D96ED7"/>
    <w:rsid w:val="00DA22AE"/>
    <w:rsid w:val="00DA6A1D"/>
    <w:rsid w:val="00DB14A6"/>
    <w:rsid w:val="00DB1908"/>
    <w:rsid w:val="00DB1FB4"/>
    <w:rsid w:val="00DB270A"/>
    <w:rsid w:val="00DC050F"/>
    <w:rsid w:val="00DC1CE3"/>
    <w:rsid w:val="00DC30AD"/>
    <w:rsid w:val="00DC5805"/>
    <w:rsid w:val="00DC62E0"/>
    <w:rsid w:val="00DD16F5"/>
    <w:rsid w:val="00DD2A83"/>
    <w:rsid w:val="00DD2C7F"/>
    <w:rsid w:val="00DE700C"/>
    <w:rsid w:val="00DE792A"/>
    <w:rsid w:val="00E00E7F"/>
    <w:rsid w:val="00E03BE9"/>
    <w:rsid w:val="00E07DC1"/>
    <w:rsid w:val="00E14258"/>
    <w:rsid w:val="00E15DC2"/>
    <w:rsid w:val="00E21415"/>
    <w:rsid w:val="00E22552"/>
    <w:rsid w:val="00E234A3"/>
    <w:rsid w:val="00E27A96"/>
    <w:rsid w:val="00E31328"/>
    <w:rsid w:val="00E3622F"/>
    <w:rsid w:val="00E41BEB"/>
    <w:rsid w:val="00E4333B"/>
    <w:rsid w:val="00E43997"/>
    <w:rsid w:val="00E4710C"/>
    <w:rsid w:val="00E61567"/>
    <w:rsid w:val="00E64A5D"/>
    <w:rsid w:val="00E64C1C"/>
    <w:rsid w:val="00E6747D"/>
    <w:rsid w:val="00E676CB"/>
    <w:rsid w:val="00E71B7B"/>
    <w:rsid w:val="00E71CF6"/>
    <w:rsid w:val="00E743F6"/>
    <w:rsid w:val="00E85CD5"/>
    <w:rsid w:val="00E91EF2"/>
    <w:rsid w:val="00E929BE"/>
    <w:rsid w:val="00E95487"/>
    <w:rsid w:val="00E95FF0"/>
    <w:rsid w:val="00E965CD"/>
    <w:rsid w:val="00E970FB"/>
    <w:rsid w:val="00EA40F3"/>
    <w:rsid w:val="00EB075F"/>
    <w:rsid w:val="00EB4BC6"/>
    <w:rsid w:val="00EB4EF3"/>
    <w:rsid w:val="00EB5740"/>
    <w:rsid w:val="00EB5E61"/>
    <w:rsid w:val="00EB7F77"/>
    <w:rsid w:val="00EC6796"/>
    <w:rsid w:val="00EC79F0"/>
    <w:rsid w:val="00ED1B42"/>
    <w:rsid w:val="00ED35CD"/>
    <w:rsid w:val="00ED5447"/>
    <w:rsid w:val="00ED62DD"/>
    <w:rsid w:val="00ED7EDA"/>
    <w:rsid w:val="00EE249D"/>
    <w:rsid w:val="00EE4666"/>
    <w:rsid w:val="00EF126E"/>
    <w:rsid w:val="00EF207B"/>
    <w:rsid w:val="00EF2395"/>
    <w:rsid w:val="00EF35A9"/>
    <w:rsid w:val="00EF50A9"/>
    <w:rsid w:val="00EF75CF"/>
    <w:rsid w:val="00F006BC"/>
    <w:rsid w:val="00F02BF7"/>
    <w:rsid w:val="00F11DFA"/>
    <w:rsid w:val="00F14B35"/>
    <w:rsid w:val="00F232B2"/>
    <w:rsid w:val="00F24EF0"/>
    <w:rsid w:val="00F24F95"/>
    <w:rsid w:val="00F32876"/>
    <w:rsid w:val="00F36143"/>
    <w:rsid w:val="00F4399F"/>
    <w:rsid w:val="00F4588F"/>
    <w:rsid w:val="00F45920"/>
    <w:rsid w:val="00F46142"/>
    <w:rsid w:val="00F53847"/>
    <w:rsid w:val="00F53A29"/>
    <w:rsid w:val="00F53B12"/>
    <w:rsid w:val="00F553F2"/>
    <w:rsid w:val="00F61276"/>
    <w:rsid w:val="00F62CF2"/>
    <w:rsid w:val="00F642FC"/>
    <w:rsid w:val="00F728AC"/>
    <w:rsid w:val="00F72CFC"/>
    <w:rsid w:val="00F74628"/>
    <w:rsid w:val="00F7603C"/>
    <w:rsid w:val="00F7699D"/>
    <w:rsid w:val="00F86FCF"/>
    <w:rsid w:val="00F91BA6"/>
    <w:rsid w:val="00F91FA7"/>
    <w:rsid w:val="00F94DEB"/>
    <w:rsid w:val="00FA1D5E"/>
    <w:rsid w:val="00FB248A"/>
    <w:rsid w:val="00FB34F4"/>
    <w:rsid w:val="00FB3CC3"/>
    <w:rsid w:val="00FC1F19"/>
    <w:rsid w:val="00FC28BF"/>
    <w:rsid w:val="00FC3A30"/>
    <w:rsid w:val="00FC4717"/>
    <w:rsid w:val="00FC48E8"/>
    <w:rsid w:val="00FC5554"/>
    <w:rsid w:val="00FC658A"/>
    <w:rsid w:val="00FC7B71"/>
    <w:rsid w:val="00FD0754"/>
    <w:rsid w:val="00FD0BF2"/>
    <w:rsid w:val="00FD0D4D"/>
    <w:rsid w:val="00FD2AF3"/>
    <w:rsid w:val="00FD674E"/>
    <w:rsid w:val="00FD778C"/>
    <w:rsid w:val="00FE0E4A"/>
    <w:rsid w:val="00FE4D53"/>
    <w:rsid w:val="00FE4FAC"/>
    <w:rsid w:val="00FE52D7"/>
    <w:rsid w:val="00FE556C"/>
    <w:rsid w:val="00FE718E"/>
    <w:rsid w:val="00FF3615"/>
    <w:rsid w:val="00FF4D6D"/>
    <w:rsid w:val="00FF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DEC93"/>
  <w15:chartTrackingRefBased/>
  <w15:docId w15:val="{A7EBB0BB-47C4-4CCA-AB46-33ABF368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35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6A"/>
  </w:style>
  <w:style w:type="paragraph" w:styleId="Footer">
    <w:name w:val="footer"/>
    <w:basedOn w:val="Normal"/>
    <w:link w:val="FooterChar"/>
    <w:uiPriority w:val="99"/>
    <w:unhideWhenUsed/>
    <w:rsid w:val="00331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6A"/>
  </w:style>
  <w:style w:type="paragraph" w:customStyle="1" w:styleId="MNGWPDBodyText">
    <w:name w:val="MNGWPD Body Text"/>
    <w:basedOn w:val="BodyText"/>
    <w:link w:val="MNGWPDBodyTextChar"/>
    <w:autoRedefine/>
    <w:rsid w:val="007C41AB"/>
    <w:pPr>
      <w:spacing w:after="0" w:line="240" w:lineRule="auto"/>
      <w:jc w:val="both"/>
    </w:pPr>
    <w:rPr>
      <w:rFonts w:ascii="Times New Roman" w:eastAsia="Times New Roman" w:hAnsi="Times New Roman" w:cs="Times New Roman"/>
      <w:sz w:val="24"/>
      <w:szCs w:val="24"/>
    </w:rPr>
  </w:style>
  <w:style w:type="character" w:customStyle="1" w:styleId="MNGWPDBodyTextChar">
    <w:name w:val="MNGWPD Body Text Char"/>
    <w:link w:val="MNGWPDBodyText"/>
    <w:rsid w:val="007C41A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53A29"/>
    <w:pPr>
      <w:spacing w:after="120"/>
    </w:pPr>
  </w:style>
  <w:style w:type="character" w:customStyle="1" w:styleId="BodyTextChar">
    <w:name w:val="Body Text Char"/>
    <w:basedOn w:val="DefaultParagraphFont"/>
    <w:link w:val="BodyText"/>
    <w:uiPriority w:val="99"/>
    <w:semiHidden/>
    <w:rsid w:val="00F53A29"/>
  </w:style>
  <w:style w:type="paragraph" w:styleId="ListParagraph">
    <w:name w:val="List Paragraph"/>
    <w:basedOn w:val="Normal"/>
    <w:uiPriority w:val="34"/>
    <w:qFormat/>
    <w:rsid w:val="00B345A0"/>
    <w:pPr>
      <w:ind w:left="720"/>
      <w:contextualSpacing/>
    </w:pPr>
  </w:style>
  <w:style w:type="character" w:styleId="CommentReference">
    <w:name w:val="annotation reference"/>
    <w:basedOn w:val="DefaultParagraphFont"/>
    <w:uiPriority w:val="99"/>
    <w:semiHidden/>
    <w:unhideWhenUsed/>
    <w:rsid w:val="00722C32"/>
    <w:rPr>
      <w:sz w:val="16"/>
      <w:szCs w:val="16"/>
    </w:rPr>
  </w:style>
  <w:style w:type="paragraph" w:styleId="CommentText">
    <w:name w:val="annotation text"/>
    <w:basedOn w:val="Normal"/>
    <w:link w:val="CommentTextChar"/>
    <w:uiPriority w:val="99"/>
    <w:semiHidden/>
    <w:unhideWhenUsed/>
    <w:rsid w:val="00722C32"/>
    <w:pPr>
      <w:spacing w:line="240" w:lineRule="auto"/>
    </w:pPr>
    <w:rPr>
      <w:sz w:val="20"/>
      <w:szCs w:val="20"/>
    </w:rPr>
  </w:style>
  <w:style w:type="character" w:customStyle="1" w:styleId="CommentTextChar">
    <w:name w:val="Comment Text Char"/>
    <w:basedOn w:val="DefaultParagraphFont"/>
    <w:link w:val="CommentText"/>
    <w:uiPriority w:val="99"/>
    <w:semiHidden/>
    <w:rsid w:val="00722C32"/>
    <w:rPr>
      <w:sz w:val="20"/>
      <w:szCs w:val="20"/>
    </w:rPr>
  </w:style>
  <w:style w:type="paragraph" w:styleId="CommentSubject">
    <w:name w:val="annotation subject"/>
    <w:basedOn w:val="CommentText"/>
    <w:next w:val="CommentText"/>
    <w:link w:val="CommentSubjectChar"/>
    <w:uiPriority w:val="99"/>
    <w:semiHidden/>
    <w:unhideWhenUsed/>
    <w:rsid w:val="00722C32"/>
    <w:rPr>
      <w:b/>
      <w:bCs/>
    </w:rPr>
  </w:style>
  <w:style w:type="character" w:customStyle="1" w:styleId="CommentSubjectChar">
    <w:name w:val="Comment Subject Char"/>
    <w:basedOn w:val="CommentTextChar"/>
    <w:link w:val="CommentSubject"/>
    <w:uiPriority w:val="99"/>
    <w:semiHidden/>
    <w:rsid w:val="00722C32"/>
    <w:rPr>
      <w:b/>
      <w:bCs/>
      <w:sz w:val="20"/>
      <w:szCs w:val="20"/>
    </w:rPr>
  </w:style>
  <w:style w:type="paragraph" w:styleId="BalloonText">
    <w:name w:val="Balloon Text"/>
    <w:basedOn w:val="Normal"/>
    <w:link w:val="BalloonTextChar"/>
    <w:uiPriority w:val="99"/>
    <w:semiHidden/>
    <w:unhideWhenUsed/>
    <w:rsid w:val="00722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32"/>
    <w:rPr>
      <w:rFonts w:ascii="Segoe UI" w:hAnsi="Segoe UI" w:cs="Segoe UI"/>
      <w:sz w:val="18"/>
      <w:szCs w:val="18"/>
    </w:rPr>
  </w:style>
  <w:style w:type="paragraph" w:customStyle="1" w:styleId="MNGWPDHeading3">
    <w:name w:val="MNGWPD Heading 3"/>
    <w:basedOn w:val="Heading3"/>
    <w:autoRedefine/>
    <w:rsid w:val="002035F7"/>
    <w:pPr>
      <w:spacing w:before="120" w:after="120" w:line="240" w:lineRule="auto"/>
    </w:pPr>
    <w:rPr>
      <w:rFonts w:ascii="Arial Narrow" w:eastAsia="Times New Roman" w:hAnsi="Arial Narrow" w:cs="Times New Roman"/>
      <w:b/>
      <w:iCs/>
      <w:color w:val="auto"/>
      <w:sz w:val="28"/>
      <w:szCs w:val="26"/>
    </w:rPr>
  </w:style>
  <w:style w:type="paragraph" w:customStyle="1" w:styleId="MNGWPDOrdinanceNumberedList">
    <w:name w:val="MNGWPD Ordinance Numbered List"/>
    <w:basedOn w:val="BodyText"/>
    <w:rsid w:val="002035F7"/>
    <w:pPr>
      <w:spacing w:after="0" w:line="240" w:lineRule="auto"/>
      <w:ind w:left="720" w:hanging="720"/>
    </w:pPr>
    <w:rPr>
      <w:rFonts w:ascii="Times New Roman" w:eastAsia="Times New Roman" w:hAnsi="Times New Roman" w:cs="Times New Roman"/>
      <w:sz w:val="23"/>
      <w:szCs w:val="23"/>
    </w:rPr>
  </w:style>
  <w:style w:type="character" w:customStyle="1" w:styleId="Heading3Char">
    <w:name w:val="Heading 3 Char"/>
    <w:basedOn w:val="DefaultParagraphFont"/>
    <w:link w:val="Heading3"/>
    <w:uiPriority w:val="9"/>
    <w:semiHidden/>
    <w:rsid w:val="002035F7"/>
    <w:rPr>
      <w:rFonts w:asciiTheme="majorHAnsi" w:eastAsiaTheme="majorEastAsia" w:hAnsiTheme="majorHAnsi" w:cstheme="majorBidi"/>
      <w:color w:val="1F3763" w:themeColor="accent1" w:themeShade="7F"/>
      <w:sz w:val="24"/>
      <w:szCs w:val="24"/>
    </w:rPr>
  </w:style>
  <w:style w:type="character" w:customStyle="1" w:styleId="MNGWPDOrdinanceDefinitions">
    <w:name w:val="MNGWPD Ordinance Definitions"/>
    <w:rsid w:val="00543A26"/>
    <w:rPr>
      <w:rFonts w:ascii="Times New Roman" w:hAnsi="Times New Roman"/>
      <w:sz w:val="23"/>
      <w:szCs w:val="23"/>
    </w:rPr>
  </w:style>
  <w:style w:type="paragraph" w:customStyle="1" w:styleId="MNGWPDOrdinanceNumbered2">
    <w:name w:val="MNGWPD Ordinance Numbered 2"/>
    <w:basedOn w:val="Normal"/>
    <w:link w:val="MNGWPDOrdinanceNumbered2Char"/>
    <w:rsid w:val="00A84A38"/>
    <w:pPr>
      <w:spacing w:after="0" w:line="240" w:lineRule="auto"/>
      <w:ind w:left="1440" w:hanging="720"/>
    </w:pPr>
    <w:rPr>
      <w:rFonts w:ascii="Times New Roman" w:eastAsia="Times New Roman" w:hAnsi="Times New Roman" w:cs="Times New Roman"/>
      <w:sz w:val="23"/>
      <w:szCs w:val="24"/>
    </w:rPr>
  </w:style>
  <w:style w:type="character" w:customStyle="1" w:styleId="MNGWPDOrdinanceNumbered2Char">
    <w:name w:val="MNGWPD Ordinance Numbered 2 Char"/>
    <w:link w:val="MNGWPDOrdinanceNumbered2"/>
    <w:rsid w:val="00A84A38"/>
    <w:rPr>
      <w:rFonts w:ascii="Times New Roman" w:eastAsia="Times New Roman" w:hAnsi="Times New Roman" w:cs="Times New Roman"/>
      <w:sz w:val="23"/>
      <w:szCs w:val="24"/>
    </w:rPr>
  </w:style>
  <w:style w:type="paragraph" w:customStyle="1" w:styleId="MNGWPDHeading2">
    <w:name w:val="MNGWPD Heading 2"/>
    <w:basedOn w:val="Normal"/>
    <w:autoRedefine/>
    <w:rsid w:val="00C306AC"/>
    <w:pPr>
      <w:spacing w:before="240" w:after="240" w:line="240" w:lineRule="auto"/>
    </w:pPr>
    <w:rPr>
      <w:rFonts w:ascii="Arial Narrow" w:eastAsia="Times New Roman" w:hAnsi="Arial Narrow" w:cs="Times New Roman"/>
      <w:b/>
      <w:bCs/>
      <w:caps/>
      <w:sz w:val="28"/>
      <w:szCs w:val="24"/>
    </w:rPr>
  </w:style>
  <w:style w:type="paragraph" w:customStyle="1" w:styleId="levnl42">
    <w:name w:val="_levnl42"/>
    <w:basedOn w:val="Normal"/>
    <w:rsid w:val="00310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1440" w:hanging="360"/>
    </w:pPr>
    <w:rPr>
      <w:rFonts w:ascii="Times New Roman" w:eastAsia="Times New Roman" w:hAnsi="Times New Roman" w:cs="Times New Roman"/>
      <w:sz w:val="24"/>
      <w:szCs w:val="20"/>
    </w:rPr>
  </w:style>
  <w:style w:type="paragraph" w:customStyle="1" w:styleId="Default">
    <w:name w:val="Default"/>
    <w:rsid w:val="005E6AC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D3506"/>
    <w:rPr>
      <w:color w:val="0563C1" w:themeColor="hyperlink"/>
      <w:u w:val="single"/>
    </w:rPr>
  </w:style>
  <w:style w:type="character" w:styleId="UnresolvedMention">
    <w:name w:val="Unresolved Mention"/>
    <w:basedOn w:val="DefaultParagraphFont"/>
    <w:uiPriority w:val="99"/>
    <w:semiHidden/>
    <w:unhideWhenUsed/>
    <w:rsid w:val="00BD3506"/>
    <w:rPr>
      <w:color w:val="808080"/>
      <w:shd w:val="clear" w:color="auto" w:fill="E6E6E6"/>
    </w:rPr>
  </w:style>
  <w:style w:type="paragraph" w:styleId="Revision">
    <w:name w:val="Revision"/>
    <w:hidden/>
    <w:uiPriority w:val="99"/>
    <w:semiHidden/>
    <w:rsid w:val="008878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0912">
      <w:bodyDiv w:val="1"/>
      <w:marLeft w:val="0"/>
      <w:marRight w:val="0"/>
      <w:marTop w:val="0"/>
      <w:marBottom w:val="0"/>
      <w:divBdr>
        <w:top w:val="none" w:sz="0" w:space="0" w:color="auto"/>
        <w:left w:val="none" w:sz="0" w:space="0" w:color="auto"/>
        <w:bottom w:val="none" w:sz="0" w:space="0" w:color="auto"/>
        <w:right w:val="none" w:sz="0" w:space="0" w:color="auto"/>
      </w:divBdr>
    </w:div>
    <w:div w:id="27070789">
      <w:bodyDiv w:val="1"/>
      <w:marLeft w:val="0"/>
      <w:marRight w:val="0"/>
      <w:marTop w:val="0"/>
      <w:marBottom w:val="0"/>
      <w:divBdr>
        <w:top w:val="none" w:sz="0" w:space="0" w:color="auto"/>
        <w:left w:val="none" w:sz="0" w:space="0" w:color="auto"/>
        <w:bottom w:val="none" w:sz="0" w:space="0" w:color="auto"/>
        <w:right w:val="none" w:sz="0" w:space="0" w:color="auto"/>
      </w:divBdr>
    </w:div>
    <w:div w:id="106511674">
      <w:bodyDiv w:val="1"/>
      <w:marLeft w:val="0"/>
      <w:marRight w:val="0"/>
      <w:marTop w:val="0"/>
      <w:marBottom w:val="0"/>
      <w:divBdr>
        <w:top w:val="none" w:sz="0" w:space="0" w:color="auto"/>
        <w:left w:val="none" w:sz="0" w:space="0" w:color="auto"/>
        <w:bottom w:val="none" w:sz="0" w:space="0" w:color="auto"/>
        <w:right w:val="none" w:sz="0" w:space="0" w:color="auto"/>
      </w:divBdr>
    </w:div>
    <w:div w:id="107628374">
      <w:bodyDiv w:val="1"/>
      <w:marLeft w:val="0"/>
      <w:marRight w:val="0"/>
      <w:marTop w:val="0"/>
      <w:marBottom w:val="0"/>
      <w:divBdr>
        <w:top w:val="none" w:sz="0" w:space="0" w:color="auto"/>
        <w:left w:val="none" w:sz="0" w:space="0" w:color="auto"/>
        <w:bottom w:val="none" w:sz="0" w:space="0" w:color="auto"/>
        <w:right w:val="none" w:sz="0" w:space="0" w:color="auto"/>
      </w:divBdr>
    </w:div>
    <w:div w:id="692613420">
      <w:bodyDiv w:val="1"/>
      <w:marLeft w:val="0"/>
      <w:marRight w:val="0"/>
      <w:marTop w:val="0"/>
      <w:marBottom w:val="0"/>
      <w:divBdr>
        <w:top w:val="none" w:sz="0" w:space="0" w:color="auto"/>
        <w:left w:val="none" w:sz="0" w:space="0" w:color="auto"/>
        <w:bottom w:val="none" w:sz="0" w:space="0" w:color="auto"/>
        <w:right w:val="none" w:sz="0" w:space="0" w:color="auto"/>
      </w:divBdr>
    </w:div>
    <w:div w:id="1157842244">
      <w:bodyDiv w:val="1"/>
      <w:marLeft w:val="0"/>
      <w:marRight w:val="0"/>
      <w:marTop w:val="0"/>
      <w:marBottom w:val="0"/>
      <w:divBdr>
        <w:top w:val="none" w:sz="0" w:space="0" w:color="auto"/>
        <w:left w:val="none" w:sz="0" w:space="0" w:color="auto"/>
        <w:bottom w:val="none" w:sz="0" w:space="0" w:color="auto"/>
        <w:right w:val="none" w:sz="0" w:space="0" w:color="auto"/>
      </w:divBdr>
    </w:div>
    <w:div w:id="1177884789">
      <w:bodyDiv w:val="1"/>
      <w:marLeft w:val="0"/>
      <w:marRight w:val="0"/>
      <w:marTop w:val="0"/>
      <w:marBottom w:val="0"/>
      <w:divBdr>
        <w:top w:val="none" w:sz="0" w:space="0" w:color="auto"/>
        <w:left w:val="none" w:sz="0" w:space="0" w:color="auto"/>
        <w:bottom w:val="none" w:sz="0" w:space="0" w:color="auto"/>
        <w:right w:val="none" w:sz="0" w:space="0" w:color="auto"/>
      </w:divBdr>
    </w:div>
    <w:div w:id="144942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CCB95-AA20-43C9-9E76-11B926E7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5557</Words>
  <Characters>31677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Morris</dc:creator>
  <cp:keywords/>
  <dc:description/>
  <cp:lastModifiedBy>Katherine Atteberry</cp:lastModifiedBy>
  <cp:revision>12</cp:revision>
  <cp:lastPrinted>2019-10-08T22:02:00Z</cp:lastPrinted>
  <dcterms:created xsi:type="dcterms:W3CDTF">2019-12-06T19:15:00Z</dcterms:created>
  <dcterms:modified xsi:type="dcterms:W3CDTF">2024-04-03T16:50:00Z</dcterms:modified>
</cp:coreProperties>
</file>